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1E7DE" w14:textId="77777777" w:rsidR="00FC685A" w:rsidRPr="00FC685A" w:rsidRDefault="00FC685A" w:rsidP="00FC685A">
      <w:pPr>
        <w:suppressAutoHyphens/>
        <w:spacing w:after="0" w:line="240" w:lineRule="auto"/>
        <w:jc w:val="center"/>
        <w:rPr>
          <w:rFonts w:ascii="Bookman Old Style" w:eastAsia="Times New Roman" w:hAnsi="Bookman Old Style" w:cs="Arial"/>
          <w:b/>
          <w:kern w:val="2"/>
          <w:sz w:val="24"/>
          <w:szCs w:val="24"/>
          <w:lang w:eastAsia="ar-SA"/>
        </w:rPr>
      </w:pPr>
      <w:r w:rsidRPr="00FC685A">
        <w:rPr>
          <w:rFonts w:ascii="Times New Roman" w:eastAsia="Times New Roman" w:hAnsi="Times New Roman" w:cs="Times New Roman"/>
          <w:b/>
          <w:bCs/>
          <w:noProof/>
          <w:color w:val="000000"/>
          <w:kern w:val="2"/>
          <w:sz w:val="24"/>
          <w:szCs w:val="24"/>
        </w:rPr>
        <w:drawing>
          <wp:inline distT="0" distB="0" distL="0" distR="0" wp14:anchorId="604C3C2A" wp14:editId="67ACFE95">
            <wp:extent cx="3225800" cy="279400"/>
            <wp:effectExtent l="19050" t="0" r="0" b="0"/>
            <wp:docPr id="1"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7" cstate="print"/>
                    <a:srcRect/>
                    <a:stretch>
                      <a:fillRect/>
                    </a:stretch>
                  </pic:blipFill>
                  <pic:spPr bwMode="auto">
                    <a:xfrm>
                      <a:off x="0" y="0"/>
                      <a:ext cx="3225800" cy="279400"/>
                    </a:xfrm>
                    <a:prstGeom prst="rect">
                      <a:avLst/>
                    </a:prstGeom>
                    <a:noFill/>
                    <a:ln w="9525">
                      <a:noFill/>
                      <a:miter lim="800000"/>
                      <a:headEnd/>
                      <a:tailEnd/>
                    </a:ln>
                  </pic:spPr>
                </pic:pic>
              </a:graphicData>
            </a:graphic>
          </wp:inline>
        </w:drawing>
      </w:r>
    </w:p>
    <w:p w14:paraId="6D392775" w14:textId="77777777" w:rsidR="00FC685A" w:rsidRPr="00FC685A" w:rsidRDefault="00FC685A" w:rsidP="00FC685A">
      <w:pPr>
        <w:keepNext/>
        <w:numPr>
          <w:ilvl w:val="3"/>
          <w:numId w:val="1"/>
        </w:numPr>
        <w:tabs>
          <w:tab w:val="left" w:pos="0"/>
        </w:tabs>
        <w:suppressAutoHyphens/>
        <w:spacing w:after="0" w:line="240" w:lineRule="auto"/>
        <w:jc w:val="center"/>
        <w:outlineLvl w:val="3"/>
        <w:rPr>
          <w:rFonts w:ascii="Bookman Old Style" w:eastAsia="Times New Roman" w:hAnsi="Bookman Old Style" w:cs="Arial"/>
          <w:b/>
          <w:kern w:val="2"/>
          <w:sz w:val="24"/>
          <w:szCs w:val="24"/>
          <w:lang w:eastAsia="ar-SA"/>
        </w:rPr>
      </w:pPr>
    </w:p>
    <w:p w14:paraId="44AB9E6D" w14:textId="77777777" w:rsidR="00FC685A" w:rsidRPr="00E24286" w:rsidRDefault="00E128AB" w:rsidP="00FC685A">
      <w:pPr>
        <w:keepNext/>
        <w:numPr>
          <w:ilvl w:val="3"/>
          <w:numId w:val="1"/>
        </w:numPr>
        <w:tabs>
          <w:tab w:val="left" w:pos="0"/>
        </w:tabs>
        <w:suppressAutoHyphens/>
        <w:spacing w:after="0" w:line="240" w:lineRule="auto"/>
        <w:jc w:val="center"/>
        <w:outlineLvl w:val="3"/>
        <w:rPr>
          <w:rFonts w:eastAsia="Times New Roman" w:cs="Arial"/>
          <w:b/>
          <w:kern w:val="2"/>
          <w:sz w:val="24"/>
          <w:szCs w:val="24"/>
          <w:lang w:eastAsia="ar-SA"/>
        </w:rPr>
      </w:pPr>
      <w:r w:rsidRPr="00E24286">
        <w:rPr>
          <w:rFonts w:eastAsia="Times New Roman" w:cs="Arial"/>
          <w:b/>
          <w:kern w:val="2"/>
          <w:sz w:val="24"/>
          <w:szCs w:val="24"/>
          <w:lang w:eastAsia="ar-SA"/>
        </w:rPr>
        <w:t>NEW</w:t>
      </w:r>
      <w:r w:rsidR="00FC685A" w:rsidRPr="00E24286">
        <w:rPr>
          <w:rFonts w:eastAsia="Times New Roman" w:cs="Arial"/>
          <w:b/>
          <w:kern w:val="2"/>
          <w:sz w:val="24"/>
          <w:szCs w:val="24"/>
          <w:lang w:eastAsia="ar-SA"/>
        </w:rPr>
        <w:t xml:space="preserve"> ACADEMIC UNIT</w:t>
      </w:r>
      <w:r w:rsidR="00114B3A" w:rsidRPr="00E24286">
        <w:rPr>
          <w:rFonts w:eastAsia="Times New Roman" w:cs="Arial"/>
          <w:b/>
          <w:kern w:val="2"/>
          <w:sz w:val="24"/>
          <w:szCs w:val="24"/>
          <w:lang w:eastAsia="ar-SA"/>
        </w:rPr>
        <w:t xml:space="preserve"> – </w:t>
      </w:r>
      <w:r w:rsidR="00760EFE" w:rsidRPr="00E24286">
        <w:rPr>
          <w:rFonts w:eastAsia="Times New Roman" w:cs="Arial"/>
          <w:b/>
          <w:kern w:val="2"/>
          <w:sz w:val="24"/>
          <w:szCs w:val="24"/>
          <w:lang w:eastAsia="ar-SA"/>
        </w:rPr>
        <w:t>APPROVAL</w:t>
      </w:r>
      <w:r w:rsidR="00114B3A" w:rsidRPr="00E24286">
        <w:rPr>
          <w:rFonts w:eastAsia="Times New Roman" w:cs="Arial"/>
          <w:b/>
          <w:kern w:val="2"/>
          <w:sz w:val="24"/>
          <w:szCs w:val="24"/>
          <w:lang w:eastAsia="ar-SA"/>
        </w:rPr>
        <w:t xml:space="preserve"> REQUEST</w:t>
      </w:r>
    </w:p>
    <w:p w14:paraId="06E99D3C" w14:textId="77777777" w:rsidR="00E128AB" w:rsidRPr="00E24286" w:rsidRDefault="00E128AB" w:rsidP="00FC685A">
      <w:pPr>
        <w:keepNext/>
        <w:numPr>
          <w:ilvl w:val="3"/>
          <w:numId w:val="1"/>
        </w:numPr>
        <w:tabs>
          <w:tab w:val="left" w:pos="0"/>
        </w:tabs>
        <w:suppressAutoHyphens/>
        <w:spacing w:after="0" w:line="240" w:lineRule="auto"/>
        <w:jc w:val="center"/>
        <w:outlineLvl w:val="3"/>
        <w:rPr>
          <w:rFonts w:eastAsia="Times New Roman" w:cs="Arial"/>
          <w:b/>
          <w:kern w:val="2"/>
          <w:sz w:val="24"/>
          <w:szCs w:val="24"/>
          <w:lang w:eastAsia="ar-SA"/>
        </w:rPr>
      </w:pPr>
    </w:p>
    <w:p w14:paraId="4B41ADE9" w14:textId="77777777" w:rsidR="007E00DD" w:rsidRPr="00E24286" w:rsidRDefault="007E00DD" w:rsidP="007E00DD">
      <w:pPr>
        <w:keepNext/>
        <w:numPr>
          <w:ilvl w:val="3"/>
          <w:numId w:val="1"/>
        </w:numPr>
        <w:tabs>
          <w:tab w:val="left" w:pos="0"/>
        </w:tabs>
        <w:suppressAutoHyphens/>
        <w:spacing w:after="0" w:line="240" w:lineRule="auto"/>
        <w:jc w:val="center"/>
        <w:outlineLvl w:val="3"/>
        <w:rPr>
          <w:rFonts w:eastAsia="Times New Roman" w:cstheme="minorHAnsi"/>
          <w:b/>
          <w:i/>
          <w:kern w:val="2"/>
          <w:sz w:val="24"/>
          <w:szCs w:val="24"/>
          <w:lang w:eastAsia="ar-SA"/>
        </w:rPr>
      </w:pPr>
      <w:r w:rsidRPr="00E24286">
        <w:rPr>
          <w:rFonts w:eastAsia="Times New Roman" w:cstheme="minorHAnsi"/>
          <w:i/>
          <w:kern w:val="2"/>
          <w:sz w:val="24"/>
          <w:szCs w:val="24"/>
          <w:lang w:eastAsia="ar-SA"/>
        </w:rPr>
        <w:t>See Guidelines for Requesting Academic Unit Changes for R</w:t>
      </w:r>
      <w:r w:rsidR="00E128AB" w:rsidRPr="00E24286">
        <w:rPr>
          <w:rFonts w:eastAsia="Times New Roman" w:cstheme="minorHAnsi"/>
          <w:i/>
          <w:kern w:val="2"/>
          <w:sz w:val="24"/>
          <w:szCs w:val="24"/>
          <w:lang w:eastAsia="ar-SA"/>
        </w:rPr>
        <w:t>enam</w:t>
      </w:r>
      <w:r w:rsidRPr="00E24286">
        <w:rPr>
          <w:rFonts w:eastAsia="Times New Roman" w:cstheme="minorHAnsi"/>
          <w:i/>
          <w:kern w:val="2"/>
          <w:sz w:val="24"/>
          <w:szCs w:val="24"/>
          <w:lang w:eastAsia="ar-SA"/>
        </w:rPr>
        <w:t>ing</w:t>
      </w:r>
      <w:r w:rsidR="00E128AB" w:rsidRPr="00E24286">
        <w:rPr>
          <w:rFonts w:eastAsia="Times New Roman" w:cstheme="minorHAnsi"/>
          <w:i/>
          <w:kern w:val="2"/>
          <w:sz w:val="24"/>
          <w:szCs w:val="24"/>
          <w:lang w:eastAsia="ar-SA"/>
        </w:rPr>
        <w:t xml:space="preserve">, </w:t>
      </w:r>
      <w:r w:rsidRPr="00E24286">
        <w:rPr>
          <w:rFonts w:eastAsia="Times New Roman" w:cstheme="minorHAnsi"/>
          <w:i/>
          <w:kern w:val="2"/>
          <w:sz w:val="24"/>
          <w:szCs w:val="24"/>
          <w:lang w:eastAsia="ar-SA"/>
        </w:rPr>
        <w:t>M</w:t>
      </w:r>
      <w:r w:rsidR="00E128AB" w:rsidRPr="00E24286">
        <w:rPr>
          <w:rFonts w:eastAsia="Times New Roman" w:cstheme="minorHAnsi"/>
          <w:i/>
          <w:kern w:val="2"/>
          <w:sz w:val="24"/>
          <w:szCs w:val="24"/>
          <w:lang w:eastAsia="ar-SA"/>
        </w:rPr>
        <w:t>erge</w:t>
      </w:r>
      <w:r w:rsidRPr="00E24286">
        <w:rPr>
          <w:rFonts w:eastAsia="Times New Roman" w:cstheme="minorHAnsi"/>
          <w:i/>
          <w:kern w:val="2"/>
          <w:sz w:val="24"/>
          <w:szCs w:val="24"/>
          <w:lang w:eastAsia="ar-SA"/>
        </w:rPr>
        <w:t xml:space="preserve">rs, </w:t>
      </w:r>
    </w:p>
    <w:p w14:paraId="31B99671" w14:textId="77777777" w:rsidR="00E128AB" w:rsidRPr="00E24286" w:rsidRDefault="007E00DD" w:rsidP="007E00DD">
      <w:pPr>
        <w:keepNext/>
        <w:numPr>
          <w:ilvl w:val="3"/>
          <w:numId w:val="1"/>
        </w:numPr>
        <w:tabs>
          <w:tab w:val="left" w:pos="0"/>
        </w:tabs>
        <w:suppressAutoHyphens/>
        <w:spacing w:after="0" w:line="240" w:lineRule="auto"/>
        <w:jc w:val="center"/>
        <w:outlineLvl w:val="3"/>
        <w:rPr>
          <w:rFonts w:eastAsia="Times New Roman" w:cstheme="minorHAnsi"/>
          <w:b/>
          <w:i/>
          <w:kern w:val="2"/>
          <w:sz w:val="24"/>
          <w:szCs w:val="24"/>
          <w:lang w:eastAsia="ar-SA"/>
        </w:rPr>
      </w:pPr>
      <w:r w:rsidRPr="00E24286">
        <w:rPr>
          <w:rFonts w:eastAsia="Times New Roman" w:cstheme="minorHAnsi"/>
          <w:i/>
          <w:kern w:val="2"/>
          <w:sz w:val="24"/>
          <w:szCs w:val="24"/>
          <w:lang w:eastAsia="ar-SA"/>
        </w:rPr>
        <w:t>Transfer</w:t>
      </w:r>
      <w:r w:rsidR="00DE35D1" w:rsidRPr="00E24286">
        <w:rPr>
          <w:rFonts w:eastAsia="Times New Roman" w:cstheme="minorHAnsi"/>
          <w:i/>
          <w:kern w:val="2"/>
          <w:sz w:val="24"/>
          <w:szCs w:val="24"/>
          <w:lang w:eastAsia="ar-SA"/>
        </w:rPr>
        <w:t>ring</w:t>
      </w:r>
      <w:r w:rsidRPr="00E24286">
        <w:rPr>
          <w:rFonts w:eastAsia="Times New Roman" w:cstheme="minorHAnsi"/>
          <w:i/>
          <w:kern w:val="2"/>
          <w:sz w:val="24"/>
          <w:szCs w:val="24"/>
          <w:lang w:eastAsia="ar-SA"/>
        </w:rPr>
        <w:t xml:space="preserve"> or Disestablishment of </w:t>
      </w:r>
      <w:r w:rsidR="00DE35D1" w:rsidRPr="00E24286">
        <w:rPr>
          <w:rFonts w:eastAsia="Times New Roman" w:cstheme="minorHAnsi"/>
          <w:i/>
          <w:kern w:val="2"/>
          <w:sz w:val="24"/>
          <w:szCs w:val="24"/>
          <w:lang w:eastAsia="ar-SA"/>
        </w:rPr>
        <w:t xml:space="preserve">an </w:t>
      </w:r>
      <w:r w:rsidRPr="00E24286">
        <w:rPr>
          <w:rFonts w:eastAsia="Times New Roman" w:cstheme="minorHAnsi"/>
          <w:i/>
          <w:kern w:val="2"/>
          <w:sz w:val="24"/>
          <w:szCs w:val="24"/>
          <w:lang w:eastAsia="ar-SA"/>
        </w:rPr>
        <w:t>Existing Academic Uni</w:t>
      </w:r>
      <w:r w:rsidR="00DE35D1" w:rsidRPr="00E24286">
        <w:rPr>
          <w:rFonts w:eastAsia="Times New Roman" w:cstheme="minorHAnsi"/>
          <w:i/>
          <w:kern w:val="2"/>
          <w:sz w:val="24"/>
          <w:szCs w:val="24"/>
          <w:lang w:eastAsia="ar-SA"/>
        </w:rPr>
        <w:t>t</w:t>
      </w:r>
    </w:p>
    <w:p w14:paraId="37CD3BE0" w14:textId="77777777" w:rsidR="00FC685A" w:rsidRPr="00E24286" w:rsidRDefault="00FC685A" w:rsidP="00FC685A">
      <w:pPr>
        <w:suppressAutoHyphens/>
        <w:spacing w:after="0" w:line="240" w:lineRule="auto"/>
        <w:rPr>
          <w:rFonts w:eastAsia="Times New Roman" w:cstheme="minorHAnsi"/>
          <w:kern w:val="2"/>
          <w:sz w:val="24"/>
          <w:szCs w:val="24"/>
          <w:lang w:eastAsia="ar-SA"/>
        </w:rPr>
      </w:pPr>
    </w:p>
    <w:p w14:paraId="2442A298" w14:textId="77777777" w:rsidR="0067669B" w:rsidRDefault="00760EFE" w:rsidP="00FE7A41">
      <w:pPr>
        <w:widowControl w:val="0"/>
        <w:tabs>
          <w:tab w:val="left" w:pos="3330"/>
          <w:tab w:val="left" w:pos="7200"/>
        </w:tabs>
        <w:spacing w:after="0" w:line="240" w:lineRule="auto"/>
        <w:rPr>
          <w:rFonts w:cs="Calibri"/>
          <w:b/>
          <w:sz w:val="24"/>
          <w:szCs w:val="24"/>
        </w:rPr>
      </w:pPr>
      <w:r w:rsidRPr="00E24286">
        <w:rPr>
          <w:rFonts w:cs="Calibri"/>
          <w:b/>
          <w:sz w:val="24"/>
          <w:szCs w:val="24"/>
        </w:rPr>
        <w:t xml:space="preserve">I. Campus and Location Offering – </w:t>
      </w:r>
      <w:r w:rsidRPr="00E24286">
        <w:rPr>
          <w:rFonts w:cs="Calibri"/>
          <w:sz w:val="24"/>
          <w:szCs w:val="24"/>
        </w:rPr>
        <w:t xml:space="preserve">indicate by highlighting in yellow the campus(es) and location(s) where this </w:t>
      </w:r>
      <w:r w:rsidR="00C137BD">
        <w:rPr>
          <w:rFonts w:cs="Calibri"/>
          <w:sz w:val="24"/>
          <w:szCs w:val="24"/>
        </w:rPr>
        <w:t>academic unit will reside</w:t>
      </w:r>
      <w:r w:rsidRPr="00E24286">
        <w:rPr>
          <w:rFonts w:cs="Calibri"/>
          <w:sz w:val="24"/>
          <w:szCs w:val="24"/>
        </w:rPr>
        <w:t>.</w:t>
      </w:r>
      <w:r w:rsidRPr="00E24286">
        <w:rPr>
          <w:rFonts w:cs="Calibri"/>
          <w:sz w:val="24"/>
          <w:szCs w:val="24"/>
        </w:rPr>
        <w:br/>
      </w:r>
      <w:r w:rsidRPr="00E24286">
        <w:rPr>
          <w:rFonts w:cs="Calibri"/>
          <w:sz w:val="24"/>
          <w:szCs w:val="24"/>
        </w:rPr>
        <w:br/>
      </w:r>
      <w:r w:rsidR="00CB7158">
        <w:rPr>
          <w:rFonts w:cs="Calibri"/>
          <w:b/>
          <w:sz w:val="24"/>
          <w:szCs w:val="24"/>
        </w:rPr>
        <w:t>Southern AZ</w:t>
      </w:r>
      <w:r w:rsidRPr="00E24286">
        <w:rPr>
          <w:rFonts w:cs="Calibri"/>
          <w:b/>
          <w:sz w:val="24"/>
          <w:szCs w:val="24"/>
        </w:rPr>
        <w:t xml:space="preserve"> Campus</w:t>
      </w:r>
      <w:r w:rsidRPr="00E24286">
        <w:rPr>
          <w:rFonts w:cs="Calibri"/>
          <w:b/>
          <w:sz w:val="24"/>
          <w:szCs w:val="24"/>
        </w:rPr>
        <w:tab/>
        <w:t>UA Main</w:t>
      </w:r>
      <w:r w:rsidR="0067669B" w:rsidRPr="0067669B">
        <w:rPr>
          <w:rFonts w:cs="Calibri"/>
          <w:b/>
          <w:sz w:val="24"/>
          <w:szCs w:val="24"/>
        </w:rPr>
        <w:t xml:space="preserve"> </w:t>
      </w:r>
      <w:r w:rsidR="0067669B">
        <w:rPr>
          <w:rFonts w:cs="Calibri"/>
          <w:b/>
          <w:sz w:val="24"/>
          <w:szCs w:val="24"/>
        </w:rPr>
        <w:tab/>
      </w:r>
      <w:r w:rsidR="0067669B" w:rsidRPr="00E24286">
        <w:rPr>
          <w:rFonts w:cs="Calibri"/>
          <w:b/>
          <w:sz w:val="24"/>
          <w:szCs w:val="24"/>
        </w:rPr>
        <w:t>Distance Campus</w:t>
      </w:r>
    </w:p>
    <w:p w14:paraId="7250AC63" w14:textId="025F91E5" w:rsidR="0067669B" w:rsidRDefault="00857390" w:rsidP="00FE7A41">
      <w:pPr>
        <w:widowControl w:val="0"/>
        <w:tabs>
          <w:tab w:val="left" w:pos="3330"/>
          <w:tab w:val="left" w:pos="7200"/>
        </w:tabs>
        <w:spacing w:after="0" w:line="240" w:lineRule="auto"/>
        <w:rPr>
          <w:rFonts w:cs="Calibri"/>
          <w:sz w:val="24"/>
          <w:szCs w:val="24"/>
        </w:rPr>
      </w:pPr>
      <w:r w:rsidRPr="00E24286">
        <w:rPr>
          <w:rFonts w:cs="Calibri"/>
          <w:sz w:val="24"/>
          <w:szCs w:val="24"/>
        </w:rPr>
        <w:t>Douglas</w:t>
      </w:r>
      <w:r w:rsidR="00760EFE" w:rsidRPr="00E24286">
        <w:rPr>
          <w:rFonts w:cs="Calibri"/>
          <w:sz w:val="24"/>
          <w:szCs w:val="24"/>
        </w:rPr>
        <w:tab/>
        <w:t>Tucson</w:t>
      </w:r>
      <w:r w:rsidR="00760EFE" w:rsidRPr="00E24286">
        <w:rPr>
          <w:rFonts w:cs="Calibri"/>
          <w:sz w:val="24"/>
          <w:szCs w:val="24"/>
        </w:rPr>
        <w:tab/>
      </w:r>
      <w:r w:rsidR="0067669B">
        <w:rPr>
          <w:rFonts w:cs="Calibri"/>
          <w:sz w:val="24"/>
          <w:szCs w:val="24"/>
        </w:rPr>
        <w:t>C</w:t>
      </w:r>
      <w:r w:rsidR="0067669B" w:rsidRPr="00E24286">
        <w:rPr>
          <w:rFonts w:cs="Calibri"/>
          <w:sz w:val="24"/>
          <w:szCs w:val="24"/>
        </w:rPr>
        <w:t>handler</w:t>
      </w:r>
      <w:r w:rsidR="00760EFE" w:rsidRPr="00E24286">
        <w:rPr>
          <w:rFonts w:cs="Calibri"/>
          <w:sz w:val="24"/>
          <w:szCs w:val="24"/>
        </w:rPr>
        <w:tab/>
        <w:t xml:space="preserve">     </w:t>
      </w:r>
      <w:r w:rsidR="00760EFE" w:rsidRPr="00E24286">
        <w:rPr>
          <w:rFonts w:cs="Calibri"/>
          <w:sz w:val="24"/>
          <w:szCs w:val="24"/>
        </w:rPr>
        <w:br/>
      </w:r>
      <w:r>
        <w:rPr>
          <w:rFonts w:cs="Calibri"/>
          <w:sz w:val="24"/>
          <w:szCs w:val="24"/>
        </w:rPr>
        <w:t>Nogales</w:t>
      </w:r>
      <w:r w:rsidR="0067669B">
        <w:rPr>
          <w:rFonts w:cs="Calibri"/>
          <w:sz w:val="24"/>
          <w:szCs w:val="24"/>
        </w:rPr>
        <w:tab/>
      </w:r>
      <w:r w:rsidR="0067669B">
        <w:rPr>
          <w:rFonts w:cs="Calibri"/>
          <w:sz w:val="24"/>
          <w:szCs w:val="24"/>
        </w:rPr>
        <w:tab/>
        <w:t>Flowing Wells High School</w:t>
      </w:r>
    </w:p>
    <w:p w14:paraId="22666560" w14:textId="26A65313" w:rsidR="00857390" w:rsidRDefault="00857390" w:rsidP="00FE7A41">
      <w:pPr>
        <w:widowControl w:val="0"/>
        <w:tabs>
          <w:tab w:val="left" w:pos="3330"/>
          <w:tab w:val="left" w:pos="7200"/>
        </w:tabs>
        <w:spacing w:after="0" w:line="240" w:lineRule="auto"/>
        <w:rPr>
          <w:rFonts w:cs="Calibri"/>
          <w:sz w:val="24"/>
          <w:szCs w:val="24"/>
        </w:rPr>
      </w:pPr>
      <w:r w:rsidRPr="00E24286">
        <w:rPr>
          <w:rFonts w:cs="Calibri"/>
          <w:sz w:val="24"/>
          <w:szCs w:val="24"/>
        </w:rPr>
        <w:t>Pima CC East</w:t>
      </w:r>
      <w:r w:rsidR="00760EFE" w:rsidRPr="00E24286">
        <w:rPr>
          <w:rFonts w:cs="Calibri"/>
          <w:sz w:val="24"/>
          <w:szCs w:val="24"/>
        </w:rPr>
        <w:tab/>
      </w:r>
      <w:r w:rsidR="0067669B">
        <w:rPr>
          <w:rFonts w:cs="Calibri"/>
          <w:sz w:val="24"/>
          <w:szCs w:val="24"/>
        </w:rPr>
        <w:tab/>
        <w:t>Gilbert</w:t>
      </w:r>
      <w:r w:rsidR="00760EFE" w:rsidRPr="00E24286">
        <w:rPr>
          <w:rFonts w:cs="Calibri"/>
          <w:sz w:val="24"/>
          <w:szCs w:val="24"/>
        </w:rPr>
        <w:br/>
      </w:r>
      <w:r w:rsidRPr="00E24286">
        <w:rPr>
          <w:rFonts w:cs="Calibri"/>
          <w:sz w:val="24"/>
          <w:szCs w:val="24"/>
        </w:rPr>
        <w:t>Sierra Vista</w:t>
      </w:r>
      <w:r w:rsidR="00760EFE" w:rsidRPr="00E24286">
        <w:rPr>
          <w:rFonts w:cs="Calibri"/>
          <w:sz w:val="24"/>
          <w:szCs w:val="24"/>
        </w:rPr>
        <w:tab/>
      </w:r>
      <w:r w:rsidR="0067669B" w:rsidRPr="00E24286">
        <w:rPr>
          <w:rFonts w:cs="Calibri"/>
          <w:b/>
          <w:sz w:val="24"/>
          <w:szCs w:val="24"/>
        </w:rPr>
        <w:t>Phoenix Biomedical Campus</w:t>
      </w:r>
      <w:r w:rsidR="00760EFE" w:rsidRPr="00E24286">
        <w:rPr>
          <w:rFonts w:cs="Calibri"/>
          <w:sz w:val="24"/>
          <w:szCs w:val="24"/>
        </w:rPr>
        <w:tab/>
      </w:r>
      <w:r w:rsidR="0067669B">
        <w:rPr>
          <w:rFonts w:cs="Calibri"/>
          <w:sz w:val="24"/>
          <w:szCs w:val="24"/>
        </w:rPr>
        <w:t>Paradise Valley</w:t>
      </w:r>
      <w:r w:rsidR="00760EFE" w:rsidRPr="00E24286">
        <w:rPr>
          <w:rFonts w:cs="Calibri"/>
          <w:sz w:val="24"/>
          <w:szCs w:val="24"/>
        </w:rPr>
        <w:t xml:space="preserve"> </w:t>
      </w:r>
    </w:p>
    <w:p w14:paraId="577EDD82" w14:textId="27E7FD66" w:rsidR="00760EFE" w:rsidRDefault="00857390" w:rsidP="00FE7A41">
      <w:pPr>
        <w:widowControl w:val="0"/>
        <w:tabs>
          <w:tab w:val="left" w:pos="3330"/>
          <w:tab w:val="left" w:pos="7200"/>
        </w:tabs>
        <w:spacing w:after="0" w:line="240" w:lineRule="auto"/>
        <w:rPr>
          <w:rFonts w:cs="Calibri"/>
          <w:sz w:val="24"/>
          <w:szCs w:val="24"/>
        </w:rPr>
      </w:pPr>
      <w:r>
        <w:rPr>
          <w:rFonts w:cs="Calibri"/>
          <w:b/>
          <w:bCs/>
          <w:sz w:val="24"/>
          <w:szCs w:val="24"/>
        </w:rPr>
        <w:tab/>
      </w:r>
      <w:r w:rsidR="0067669B" w:rsidRPr="00E24286">
        <w:rPr>
          <w:rFonts w:cs="Calibri"/>
          <w:sz w:val="24"/>
          <w:szCs w:val="24"/>
        </w:rPr>
        <w:t>Phoenix</w:t>
      </w:r>
      <w:r w:rsidR="0067669B">
        <w:rPr>
          <w:rFonts w:cs="Calibri"/>
          <w:b/>
          <w:bCs/>
          <w:sz w:val="24"/>
          <w:szCs w:val="24"/>
        </w:rPr>
        <w:tab/>
      </w:r>
      <w:r>
        <w:rPr>
          <w:rFonts w:cs="Calibri"/>
          <w:sz w:val="24"/>
          <w:szCs w:val="24"/>
        </w:rPr>
        <w:t>Sunnyside High School</w:t>
      </w:r>
      <w:r w:rsidR="00760EFE" w:rsidRPr="00E24286">
        <w:rPr>
          <w:rFonts w:cs="Calibri"/>
          <w:sz w:val="24"/>
          <w:szCs w:val="24"/>
        </w:rPr>
        <w:tab/>
        <w:t xml:space="preserve">      </w:t>
      </w:r>
      <w:r w:rsidR="0067669B">
        <w:rPr>
          <w:rFonts w:cs="Calibri"/>
          <w:b/>
          <w:bCs/>
          <w:sz w:val="24"/>
          <w:szCs w:val="24"/>
        </w:rPr>
        <w:t>Online</w:t>
      </w:r>
      <w:r w:rsidR="00760EFE" w:rsidRPr="00E24286">
        <w:rPr>
          <w:rFonts w:cs="Calibri"/>
          <w:sz w:val="24"/>
          <w:szCs w:val="24"/>
        </w:rPr>
        <w:tab/>
      </w:r>
      <w:r w:rsidR="00760EFE" w:rsidRPr="00E24286">
        <w:rPr>
          <w:rFonts w:cs="Calibri"/>
          <w:sz w:val="24"/>
          <w:szCs w:val="24"/>
        </w:rPr>
        <w:tab/>
      </w:r>
      <w:r w:rsidR="0067669B">
        <w:rPr>
          <w:rFonts w:cs="Calibri"/>
          <w:sz w:val="24"/>
          <w:szCs w:val="24"/>
        </w:rPr>
        <w:t>Yuma</w:t>
      </w:r>
    </w:p>
    <w:p w14:paraId="0F21901C" w14:textId="5C330FA5" w:rsidR="0067669B" w:rsidRPr="00E24286" w:rsidRDefault="0067669B" w:rsidP="00FE7A41">
      <w:pPr>
        <w:widowControl w:val="0"/>
        <w:tabs>
          <w:tab w:val="left" w:pos="3330"/>
          <w:tab w:val="left" w:pos="7200"/>
        </w:tabs>
        <w:spacing w:after="0" w:line="240" w:lineRule="auto"/>
        <w:rPr>
          <w:rFonts w:cs="Calibri"/>
          <w:sz w:val="24"/>
          <w:szCs w:val="24"/>
        </w:rPr>
      </w:pPr>
      <w:r>
        <w:rPr>
          <w:rFonts w:cs="Calibri"/>
          <w:sz w:val="24"/>
          <w:szCs w:val="24"/>
        </w:rPr>
        <w:t>Online</w:t>
      </w:r>
    </w:p>
    <w:p w14:paraId="3904BBF6" w14:textId="77777777" w:rsidR="00760EFE" w:rsidRPr="00E24286" w:rsidRDefault="00760EFE" w:rsidP="00760EFE">
      <w:pPr>
        <w:widowControl w:val="0"/>
        <w:spacing w:after="0" w:line="240" w:lineRule="auto"/>
        <w:rPr>
          <w:rFonts w:cs="Calibri"/>
          <w:sz w:val="24"/>
          <w:szCs w:val="24"/>
        </w:rPr>
      </w:pPr>
    </w:p>
    <w:p w14:paraId="05ABB040" w14:textId="77777777" w:rsidR="00760EFE" w:rsidRPr="00E24286" w:rsidRDefault="00760EFE" w:rsidP="00760EFE">
      <w:pPr>
        <w:widowControl w:val="0"/>
        <w:spacing w:after="0" w:line="240" w:lineRule="auto"/>
        <w:rPr>
          <w:rFonts w:eastAsia="Times New Roman" w:cs="Arial"/>
          <w:color w:val="000000"/>
          <w:sz w:val="24"/>
          <w:szCs w:val="24"/>
        </w:rPr>
      </w:pPr>
      <w:r w:rsidRPr="00E24286">
        <w:rPr>
          <w:rFonts w:cs="Calibri"/>
          <w:sz w:val="24"/>
          <w:szCs w:val="24"/>
        </w:rPr>
        <w:t xml:space="preserve">II.  </w:t>
      </w:r>
      <w:r w:rsidRPr="00E24286">
        <w:rPr>
          <w:rFonts w:cs="Calibri"/>
          <w:b/>
          <w:sz w:val="24"/>
          <w:szCs w:val="24"/>
        </w:rPr>
        <w:t>Academic College—</w:t>
      </w:r>
      <w:r w:rsidRPr="00E24286">
        <w:rPr>
          <w:rFonts w:cs="Calibri"/>
          <w:sz w:val="24"/>
          <w:szCs w:val="24"/>
        </w:rPr>
        <w:t xml:space="preserve">Provide the name of the academic college where this unit will be housed.     </w:t>
      </w:r>
    </w:p>
    <w:p w14:paraId="26953F99" w14:textId="77777777" w:rsidR="00760EFE" w:rsidRPr="00E24286" w:rsidRDefault="00760EFE" w:rsidP="00FC685A">
      <w:pPr>
        <w:widowControl w:val="0"/>
        <w:spacing w:after="0" w:line="240" w:lineRule="auto"/>
        <w:rPr>
          <w:rFonts w:eastAsia="Times New Roman" w:cs="Arial"/>
          <w:b/>
          <w:color w:val="000000"/>
          <w:sz w:val="24"/>
          <w:szCs w:val="24"/>
        </w:rPr>
      </w:pPr>
      <w:r w:rsidRPr="00E24286">
        <w:rPr>
          <w:rFonts w:eastAsia="Times New Roman" w:cs="Arial"/>
          <w:b/>
          <w:color w:val="000000"/>
          <w:sz w:val="24"/>
          <w:szCs w:val="24"/>
        </w:rPr>
        <w:br/>
      </w:r>
    </w:p>
    <w:p w14:paraId="46B59AD6" w14:textId="77777777" w:rsidR="00FC685A" w:rsidRPr="00E24286" w:rsidRDefault="00760EFE" w:rsidP="00FC685A">
      <w:pPr>
        <w:widowControl w:val="0"/>
        <w:spacing w:after="0" w:line="240" w:lineRule="auto"/>
        <w:rPr>
          <w:rFonts w:eastAsia="Times New Roman" w:cs="Arial"/>
          <w:b/>
          <w:bCs/>
          <w:color w:val="000000"/>
          <w:sz w:val="24"/>
          <w:szCs w:val="24"/>
        </w:rPr>
      </w:pPr>
      <w:r w:rsidRPr="00E24286">
        <w:rPr>
          <w:rFonts w:eastAsia="Times New Roman" w:cs="Arial"/>
          <w:b/>
          <w:bCs/>
          <w:color w:val="000000"/>
          <w:sz w:val="24"/>
          <w:szCs w:val="24"/>
        </w:rPr>
        <w:t xml:space="preserve">III. </w:t>
      </w:r>
      <w:r w:rsidR="00FC685A" w:rsidRPr="00E24286">
        <w:rPr>
          <w:rFonts w:eastAsia="Times New Roman" w:cs="Arial"/>
          <w:b/>
          <w:bCs/>
          <w:color w:val="000000"/>
          <w:sz w:val="24"/>
          <w:szCs w:val="24"/>
        </w:rPr>
        <w:t>Purpose and Activities of the Unit</w:t>
      </w:r>
    </w:p>
    <w:p w14:paraId="4001DDCE" w14:textId="77777777" w:rsidR="00FC685A" w:rsidRPr="00E24286" w:rsidRDefault="00FC685A" w:rsidP="00FC685A">
      <w:pPr>
        <w:widowControl w:val="0"/>
        <w:spacing w:after="0" w:line="240" w:lineRule="auto"/>
        <w:rPr>
          <w:rFonts w:eastAsia="Times New Roman" w:cs="Arial"/>
          <w:color w:val="000000"/>
          <w:sz w:val="24"/>
          <w:szCs w:val="24"/>
        </w:rPr>
      </w:pPr>
    </w:p>
    <w:p w14:paraId="22A70E6A" w14:textId="77777777" w:rsidR="00FC685A" w:rsidRPr="00E24286" w:rsidRDefault="00FC685A" w:rsidP="00FC685A">
      <w:pPr>
        <w:widowControl w:val="0"/>
        <w:spacing w:after="0" w:line="240" w:lineRule="auto"/>
        <w:ind w:firstLine="720"/>
        <w:rPr>
          <w:rFonts w:eastAsia="Times New Roman" w:cs="Arial"/>
          <w:color w:val="000000"/>
          <w:sz w:val="24"/>
          <w:szCs w:val="24"/>
        </w:rPr>
      </w:pPr>
      <w:r w:rsidRPr="00E24286">
        <w:rPr>
          <w:rFonts w:eastAsia="Times New Roman" w:cs="Arial"/>
          <w:color w:val="000000"/>
          <w:sz w:val="24"/>
          <w:szCs w:val="24"/>
        </w:rPr>
        <w:t>A.</w:t>
      </w:r>
      <w:r w:rsidRPr="00E24286">
        <w:rPr>
          <w:rFonts w:eastAsia="Times New Roman" w:cs="Arial"/>
          <w:color w:val="000000"/>
          <w:sz w:val="24"/>
          <w:szCs w:val="24"/>
        </w:rPr>
        <w:tab/>
        <w:t>Identify the basic goals and objectives of the new unit.</w:t>
      </w:r>
    </w:p>
    <w:p w14:paraId="7DE0C588" w14:textId="77777777" w:rsidR="00FC685A" w:rsidRPr="00E24286" w:rsidRDefault="00FC685A" w:rsidP="00FC685A">
      <w:pPr>
        <w:widowControl w:val="0"/>
        <w:spacing w:after="0" w:line="240" w:lineRule="auto"/>
        <w:rPr>
          <w:rFonts w:eastAsia="Times New Roman" w:cs="Arial"/>
          <w:color w:val="000000"/>
          <w:sz w:val="24"/>
          <w:szCs w:val="24"/>
        </w:rPr>
      </w:pPr>
    </w:p>
    <w:p w14:paraId="3306E81F" w14:textId="77777777" w:rsidR="00C71C0C" w:rsidRPr="00E24286" w:rsidRDefault="00FC685A" w:rsidP="00C71C0C">
      <w:pPr>
        <w:widowControl w:val="0"/>
        <w:spacing w:after="0" w:line="240" w:lineRule="auto"/>
        <w:ind w:left="1440" w:hanging="720"/>
        <w:rPr>
          <w:rFonts w:eastAsia="Times New Roman" w:cs="Arial"/>
          <w:color w:val="000000"/>
          <w:sz w:val="24"/>
          <w:szCs w:val="24"/>
        </w:rPr>
      </w:pPr>
      <w:r w:rsidRPr="00E24286">
        <w:rPr>
          <w:rFonts w:eastAsia="Times New Roman" w:cs="Arial"/>
          <w:color w:val="000000"/>
          <w:sz w:val="24"/>
          <w:szCs w:val="24"/>
        </w:rPr>
        <w:t>B</w:t>
      </w:r>
      <w:r w:rsidRPr="00E24286">
        <w:rPr>
          <w:rFonts w:eastAsia="Times New Roman" w:cs="Arial"/>
          <w:color w:val="000000"/>
          <w:sz w:val="24"/>
          <w:szCs w:val="24"/>
        </w:rPr>
        <w:tab/>
        <w:t xml:space="preserve">Describe the activities, projects, and programs that will be conducted by the new unit. </w:t>
      </w:r>
    </w:p>
    <w:p w14:paraId="2B03AE87" w14:textId="77777777" w:rsidR="00C71C0C" w:rsidRPr="00E24286" w:rsidRDefault="00C71C0C" w:rsidP="00C71C0C">
      <w:pPr>
        <w:widowControl w:val="0"/>
        <w:spacing w:after="0" w:line="240" w:lineRule="auto"/>
        <w:ind w:left="1440" w:hanging="720"/>
        <w:rPr>
          <w:rFonts w:eastAsia="Times New Roman" w:cs="Arial"/>
          <w:color w:val="000000"/>
          <w:sz w:val="24"/>
          <w:szCs w:val="24"/>
        </w:rPr>
      </w:pPr>
    </w:p>
    <w:p w14:paraId="474B2C89" w14:textId="77777777" w:rsidR="00C71C0C" w:rsidRPr="00E24286" w:rsidRDefault="00C71C0C" w:rsidP="00C71C0C">
      <w:pPr>
        <w:pStyle w:val="ListParagraph"/>
        <w:widowControl w:val="0"/>
        <w:numPr>
          <w:ilvl w:val="0"/>
          <w:numId w:val="7"/>
        </w:numPr>
        <w:tabs>
          <w:tab w:val="left" w:pos="1440"/>
        </w:tabs>
        <w:spacing w:after="0" w:line="240" w:lineRule="auto"/>
        <w:ind w:left="1440" w:hanging="720"/>
        <w:rPr>
          <w:rFonts w:eastAsia="Times New Roman" w:cs="Arial"/>
          <w:color w:val="000000"/>
          <w:sz w:val="24"/>
          <w:szCs w:val="24"/>
        </w:rPr>
      </w:pPr>
      <w:r w:rsidRPr="00E24286">
        <w:rPr>
          <w:rFonts w:eastAsia="Times New Roman" w:cs="Arial"/>
          <w:color w:val="000000"/>
          <w:sz w:val="24"/>
          <w:szCs w:val="24"/>
        </w:rPr>
        <w:t xml:space="preserve">Describe demonstrable partnerships and partnership support that arise from the creation of the unit. </w:t>
      </w:r>
    </w:p>
    <w:p w14:paraId="29F86627" w14:textId="77777777" w:rsidR="00C71C0C" w:rsidRPr="00E24286" w:rsidRDefault="00C71C0C" w:rsidP="00C71C0C">
      <w:pPr>
        <w:widowControl w:val="0"/>
        <w:tabs>
          <w:tab w:val="left" w:pos="1440"/>
        </w:tabs>
        <w:spacing w:after="0" w:line="240" w:lineRule="auto"/>
        <w:rPr>
          <w:rFonts w:eastAsia="Times New Roman" w:cs="Arial"/>
          <w:color w:val="000000"/>
          <w:sz w:val="24"/>
          <w:szCs w:val="24"/>
        </w:rPr>
      </w:pPr>
    </w:p>
    <w:p w14:paraId="3973AC9A" w14:textId="77777777" w:rsidR="00C71C0C" w:rsidRPr="00E24286" w:rsidRDefault="00C71C0C" w:rsidP="00C71C0C">
      <w:pPr>
        <w:pStyle w:val="ListParagraph"/>
        <w:widowControl w:val="0"/>
        <w:numPr>
          <w:ilvl w:val="0"/>
          <w:numId w:val="7"/>
        </w:numPr>
        <w:spacing w:after="0" w:line="240" w:lineRule="auto"/>
        <w:ind w:left="1440" w:hanging="720"/>
        <w:rPr>
          <w:rFonts w:eastAsia="Times New Roman" w:cs="Arial"/>
          <w:color w:val="000000"/>
          <w:sz w:val="24"/>
          <w:szCs w:val="24"/>
        </w:rPr>
      </w:pPr>
      <w:r w:rsidRPr="00E24286">
        <w:rPr>
          <w:rFonts w:eastAsia="Times New Roman" w:cs="Arial"/>
          <w:color w:val="000000"/>
          <w:sz w:val="24"/>
          <w:szCs w:val="24"/>
        </w:rPr>
        <w:t>How does formal creation of this unit directly promote the fostering of collaborative and synergistic research and outreach beyond what is already happening on campus with existing entities?</w:t>
      </w:r>
    </w:p>
    <w:p w14:paraId="25B15FE5" w14:textId="77777777" w:rsidR="00C71C0C" w:rsidRPr="00E24286" w:rsidRDefault="00C71C0C" w:rsidP="00C71C0C">
      <w:pPr>
        <w:numPr>
          <w:ilvl w:val="0"/>
          <w:numId w:val="7"/>
        </w:numPr>
        <w:spacing w:before="240" w:after="0" w:line="240" w:lineRule="auto"/>
        <w:ind w:left="1440" w:hanging="720"/>
        <w:rPr>
          <w:rFonts w:eastAsia="Times New Roman" w:cs="Arial"/>
          <w:color w:val="000000"/>
          <w:sz w:val="24"/>
          <w:szCs w:val="24"/>
        </w:rPr>
      </w:pPr>
      <w:r w:rsidRPr="00E24286">
        <w:rPr>
          <w:rFonts w:eastAsia="Times New Roman" w:cs="Arial"/>
          <w:color w:val="000000"/>
          <w:sz w:val="24"/>
          <w:szCs w:val="24"/>
        </w:rPr>
        <w:t>Alignment of the proposed unit’s purpose to the reporting unit and the University’s strategic goals.</w:t>
      </w:r>
    </w:p>
    <w:p w14:paraId="20B8A6C4" w14:textId="77777777" w:rsidR="00C71C0C" w:rsidRPr="00E24286" w:rsidRDefault="00C71C0C" w:rsidP="00C71C0C">
      <w:pPr>
        <w:spacing w:after="0" w:line="240" w:lineRule="auto"/>
        <w:ind w:left="1440" w:hanging="720"/>
        <w:rPr>
          <w:rFonts w:eastAsia="Times New Roman" w:cs="Arial"/>
          <w:color w:val="000000"/>
          <w:sz w:val="24"/>
          <w:szCs w:val="24"/>
        </w:rPr>
      </w:pPr>
    </w:p>
    <w:p w14:paraId="66E2671F" w14:textId="77777777" w:rsidR="00C71C0C" w:rsidRPr="00E24286" w:rsidRDefault="00C71C0C" w:rsidP="00C71C0C">
      <w:pPr>
        <w:numPr>
          <w:ilvl w:val="0"/>
          <w:numId w:val="7"/>
        </w:numPr>
        <w:spacing w:after="0" w:line="240" w:lineRule="auto"/>
        <w:ind w:left="1440" w:hanging="720"/>
        <w:rPr>
          <w:rFonts w:eastAsia="Times New Roman" w:cs="Arial"/>
          <w:color w:val="000000"/>
          <w:sz w:val="24"/>
          <w:szCs w:val="24"/>
        </w:rPr>
      </w:pPr>
      <w:r w:rsidRPr="00E24286">
        <w:rPr>
          <w:rFonts w:eastAsia="Times New Roman" w:cs="Arial"/>
          <w:color w:val="000000"/>
          <w:sz w:val="24"/>
          <w:szCs w:val="24"/>
        </w:rPr>
        <w:t>Documented support from affiliated faculty, department heads, and deans. At the college level, alignment of the proposed unit’s goals and objectives to the college’s recruitment plan and programmatic priorities.</w:t>
      </w:r>
    </w:p>
    <w:p w14:paraId="169AF9C3" w14:textId="77777777" w:rsidR="00C71C0C" w:rsidRPr="00E24286" w:rsidRDefault="00C71C0C" w:rsidP="00C71C0C">
      <w:pPr>
        <w:spacing w:after="0" w:line="240" w:lineRule="auto"/>
        <w:ind w:left="1440" w:hanging="720"/>
        <w:rPr>
          <w:rFonts w:eastAsia="Times New Roman" w:cs="Arial"/>
          <w:color w:val="000000"/>
          <w:sz w:val="24"/>
          <w:szCs w:val="24"/>
        </w:rPr>
      </w:pPr>
    </w:p>
    <w:p w14:paraId="526C7E16" w14:textId="77777777" w:rsidR="00C71C0C" w:rsidRPr="00E24286" w:rsidRDefault="00C71C0C" w:rsidP="00C71C0C">
      <w:pPr>
        <w:widowControl w:val="0"/>
        <w:numPr>
          <w:ilvl w:val="0"/>
          <w:numId w:val="7"/>
        </w:numPr>
        <w:spacing w:after="0" w:line="240" w:lineRule="auto"/>
        <w:ind w:left="1440" w:hanging="720"/>
        <w:rPr>
          <w:rFonts w:eastAsia="Times New Roman" w:cs="Arial"/>
          <w:b/>
          <w:color w:val="000000"/>
          <w:sz w:val="24"/>
          <w:szCs w:val="24"/>
        </w:rPr>
      </w:pPr>
      <w:r w:rsidRPr="00E24286">
        <w:rPr>
          <w:rFonts w:eastAsia="Times New Roman" w:cs="Arial"/>
          <w:color w:val="000000"/>
          <w:sz w:val="24"/>
          <w:szCs w:val="24"/>
        </w:rPr>
        <w:t>Clear statement of the evaluative criteria to be used in the comprehensive review. How will the proposed unit demonstrate success?</w:t>
      </w:r>
    </w:p>
    <w:p w14:paraId="272E0070" w14:textId="0BC3224A" w:rsidR="00FC685A" w:rsidRDefault="00FC685A" w:rsidP="00FC685A">
      <w:pPr>
        <w:widowControl w:val="0"/>
        <w:spacing w:after="0" w:line="240" w:lineRule="auto"/>
        <w:ind w:left="1440" w:hanging="720"/>
        <w:rPr>
          <w:rFonts w:eastAsia="Times New Roman" w:cs="Arial"/>
          <w:color w:val="000000"/>
          <w:sz w:val="24"/>
          <w:szCs w:val="24"/>
        </w:rPr>
      </w:pPr>
    </w:p>
    <w:p w14:paraId="58071573" w14:textId="77777777" w:rsidR="00FE7A41" w:rsidRPr="00E24286" w:rsidRDefault="00FE7A41" w:rsidP="00FC685A">
      <w:pPr>
        <w:widowControl w:val="0"/>
        <w:spacing w:after="0" w:line="240" w:lineRule="auto"/>
        <w:ind w:left="1440" w:hanging="720"/>
        <w:rPr>
          <w:rFonts w:eastAsia="Times New Roman" w:cs="Arial"/>
          <w:color w:val="000000"/>
          <w:sz w:val="24"/>
          <w:szCs w:val="24"/>
        </w:rPr>
      </w:pPr>
    </w:p>
    <w:p w14:paraId="2AD3987D" w14:textId="77777777" w:rsidR="00FC685A" w:rsidRPr="00E24286" w:rsidRDefault="00FC685A" w:rsidP="00FC685A">
      <w:pPr>
        <w:widowControl w:val="0"/>
        <w:spacing w:after="0" w:line="240" w:lineRule="auto"/>
        <w:rPr>
          <w:rFonts w:eastAsia="Times New Roman" w:cs="Arial"/>
          <w:color w:val="000000"/>
          <w:sz w:val="24"/>
          <w:szCs w:val="24"/>
        </w:rPr>
      </w:pPr>
      <w:r w:rsidRPr="00E24286">
        <w:rPr>
          <w:rFonts w:eastAsia="Times New Roman" w:cs="Arial"/>
          <w:b/>
          <w:bCs/>
          <w:color w:val="000000"/>
          <w:sz w:val="24"/>
          <w:szCs w:val="24"/>
        </w:rPr>
        <w:lastRenderedPageBreak/>
        <w:t>Ill.</w:t>
      </w:r>
      <w:r w:rsidRPr="00E24286">
        <w:rPr>
          <w:rFonts w:eastAsia="Times New Roman" w:cs="Arial"/>
          <w:b/>
          <w:bCs/>
          <w:color w:val="000000"/>
          <w:sz w:val="24"/>
          <w:szCs w:val="24"/>
        </w:rPr>
        <w:tab/>
        <w:t>Resources</w:t>
      </w:r>
    </w:p>
    <w:p w14:paraId="128DB80C" w14:textId="77777777" w:rsidR="00FC685A" w:rsidRPr="00E24286" w:rsidRDefault="00FC685A" w:rsidP="00FC685A">
      <w:pPr>
        <w:widowControl w:val="0"/>
        <w:spacing w:after="0" w:line="240" w:lineRule="auto"/>
        <w:rPr>
          <w:rFonts w:eastAsia="Times New Roman" w:cs="Arial"/>
          <w:color w:val="000000"/>
          <w:sz w:val="24"/>
          <w:szCs w:val="24"/>
        </w:rPr>
      </w:pPr>
    </w:p>
    <w:p w14:paraId="61DA6685" w14:textId="77777777" w:rsidR="00FC685A" w:rsidRPr="00E24286" w:rsidRDefault="00FC685A" w:rsidP="00FC685A">
      <w:pPr>
        <w:widowControl w:val="0"/>
        <w:spacing w:after="0" w:line="240" w:lineRule="auto"/>
        <w:ind w:firstLine="720"/>
        <w:rPr>
          <w:rFonts w:eastAsia="Times New Roman" w:cs="Arial"/>
          <w:color w:val="000000"/>
          <w:sz w:val="24"/>
          <w:szCs w:val="24"/>
        </w:rPr>
      </w:pPr>
      <w:r w:rsidRPr="00E24286">
        <w:rPr>
          <w:rFonts w:eastAsia="Times New Roman" w:cs="Arial"/>
          <w:color w:val="000000"/>
          <w:sz w:val="24"/>
          <w:szCs w:val="24"/>
        </w:rPr>
        <w:t>A.</w:t>
      </w:r>
      <w:r w:rsidRPr="00E24286">
        <w:rPr>
          <w:rFonts w:eastAsia="Times New Roman" w:cs="Arial"/>
          <w:color w:val="000000"/>
          <w:sz w:val="24"/>
          <w:szCs w:val="24"/>
        </w:rPr>
        <w:tab/>
        <w:t>Faculty and Staff</w:t>
      </w:r>
    </w:p>
    <w:p w14:paraId="129BE512" w14:textId="77777777" w:rsidR="00FC685A" w:rsidRPr="00E24286" w:rsidRDefault="00FC685A" w:rsidP="00FC685A">
      <w:pPr>
        <w:widowControl w:val="0"/>
        <w:spacing w:after="0" w:line="240" w:lineRule="auto"/>
        <w:rPr>
          <w:rFonts w:eastAsia="Times New Roman" w:cs="Arial"/>
          <w:color w:val="000000"/>
          <w:sz w:val="24"/>
          <w:szCs w:val="24"/>
        </w:rPr>
      </w:pPr>
    </w:p>
    <w:p w14:paraId="01AF9479" w14:textId="77777777" w:rsidR="00D84890" w:rsidRDefault="00FC685A" w:rsidP="00FC685A">
      <w:pPr>
        <w:widowControl w:val="0"/>
        <w:spacing w:after="0" w:line="240" w:lineRule="auto"/>
        <w:ind w:left="2160" w:hanging="720"/>
        <w:rPr>
          <w:rFonts w:eastAsia="Times New Roman" w:cs="Arial"/>
          <w:color w:val="000000"/>
          <w:sz w:val="24"/>
          <w:szCs w:val="24"/>
        </w:rPr>
      </w:pPr>
      <w:r w:rsidRPr="00E24286">
        <w:rPr>
          <w:rFonts w:eastAsia="Times New Roman" w:cs="Arial"/>
          <w:color w:val="000000"/>
          <w:sz w:val="24"/>
          <w:szCs w:val="24"/>
        </w:rPr>
        <w:t>1.</w:t>
      </w:r>
      <w:r w:rsidRPr="00E24286">
        <w:rPr>
          <w:rFonts w:eastAsia="Times New Roman" w:cs="Arial"/>
          <w:color w:val="000000"/>
          <w:sz w:val="24"/>
          <w:szCs w:val="24"/>
        </w:rPr>
        <w:tab/>
      </w:r>
      <w:r w:rsidR="00D84890" w:rsidRPr="00381D3D">
        <w:rPr>
          <w:rFonts w:eastAsia="Times New Roman" w:cs="Arial"/>
          <w:color w:val="000000"/>
          <w:sz w:val="24"/>
          <w:szCs w:val="24"/>
        </w:rPr>
        <w:t>Provide the name and employee ID of the unit head.</w:t>
      </w:r>
      <w:r w:rsidR="00D84890">
        <w:rPr>
          <w:rFonts w:eastAsia="Times New Roman" w:cs="Arial"/>
          <w:color w:val="000000"/>
          <w:sz w:val="24"/>
          <w:szCs w:val="24"/>
        </w:rPr>
        <w:t xml:space="preserve">  </w:t>
      </w:r>
    </w:p>
    <w:p w14:paraId="47DF8A86" w14:textId="77777777" w:rsidR="00D84890" w:rsidRDefault="00D84890" w:rsidP="00FC685A">
      <w:pPr>
        <w:widowControl w:val="0"/>
        <w:spacing w:after="0" w:line="240" w:lineRule="auto"/>
        <w:ind w:left="2160" w:hanging="720"/>
        <w:rPr>
          <w:rFonts w:eastAsia="Times New Roman" w:cs="Arial"/>
          <w:color w:val="000000"/>
          <w:sz w:val="24"/>
          <w:szCs w:val="24"/>
        </w:rPr>
      </w:pPr>
    </w:p>
    <w:p w14:paraId="65D202BB" w14:textId="77777777" w:rsidR="00FC685A" w:rsidRPr="00E24286" w:rsidRDefault="00D84890" w:rsidP="00FC685A">
      <w:pPr>
        <w:widowControl w:val="0"/>
        <w:spacing w:after="0" w:line="240" w:lineRule="auto"/>
        <w:ind w:left="2160" w:hanging="720"/>
        <w:rPr>
          <w:rFonts w:eastAsia="Times New Roman" w:cs="Arial"/>
          <w:color w:val="000000"/>
          <w:sz w:val="24"/>
          <w:szCs w:val="24"/>
        </w:rPr>
      </w:pPr>
      <w:r>
        <w:rPr>
          <w:rFonts w:eastAsia="Times New Roman" w:cs="Arial"/>
          <w:color w:val="000000"/>
          <w:sz w:val="24"/>
          <w:szCs w:val="24"/>
        </w:rPr>
        <w:t xml:space="preserve">2. </w:t>
      </w:r>
      <w:r>
        <w:rPr>
          <w:rFonts w:eastAsia="Times New Roman" w:cs="Arial"/>
          <w:color w:val="000000"/>
          <w:sz w:val="24"/>
          <w:szCs w:val="24"/>
        </w:rPr>
        <w:tab/>
      </w:r>
      <w:r w:rsidR="00FC685A" w:rsidRPr="00E24286">
        <w:rPr>
          <w:rFonts w:eastAsia="Times New Roman" w:cs="Arial"/>
          <w:color w:val="000000"/>
          <w:sz w:val="24"/>
          <w:szCs w:val="24"/>
        </w:rPr>
        <w:t xml:space="preserve">List the name, rank, highest degree, </w:t>
      </w:r>
      <w:r w:rsidR="00114B3A" w:rsidRPr="00E24286">
        <w:rPr>
          <w:rFonts w:eastAsia="Times New Roman" w:cs="Arial"/>
          <w:color w:val="000000"/>
          <w:sz w:val="24"/>
          <w:szCs w:val="24"/>
        </w:rPr>
        <w:t xml:space="preserve">primary department </w:t>
      </w:r>
      <w:r w:rsidR="00FC685A" w:rsidRPr="00E24286">
        <w:rPr>
          <w:rFonts w:eastAsia="Times New Roman" w:cs="Arial"/>
          <w:color w:val="000000"/>
          <w:sz w:val="24"/>
          <w:szCs w:val="24"/>
        </w:rPr>
        <w:t>and estimate of the level of involvement of all current faculty and professional staff who will participate in the new unit. Also, indicate the position each person will hold in the new unit.</w:t>
      </w:r>
    </w:p>
    <w:p w14:paraId="44BFBECA" w14:textId="77777777" w:rsidR="00FC685A" w:rsidRPr="00E24286" w:rsidRDefault="00FC685A" w:rsidP="00FC685A">
      <w:pPr>
        <w:widowControl w:val="0"/>
        <w:spacing w:after="0" w:line="240" w:lineRule="auto"/>
        <w:rPr>
          <w:rFonts w:eastAsia="Times New Roman" w:cs="Arial"/>
          <w:color w:val="000000"/>
          <w:sz w:val="24"/>
          <w:szCs w:val="24"/>
        </w:rPr>
      </w:pPr>
    </w:p>
    <w:p w14:paraId="0B0712B8" w14:textId="77777777" w:rsidR="00FC685A" w:rsidRPr="00E24286" w:rsidRDefault="00D84890" w:rsidP="00FC685A">
      <w:pPr>
        <w:widowControl w:val="0"/>
        <w:spacing w:after="0" w:line="240" w:lineRule="auto"/>
        <w:ind w:left="2160" w:hanging="720"/>
        <w:rPr>
          <w:rFonts w:eastAsia="Times New Roman" w:cs="Arial"/>
          <w:color w:val="000000"/>
          <w:sz w:val="24"/>
          <w:szCs w:val="24"/>
        </w:rPr>
      </w:pPr>
      <w:r>
        <w:rPr>
          <w:rFonts w:eastAsia="Times New Roman" w:cs="Arial"/>
          <w:color w:val="000000"/>
          <w:sz w:val="24"/>
          <w:szCs w:val="24"/>
        </w:rPr>
        <w:t>3</w:t>
      </w:r>
      <w:r w:rsidR="00FC685A" w:rsidRPr="00E24286">
        <w:rPr>
          <w:rFonts w:eastAsia="Times New Roman" w:cs="Arial"/>
          <w:color w:val="000000"/>
          <w:sz w:val="24"/>
          <w:szCs w:val="24"/>
        </w:rPr>
        <w:t>.</w:t>
      </w:r>
      <w:r w:rsidR="00FC685A" w:rsidRPr="00E24286">
        <w:rPr>
          <w:rFonts w:eastAsia="Times New Roman" w:cs="Arial"/>
          <w:color w:val="000000"/>
          <w:sz w:val="24"/>
          <w:szCs w:val="24"/>
        </w:rPr>
        <w:tab/>
        <w:t>List the clerical and support staff positions that will be included in the new unit.</w:t>
      </w:r>
    </w:p>
    <w:p w14:paraId="2965CD53" w14:textId="77777777" w:rsidR="00FC685A" w:rsidRPr="00E24286" w:rsidRDefault="00FC685A" w:rsidP="00FC685A">
      <w:pPr>
        <w:widowControl w:val="0"/>
        <w:spacing w:after="0" w:line="240" w:lineRule="auto"/>
        <w:rPr>
          <w:rFonts w:eastAsia="Times New Roman" w:cs="Arial"/>
          <w:color w:val="000000"/>
          <w:sz w:val="24"/>
          <w:szCs w:val="24"/>
        </w:rPr>
      </w:pPr>
    </w:p>
    <w:p w14:paraId="4182B0A2" w14:textId="77777777" w:rsidR="00FC685A" w:rsidRPr="00E24286" w:rsidRDefault="00D84890" w:rsidP="00FC685A">
      <w:pPr>
        <w:widowControl w:val="0"/>
        <w:spacing w:after="0" w:line="240" w:lineRule="auto"/>
        <w:ind w:left="2160" w:hanging="720"/>
        <w:rPr>
          <w:rFonts w:eastAsia="Times New Roman" w:cs="Arial"/>
          <w:color w:val="000000"/>
          <w:sz w:val="24"/>
          <w:szCs w:val="24"/>
        </w:rPr>
      </w:pPr>
      <w:r>
        <w:rPr>
          <w:rFonts w:eastAsia="Times New Roman" w:cs="Arial"/>
          <w:color w:val="000000"/>
          <w:sz w:val="24"/>
          <w:szCs w:val="24"/>
        </w:rPr>
        <w:t>4</w:t>
      </w:r>
      <w:r w:rsidR="00FC685A" w:rsidRPr="00E24286">
        <w:rPr>
          <w:rFonts w:eastAsia="Times New Roman" w:cs="Arial"/>
          <w:color w:val="000000"/>
          <w:sz w:val="24"/>
          <w:szCs w:val="24"/>
        </w:rPr>
        <w:t>.</w:t>
      </w:r>
      <w:r w:rsidR="00FC685A" w:rsidRPr="00E24286">
        <w:rPr>
          <w:rFonts w:eastAsia="Times New Roman" w:cs="Arial"/>
          <w:color w:val="000000"/>
          <w:sz w:val="24"/>
          <w:szCs w:val="24"/>
        </w:rPr>
        <w:tab/>
        <w:t>Project the number and type of new faculty and staff positions that will be needed by the unit during each of the next three years.</w:t>
      </w:r>
    </w:p>
    <w:p w14:paraId="4DBF1BA1" w14:textId="77777777" w:rsidR="00FC685A" w:rsidRPr="00E24286" w:rsidRDefault="00FC685A" w:rsidP="00FC685A">
      <w:pPr>
        <w:widowControl w:val="0"/>
        <w:spacing w:after="0" w:line="240" w:lineRule="auto"/>
        <w:rPr>
          <w:rFonts w:eastAsia="Times New Roman" w:cs="Arial"/>
          <w:color w:val="000000"/>
          <w:sz w:val="24"/>
          <w:szCs w:val="24"/>
        </w:rPr>
      </w:pPr>
    </w:p>
    <w:p w14:paraId="3793D518" w14:textId="77777777" w:rsidR="00FC685A" w:rsidRPr="00E24286" w:rsidRDefault="00FC685A" w:rsidP="00FC685A">
      <w:pPr>
        <w:widowControl w:val="0"/>
        <w:spacing w:after="0" w:line="240" w:lineRule="auto"/>
        <w:ind w:firstLine="720"/>
        <w:rPr>
          <w:rFonts w:eastAsia="Times New Roman" w:cs="Arial"/>
          <w:color w:val="000000"/>
          <w:sz w:val="24"/>
          <w:szCs w:val="24"/>
        </w:rPr>
      </w:pPr>
      <w:r w:rsidRPr="00E24286">
        <w:rPr>
          <w:rFonts w:eastAsia="Times New Roman" w:cs="Arial"/>
          <w:color w:val="000000"/>
          <w:sz w:val="24"/>
          <w:szCs w:val="24"/>
        </w:rPr>
        <w:t>B.</w:t>
      </w:r>
      <w:r w:rsidRPr="00E24286">
        <w:rPr>
          <w:rFonts w:eastAsia="Times New Roman" w:cs="Arial"/>
          <w:color w:val="000000"/>
          <w:sz w:val="24"/>
          <w:szCs w:val="24"/>
        </w:rPr>
        <w:tab/>
        <w:t>Physical Facilities and Equipment</w:t>
      </w:r>
    </w:p>
    <w:p w14:paraId="3D62B8E2" w14:textId="77777777" w:rsidR="00FC685A" w:rsidRPr="00E24286" w:rsidRDefault="00FC685A" w:rsidP="00FC685A">
      <w:pPr>
        <w:widowControl w:val="0"/>
        <w:spacing w:after="0" w:line="240" w:lineRule="auto"/>
        <w:rPr>
          <w:rFonts w:eastAsia="Times New Roman" w:cs="Arial"/>
          <w:color w:val="000000"/>
          <w:sz w:val="24"/>
          <w:szCs w:val="24"/>
        </w:rPr>
      </w:pPr>
    </w:p>
    <w:p w14:paraId="0F5B94AA" w14:textId="77777777" w:rsidR="00D84890" w:rsidRPr="00381D3D" w:rsidRDefault="00D84890" w:rsidP="00D84890">
      <w:pPr>
        <w:pStyle w:val="ListParagraph"/>
        <w:widowControl w:val="0"/>
        <w:numPr>
          <w:ilvl w:val="0"/>
          <w:numId w:val="12"/>
        </w:numPr>
        <w:spacing w:after="0" w:line="240" w:lineRule="auto"/>
        <w:rPr>
          <w:rFonts w:eastAsia="Times New Roman" w:cs="Arial"/>
          <w:color w:val="000000"/>
          <w:sz w:val="24"/>
          <w:szCs w:val="24"/>
        </w:rPr>
      </w:pPr>
      <w:r w:rsidRPr="00381D3D">
        <w:rPr>
          <w:rFonts w:eastAsia="Times New Roman" w:cs="Arial"/>
          <w:color w:val="000000"/>
          <w:sz w:val="24"/>
          <w:szCs w:val="24"/>
        </w:rPr>
        <w:t>Provide the Unit address for the new department.  Include the following:</w:t>
      </w:r>
    </w:p>
    <w:p w14:paraId="4762FA13" w14:textId="77777777" w:rsidR="00D84890" w:rsidRPr="00381D3D" w:rsidRDefault="00D84890" w:rsidP="00D84890">
      <w:pPr>
        <w:pStyle w:val="ListParagraph"/>
        <w:widowControl w:val="0"/>
        <w:spacing w:after="0" w:line="240" w:lineRule="auto"/>
        <w:ind w:left="2160"/>
        <w:rPr>
          <w:rFonts w:eastAsia="Times New Roman" w:cs="Arial"/>
          <w:color w:val="000000"/>
          <w:sz w:val="24"/>
          <w:szCs w:val="24"/>
        </w:rPr>
      </w:pPr>
      <w:r w:rsidRPr="00381D3D">
        <w:rPr>
          <w:rFonts w:eastAsia="Times New Roman" w:cs="Arial"/>
          <w:color w:val="000000"/>
          <w:sz w:val="24"/>
          <w:szCs w:val="24"/>
        </w:rPr>
        <w:br/>
        <w:t>Mailing address</w:t>
      </w:r>
    </w:p>
    <w:p w14:paraId="3B208D35" w14:textId="77777777" w:rsidR="00D84890" w:rsidRPr="00381D3D" w:rsidRDefault="00D84890" w:rsidP="00D84890">
      <w:pPr>
        <w:pStyle w:val="ListParagraph"/>
        <w:widowControl w:val="0"/>
        <w:spacing w:after="0" w:line="240" w:lineRule="auto"/>
        <w:ind w:left="2160"/>
        <w:rPr>
          <w:rFonts w:eastAsia="Times New Roman" w:cs="Arial"/>
          <w:color w:val="000000"/>
          <w:sz w:val="24"/>
          <w:szCs w:val="24"/>
        </w:rPr>
      </w:pPr>
      <w:r w:rsidRPr="00381D3D">
        <w:rPr>
          <w:rFonts w:eastAsia="Times New Roman" w:cs="Arial"/>
          <w:color w:val="000000"/>
          <w:sz w:val="24"/>
          <w:szCs w:val="24"/>
        </w:rPr>
        <w:t>Building Name</w:t>
      </w:r>
    </w:p>
    <w:p w14:paraId="6AD61014" w14:textId="77777777" w:rsidR="00D84890" w:rsidRPr="00381D3D" w:rsidRDefault="00D84890" w:rsidP="00D84890">
      <w:pPr>
        <w:pStyle w:val="ListParagraph"/>
        <w:widowControl w:val="0"/>
        <w:spacing w:after="0" w:line="240" w:lineRule="auto"/>
        <w:ind w:left="2160"/>
        <w:rPr>
          <w:rFonts w:eastAsia="Times New Roman" w:cs="Arial"/>
          <w:color w:val="000000"/>
          <w:sz w:val="24"/>
          <w:szCs w:val="24"/>
        </w:rPr>
      </w:pPr>
      <w:r w:rsidRPr="00381D3D">
        <w:rPr>
          <w:rFonts w:eastAsia="Times New Roman" w:cs="Arial"/>
          <w:color w:val="000000"/>
          <w:sz w:val="24"/>
          <w:szCs w:val="24"/>
        </w:rPr>
        <w:t>Building #</w:t>
      </w:r>
    </w:p>
    <w:p w14:paraId="3133C9B3" w14:textId="77777777" w:rsidR="00D84890" w:rsidRPr="00381D3D" w:rsidRDefault="00D84890" w:rsidP="00D84890">
      <w:pPr>
        <w:pStyle w:val="ListParagraph"/>
        <w:widowControl w:val="0"/>
        <w:spacing w:after="0" w:line="240" w:lineRule="auto"/>
        <w:ind w:left="2160"/>
        <w:rPr>
          <w:rFonts w:eastAsia="Times New Roman" w:cs="Arial"/>
          <w:color w:val="000000"/>
          <w:sz w:val="24"/>
          <w:szCs w:val="24"/>
        </w:rPr>
      </w:pPr>
      <w:r w:rsidRPr="00381D3D">
        <w:rPr>
          <w:rFonts w:eastAsia="Times New Roman" w:cs="Arial"/>
          <w:color w:val="000000"/>
          <w:sz w:val="24"/>
          <w:szCs w:val="24"/>
        </w:rPr>
        <w:t>Room</w:t>
      </w:r>
    </w:p>
    <w:p w14:paraId="2ACDAA60" w14:textId="77777777" w:rsidR="00D84890" w:rsidRPr="00381D3D" w:rsidRDefault="00D84890" w:rsidP="00D84890">
      <w:pPr>
        <w:pStyle w:val="ListParagraph"/>
        <w:widowControl w:val="0"/>
        <w:spacing w:after="0" w:line="240" w:lineRule="auto"/>
        <w:ind w:left="2160"/>
        <w:rPr>
          <w:rFonts w:eastAsia="Times New Roman" w:cs="Arial"/>
          <w:color w:val="000000"/>
          <w:sz w:val="24"/>
          <w:szCs w:val="24"/>
        </w:rPr>
      </w:pPr>
      <w:r w:rsidRPr="00381D3D">
        <w:rPr>
          <w:rFonts w:eastAsia="Times New Roman" w:cs="Arial"/>
          <w:color w:val="000000"/>
          <w:sz w:val="24"/>
          <w:szCs w:val="24"/>
        </w:rPr>
        <w:t>PO Box</w:t>
      </w:r>
    </w:p>
    <w:p w14:paraId="2F0DF041" w14:textId="77777777" w:rsidR="00D84890" w:rsidRPr="00381D3D" w:rsidRDefault="00D84890" w:rsidP="00D84890">
      <w:pPr>
        <w:pStyle w:val="ListParagraph"/>
        <w:widowControl w:val="0"/>
        <w:spacing w:after="0" w:line="240" w:lineRule="auto"/>
        <w:ind w:left="2160"/>
        <w:rPr>
          <w:rFonts w:eastAsia="Times New Roman" w:cs="Arial"/>
          <w:color w:val="000000"/>
          <w:sz w:val="24"/>
          <w:szCs w:val="24"/>
        </w:rPr>
      </w:pPr>
      <w:r w:rsidRPr="00381D3D">
        <w:rPr>
          <w:rFonts w:eastAsia="Times New Roman" w:cs="Arial"/>
          <w:color w:val="000000"/>
          <w:sz w:val="24"/>
          <w:szCs w:val="24"/>
        </w:rPr>
        <w:t>Zip Code</w:t>
      </w:r>
    </w:p>
    <w:p w14:paraId="44C6BD1D" w14:textId="77777777" w:rsidR="00D84890" w:rsidRPr="00D84890" w:rsidRDefault="00D84890" w:rsidP="00D84890">
      <w:pPr>
        <w:pStyle w:val="ListParagraph"/>
        <w:widowControl w:val="0"/>
        <w:spacing w:after="0" w:line="240" w:lineRule="auto"/>
        <w:ind w:left="2160"/>
        <w:rPr>
          <w:rFonts w:eastAsia="Times New Roman" w:cs="Arial"/>
          <w:color w:val="000000"/>
          <w:sz w:val="24"/>
          <w:szCs w:val="24"/>
        </w:rPr>
      </w:pPr>
      <w:r w:rsidRPr="00381D3D">
        <w:rPr>
          <w:rFonts w:eastAsia="Times New Roman" w:cs="Arial"/>
          <w:color w:val="000000"/>
          <w:sz w:val="24"/>
          <w:szCs w:val="24"/>
        </w:rPr>
        <w:t>Unit phone number</w:t>
      </w:r>
    </w:p>
    <w:p w14:paraId="1751D0AA" w14:textId="77777777" w:rsidR="00D84890" w:rsidRDefault="00D84890" w:rsidP="00D84890">
      <w:pPr>
        <w:widowControl w:val="0"/>
        <w:spacing w:after="0" w:line="240" w:lineRule="auto"/>
        <w:ind w:left="2160" w:hanging="720"/>
        <w:rPr>
          <w:rFonts w:eastAsia="Times New Roman" w:cs="Arial"/>
          <w:color w:val="000000"/>
          <w:sz w:val="24"/>
          <w:szCs w:val="24"/>
        </w:rPr>
      </w:pPr>
    </w:p>
    <w:p w14:paraId="38BEB60B" w14:textId="77777777" w:rsidR="00FC685A" w:rsidRPr="00E24286" w:rsidRDefault="00D84890" w:rsidP="00D84890">
      <w:pPr>
        <w:widowControl w:val="0"/>
        <w:spacing w:after="0" w:line="240" w:lineRule="auto"/>
        <w:ind w:left="2160" w:hanging="720"/>
        <w:rPr>
          <w:rFonts w:eastAsia="Times New Roman" w:cs="Arial"/>
          <w:color w:val="000000"/>
          <w:sz w:val="24"/>
          <w:szCs w:val="24"/>
        </w:rPr>
      </w:pPr>
      <w:r>
        <w:rPr>
          <w:rFonts w:eastAsia="Times New Roman" w:cs="Arial"/>
          <w:color w:val="000000"/>
          <w:sz w:val="24"/>
          <w:szCs w:val="24"/>
        </w:rPr>
        <w:t xml:space="preserve">2. </w:t>
      </w:r>
      <w:r>
        <w:rPr>
          <w:rFonts w:eastAsia="Times New Roman" w:cs="Arial"/>
          <w:color w:val="000000"/>
          <w:sz w:val="24"/>
          <w:szCs w:val="24"/>
        </w:rPr>
        <w:tab/>
      </w:r>
      <w:r w:rsidR="00FC685A" w:rsidRPr="00E24286">
        <w:rPr>
          <w:rFonts w:eastAsia="Times New Roman" w:cs="Arial"/>
          <w:color w:val="000000"/>
          <w:sz w:val="24"/>
          <w:szCs w:val="24"/>
        </w:rPr>
        <w:t>Identify the physical facilities that will be required for the new unit and indicate whether those facilities are currently available.</w:t>
      </w:r>
    </w:p>
    <w:p w14:paraId="075A84E3" w14:textId="77777777" w:rsidR="00FC685A" w:rsidRPr="00E24286" w:rsidRDefault="00FC685A" w:rsidP="00FC685A">
      <w:pPr>
        <w:widowControl w:val="0"/>
        <w:spacing w:after="0" w:line="240" w:lineRule="auto"/>
        <w:rPr>
          <w:rFonts w:eastAsia="Times New Roman" w:cs="Arial"/>
          <w:color w:val="000000"/>
          <w:sz w:val="24"/>
          <w:szCs w:val="24"/>
        </w:rPr>
      </w:pPr>
    </w:p>
    <w:p w14:paraId="36A8B77B" w14:textId="77777777" w:rsidR="00FC685A" w:rsidRPr="00E24286" w:rsidRDefault="00D84890" w:rsidP="00FC685A">
      <w:pPr>
        <w:widowControl w:val="0"/>
        <w:spacing w:after="0" w:line="240" w:lineRule="auto"/>
        <w:ind w:left="2160" w:hanging="720"/>
        <w:rPr>
          <w:rFonts w:eastAsia="Times New Roman" w:cs="Arial"/>
          <w:color w:val="000000"/>
          <w:sz w:val="24"/>
          <w:szCs w:val="24"/>
        </w:rPr>
      </w:pPr>
      <w:r>
        <w:rPr>
          <w:rFonts w:eastAsia="Times New Roman" w:cs="Arial"/>
          <w:color w:val="000000"/>
          <w:sz w:val="24"/>
          <w:szCs w:val="24"/>
        </w:rPr>
        <w:t>3</w:t>
      </w:r>
      <w:r w:rsidR="00FC685A" w:rsidRPr="00E24286">
        <w:rPr>
          <w:rFonts w:eastAsia="Times New Roman" w:cs="Arial"/>
          <w:color w:val="000000"/>
          <w:sz w:val="24"/>
          <w:szCs w:val="24"/>
        </w:rPr>
        <w:t>.</w:t>
      </w:r>
      <w:r w:rsidR="00FC685A" w:rsidRPr="00E24286">
        <w:rPr>
          <w:rFonts w:eastAsia="Times New Roman" w:cs="Arial"/>
          <w:color w:val="000000"/>
          <w:sz w:val="24"/>
          <w:szCs w:val="24"/>
        </w:rPr>
        <w:tab/>
        <w:t>List all additional equipment that will be needed during the next five years and the estimated cost.</w:t>
      </w:r>
    </w:p>
    <w:p w14:paraId="0193BA50" w14:textId="77777777" w:rsidR="00FC685A" w:rsidRPr="00E24286" w:rsidRDefault="00FC685A" w:rsidP="00FC685A">
      <w:pPr>
        <w:widowControl w:val="0"/>
        <w:spacing w:after="0" w:line="240" w:lineRule="auto"/>
        <w:rPr>
          <w:rFonts w:eastAsia="Times New Roman" w:cs="Arial"/>
          <w:color w:val="000000"/>
          <w:sz w:val="24"/>
          <w:szCs w:val="24"/>
        </w:rPr>
      </w:pPr>
    </w:p>
    <w:p w14:paraId="1B5F2D43" w14:textId="77777777" w:rsidR="00FC685A" w:rsidRPr="00E24286" w:rsidRDefault="00FC685A" w:rsidP="00FC685A">
      <w:pPr>
        <w:widowControl w:val="0"/>
        <w:spacing w:after="0" w:line="240" w:lineRule="auto"/>
        <w:ind w:firstLine="720"/>
        <w:rPr>
          <w:rFonts w:eastAsia="Times New Roman" w:cs="Arial"/>
          <w:color w:val="000000"/>
          <w:sz w:val="24"/>
          <w:szCs w:val="24"/>
        </w:rPr>
      </w:pPr>
      <w:r w:rsidRPr="00E24286">
        <w:rPr>
          <w:rFonts w:eastAsia="Times New Roman" w:cs="Arial"/>
          <w:color w:val="000000"/>
          <w:sz w:val="24"/>
          <w:szCs w:val="24"/>
        </w:rPr>
        <w:t>C.</w:t>
      </w:r>
      <w:r w:rsidRPr="00E24286">
        <w:rPr>
          <w:rFonts w:eastAsia="Times New Roman" w:cs="Arial"/>
          <w:color w:val="000000"/>
          <w:sz w:val="24"/>
          <w:szCs w:val="24"/>
        </w:rPr>
        <w:tab/>
        <w:t>Library Resources, Materials, and Supplies</w:t>
      </w:r>
    </w:p>
    <w:p w14:paraId="2D581E89" w14:textId="77777777" w:rsidR="00FC685A" w:rsidRPr="00E24286" w:rsidRDefault="00FC685A" w:rsidP="00FC685A">
      <w:pPr>
        <w:widowControl w:val="0"/>
        <w:spacing w:after="0" w:line="240" w:lineRule="auto"/>
        <w:ind w:firstLine="720"/>
        <w:jc w:val="center"/>
        <w:rPr>
          <w:rFonts w:eastAsia="Times New Roman" w:cs="Arial"/>
          <w:color w:val="000000"/>
          <w:sz w:val="24"/>
          <w:szCs w:val="24"/>
        </w:rPr>
      </w:pPr>
    </w:p>
    <w:p w14:paraId="28983FC8" w14:textId="77777777" w:rsidR="00FC685A" w:rsidRPr="00E24286" w:rsidRDefault="00FC685A" w:rsidP="00FC685A">
      <w:pPr>
        <w:widowControl w:val="0"/>
        <w:spacing w:after="0" w:line="240" w:lineRule="auto"/>
        <w:ind w:left="2160" w:hanging="720"/>
        <w:rPr>
          <w:rFonts w:eastAsia="Times New Roman" w:cs="Arial"/>
          <w:color w:val="000000"/>
          <w:sz w:val="24"/>
          <w:szCs w:val="24"/>
        </w:rPr>
      </w:pPr>
      <w:r w:rsidRPr="00E24286">
        <w:rPr>
          <w:rFonts w:eastAsia="Times New Roman" w:cs="Arial"/>
          <w:color w:val="000000"/>
          <w:sz w:val="24"/>
          <w:szCs w:val="24"/>
        </w:rPr>
        <w:t>1.</w:t>
      </w:r>
      <w:r w:rsidRPr="00E24286">
        <w:rPr>
          <w:rFonts w:eastAsia="Times New Roman" w:cs="Arial"/>
          <w:color w:val="000000"/>
          <w:sz w:val="24"/>
          <w:szCs w:val="24"/>
        </w:rPr>
        <w:tab/>
        <w:t>Identify any additional library acquisitions that will be needed during the next three years and the estimated cost.</w:t>
      </w:r>
    </w:p>
    <w:p w14:paraId="73D39ADB" w14:textId="77777777" w:rsidR="00FC685A" w:rsidRPr="00E24286" w:rsidRDefault="00FC685A" w:rsidP="00FC685A">
      <w:pPr>
        <w:widowControl w:val="0"/>
        <w:spacing w:after="0" w:line="240" w:lineRule="auto"/>
        <w:rPr>
          <w:rFonts w:eastAsia="Times New Roman" w:cs="Arial"/>
          <w:color w:val="000000"/>
          <w:sz w:val="24"/>
          <w:szCs w:val="24"/>
        </w:rPr>
      </w:pPr>
    </w:p>
    <w:p w14:paraId="17E8B8C9" w14:textId="77777777" w:rsidR="00FC685A" w:rsidRPr="00E24286" w:rsidRDefault="00FC685A" w:rsidP="00FC685A">
      <w:pPr>
        <w:widowControl w:val="0"/>
        <w:spacing w:after="0" w:line="240" w:lineRule="auto"/>
        <w:ind w:left="2160" w:hanging="720"/>
        <w:rPr>
          <w:rFonts w:eastAsia="Times New Roman" w:cs="Arial"/>
          <w:color w:val="000000"/>
          <w:sz w:val="24"/>
          <w:szCs w:val="24"/>
        </w:rPr>
      </w:pPr>
      <w:r w:rsidRPr="00E24286">
        <w:rPr>
          <w:rFonts w:eastAsia="Times New Roman" w:cs="Arial"/>
          <w:color w:val="000000"/>
          <w:sz w:val="24"/>
          <w:szCs w:val="24"/>
        </w:rPr>
        <w:t>2.</w:t>
      </w:r>
      <w:r w:rsidRPr="00E24286">
        <w:rPr>
          <w:rFonts w:eastAsia="Times New Roman" w:cs="Arial"/>
          <w:color w:val="000000"/>
          <w:sz w:val="24"/>
          <w:szCs w:val="24"/>
        </w:rPr>
        <w:tab/>
        <w:t>List any special materials or supplies, other than normal office supplies, that will be required by the new unit.</w:t>
      </w:r>
    </w:p>
    <w:p w14:paraId="5605C492" w14:textId="77777777" w:rsidR="00FC685A" w:rsidRPr="00E24286" w:rsidRDefault="00FC685A" w:rsidP="00FC685A">
      <w:pPr>
        <w:widowControl w:val="0"/>
        <w:spacing w:after="0" w:line="240" w:lineRule="auto"/>
        <w:ind w:firstLine="720"/>
        <w:rPr>
          <w:rFonts w:eastAsia="Times New Roman" w:cs="Arial"/>
          <w:color w:val="000000"/>
          <w:sz w:val="24"/>
          <w:szCs w:val="24"/>
        </w:rPr>
      </w:pPr>
    </w:p>
    <w:p w14:paraId="3652EECE" w14:textId="77777777" w:rsidR="00FC685A" w:rsidRPr="00E24286" w:rsidRDefault="00FC685A" w:rsidP="00FC685A">
      <w:pPr>
        <w:widowControl w:val="0"/>
        <w:spacing w:after="0" w:line="240" w:lineRule="auto"/>
        <w:ind w:firstLine="720"/>
        <w:rPr>
          <w:rFonts w:eastAsia="Times New Roman" w:cs="Arial"/>
          <w:color w:val="000000"/>
          <w:sz w:val="24"/>
          <w:szCs w:val="24"/>
        </w:rPr>
      </w:pPr>
      <w:r w:rsidRPr="00E24286">
        <w:rPr>
          <w:rFonts w:eastAsia="Times New Roman" w:cs="Arial"/>
          <w:color w:val="000000"/>
          <w:sz w:val="24"/>
          <w:szCs w:val="24"/>
        </w:rPr>
        <w:t>D.</w:t>
      </w:r>
      <w:r w:rsidRPr="00E24286">
        <w:rPr>
          <w:rFonts w:eastAsia="Times New Roman" w:cs="Arial"/>
          <w:color w:val="000000"/>
          <w:sz w:val="24"/>
          <w:szCs w:val="24"/>
        </w:rPr>
        <w:tab/>
        <w:t>Other Information</w:t>
      </w:r>
    </w:p>
    <w:p w14:paraId="26A01F8B" w14:textId="77777777" w:rsidR="00FC685A" w:rsidRPr="00E24286" w:rsidRDefault="00FC685A" w:rsidP="00FC685A">
      <w:pPr>
        <w:widowControl w:val="0"/>
        <w:spacing w:after="0" w:line="240" w:lineRule="auto"/>
        <w:rPr>
          <w:rFonts w:eastAsia="Times New Roman" w:cs="Arial"/>
          <w:color w:val="000000"/>
          <w:sz w:val="24"/>
          <w:szCs w:val="24"/>
        </w:rPr>
      </w:pPr>
    </w:p>
    <w:p w14:paraId="67E6CEA4" w14:textId="77777777" w:rsidR="00FC685A" w:rsidRPr="00E24286" w:rsidRDefault="00FC685A" w:rsidP="00FC685A">
      <w:pPr>
        <w:widowControl w:val="0"/>
        <w:spacing w:after="0" w:line="240" w:lineRule="auto"/>
        <w:ind w:left="2160" w:hanging="720"/>
        <w:rPr>
          <w:rFonts w:eastAsia="Times New Roman" w:cs="Arial"/>
          <w:color w:val="000000"/>
          <w:sz w:val="24"/>
          <w:szCs w:val="24"/>
        </w:rPr>
      </w:pPr>
      <w:r w:rsidRPr="00E24286">
        <w:rPr>
          <w:rFonts w:eastAsia="Times New Roman" w:cs="Arial"/>
          <w:color w:val="000000"/>
          <w:sz w:val="24"/>
          <w:szCs w:val="24"/>
        </w:rPr>
        <w:t>1.</w:t>
      </w:r>
      <w:r w:rsidRPr="00E24286">
        <w:rPr>
          <w:rFonts w:eastAsia="Times New Roman" w:cs="Arial"/>
          <w:color w:val="000000"/>
          <w:sz w:val="24"/>
          <w:szCs w:val="24"/>
        </w:rPr>
        <w:tab/>
        <w:t>Identify any implications of the proposed change for regional or programmatic accreditation.</w:t>
      </w:r>
    </w:p>
    <w:p w14:paraId="1C925DCB" w14:textId="77777777" w:rsidR="00FC685A" w:rsidRPr="00E24286" w:rsidRDefault="00FC685A" w:rsidP="00FC685A">
      <w:pPr>
        <w:widowControl w:val="0"/>
        <w:spacing w:after="0" w:line="240" w:lineRule="auto"/>
        <w:rPr>
          <w:rFonts w:eastAsia="Times New Roman" w:cs="Arial"/>
          <w:color w:val="000000"/>
          <w:sz w:val="24"/>
          <w:szCs w:val="24"/>
        </w:rPr>
      </w:pPr>
    </w:p>
    <w:p w14:paraId="36250405" w14:textId="77777777" w:rsidR="00FC685A" w:rsidRPr="00E24286" w:rsidRDefault="00FC685A" w:rsidP="00FC685A">
      <w:pPr>
        <w:widowControl w:val="0"/>
        <w:spacing w:after="0" w:line="240" w:lineRule="auto"/>
        <w:ind w:left="2160" w:hanging="720"/>
        <w:rPr>
          <w:rFonts w:eastAsia="Times New Roman" w:cs="Arial"/>
          <w:color w:val="000000"/>
          <w:sz w:val="24"/>
          <w:szCs w:val="24"/>
        </w:rPr>
      </w:pPr>
      <w:r w:rsidRPr="00E24286">
        <w:rPr>
          <w:rFonts w:eastAsia="Times New Roman" w:cs="Arial"/>
          <w:color w:val="000000"/>
          <w:sz w:val="24"/>
          <w:szCs w:val="24"/>
        </w:rPr>
        <w:t>2.</w:t>
      </w:r>
      <w:r w:rsidRPr="00E24286">
        <w:rPr>
          <w:rFonts w:eastAsia="Times New Roman" w:cs="Arial"/>
          <w:color w:val="000000"/>
          <w:sz w:val="24"/>
          <w:szCs w:val="24"/>
        </w:rPr>
        <w:tab/>
        <w:t>Provide any relevant information, not requested above, that will assist reviewers in evaluating this proposed addition.</w:t>
      </w:r>
    </w:p>
    <w:p w14:paraId="45181466" w14:textId="77777777" w:rsidR="00FC685A" w:rsidRPr="00E24286" w:rsidRDefault="00FC685A" w:rsidP="00FC685A">
      <w:pPr>
        <w:widowControl w:val="0"/>
        <w:spacing w:after="0" w:line="240" w:lineRule="auto"/>
        <w:rPr>
          <w:rFonts w:eastAsia="Times New Roman" w:cs="Arial"/>
          <w:color w:val="000000"/>
          <w:sz w:val="24"/>
          <w:szCs w:val="24"/>
        </w:rPr>
      </w:pPr>
    </w:p>
    <w:p w14:paraId="47D36C10" w14:textId="77777777" w:rsidR="00FC685A" w:rsidRPr="00E24286" w:rsidRDefault="00FC685A" w:rsidP="00FC685A">
      <w:pPr>
        <w:widowControl w:val="0"/>
        <w:spacing w:after="0" w:line="240" w:lineRule="auto"/>
        <w:ind w:firstLine="720"/>
        <w:rPr>
          <w:rFonts w:eastAsia="Times New Roman" w:cs="Arial"/>
          <w:color w:val="000000"/>
          <w:sz w:val="24"/>
          <w:szCs w:val="24"/>
        </w:rPr>
      </w:pPr>
      <w:r w:rsidRPr="00E24286">
        <w:rPr>
          <w:rFonts w:eastAsia="Times New Roman" w:cs="Arial"/>
          <w:color w:val="000000"/>
          <w:sz w:val="24"/>
          <w:szCs w:val="24"/>
        </w:rPr>
        <w:t>E.</w:t>
      </w:r>
      <w:r w:rsidRPr="00E24286">
        <w:rPr>
          <w:rFonts w:eastAsia="Times New Roman" w:cs="Arial"/>
          <w:color w:val="000000"/>
          <w:sz w:val="24"/>
          <w:szCs w:val="24"/>
        </w:rPr>
        <w:tab/>
        <w:t>Financing</w:t>
      </w:r>
    </w:p>
    <w:p w14:paraId="14E587F1" w14:textId="77777777" w:rsidR="00FC685A" w:rsidRPr="00E24286" w:rsidRDefault="00FC685A" w:rsidP="00FC685A">
      <w:pPr>
        <w:widowControl w:val="0"/>
        <w:spacing w:after="0" w:line="240" w:lineRule="auto"/>
        <w:rPr>
          <w:rFonts w:eastAsia="Times New Roman" w:cs="Arial"/>
          <w:color w:val="000000"/>
          <w:sz w:val="24"/>
          <w:szCs w:val="24"/>
        </w:rPr>
      </w:pPr>
    </w:p>
    <w:p w14:paraId="449CF221" w14:textId="77777777" w:rsidR="00FC685A" w:rsidRPr="00E24286" w:rsidRDefault="00FC685A" w:rsidP="00FC685A">
      <w:pPr>
        <w:widowControl w:val="0"/>
        <w:spacing w:after="0" w:line="240" w:lineRule="auto"/>
        <w:ind w:left="720" w:firstLine="720"/>
        <w:rPr>
          <w:rFonts w:eastAsia="Times New Roman" w:cs="Arial"/>
          <w:color w:val="000000"/>
          <w:sz w:val="24"/>
          <w:szCs w:val="24"/>
        </w:rPr>
      </w:pPr>
      <w:r w:rsidRPr="00E24286">
        <w:rPr>
          <w:rFonts w:eastAsia="Times New Roman" w:cs="Arial"/>
          <w:color w:val="000000"/>
          <w:sz w:val="24"/>
          <w:szCs w:val="24"/>
        </w:rPr>
        <w:t>1.</w:t>
      </w:r>
      <w:r w:rsidRPr="00E24286">
        <w:rPr>
          <w:rFonts w:eastAsia="Times New Roman" w:cs="Arial"/>
          <w:color w:val="000000"/>
          <w:sz w:val="24"/>
          <w:szCs w:val="24"/>
        </w:rPr>
        <w:tab/>
        <w:t>Explain the university’s plan for providing adequate financing for the unit.</w:t>
      </w:r>
    </w:p>
    <w:p w14:paraId="5401C410" w14:textId="77777777" w:rsidR="00FC685A" w:rsidRPr="00E24286" w:rsidRDefault="00FC685A" w:rsidP="00FC685A">
      <w:pPr>
        <w:widowControl w:val="0"/>
        <w:spacing w:after="0" w:line="240" w:lineRule="auto"/>
        <w:rPr>
          <w:rFonts w:eastAsia="Times New Roman" w:cs="Arial"/>
          <w:color w:val="000000"/>
          <w:sz w:val="24"/>
          <w:szCs w:val="24"/>
        </w:rPr>
      </w:pPr>
    </w:p>
    <w:p w14:paraId="62CB7F1D" w14:textId="77777777" w:rsidR="00FC685A" w:rsidRPr="00E24286" w:rsidRDefault="00FC685A" w:rsidP="00FC685A">
      <w:pPr>
        <w:widowControl w:val="0"/>
        <w:spacing w:after="0" w:line="240" w:lineRule="auto"/>
        <w:ind w:left="720" w:firstLine="720"/>
        <w:rPr>
          <w:rFonts w:eastAsia="Times New Roman" w:cs="Arial"/>
          <w:color w:val="000000"/>
          <w:sz w:val="24"/>
          <w:szCs w:val="24"/>
        </w:rPr>
      </w:pPr>
      <w:r w:rsidRPr="00E24286">
        <w:rPr>
          <w:rFonts w:eastAsia="Times New Roman" w:cs="Arial"/>
          <w:color w:val="000000"/>
          <w:sz w:val="24"/>
          <w:szCs w:val="24"/>
        </w:rPr>
        <w:t>2.</w:t>
      </w:r>
      <w:r w:rsidRPr="00E24286">
        <w:rPr>
          <w:rFonts w:eastAsia="Times New Roman" w:cs="Arial"/>
          <w:color w:val="000000"/>
          <w:sz w:val="24"/>
          <w:szCs w:val="24"/>
        </w:rPr>
        <w:tab/>
        <w:t>Identify potential sources for external funding for the unit.</w:t>
      </w:r>
    </w:p>
    <w:p w14:paraId="33D86B8E" w14:textId="77777777" w:rsidR="00FC685A" w:rsidRPr="00E24286" w:rsidRDefault="00FC685A" w:rsidP="00FC685A">
      <w:pPr>
        <w:widowControl w:val="0"/>
        <w:spacing w:after="0" w:line="240" w:lineRule="auto"/>
        <w:rPr>
          <w:rFonts w:eastAsia="Times New Roman" w:cs="Arial"/>
          <w:color w:val="000000"/>
          <w:sz w:val="24"/>
          <w:szCs w:val="24"/>
        </w:rPr>
      </w:pPr>
    </w:p>
    <w:p w14:paraId="10A2EF45" w14:textId="77777777" w:rsidR="00FC685A" w:rsidRPr="00E24286" w:rsidRDefault="00FC685A" w:rsidP="00FC685A">
      <w:pPr>
        <w:widowControl w:val="0"/>
        <w:spacing w:after="0" w:line="240" w:lineRule="auto"/>
        <w:ind w:left="2160" w:hanging="720"/>
        <w:rPr>
          <w:rFonts w:eastAsia="Times New Roman" w:cs="Arial"/>
          <w:color w:val="000000"/>
          <w:sz w:val="24"/>
          <w:szCs w:val="24"/>
        </w:rPr>
      </w:pPr>
      <w:r w:rsidRPr="00E24286">
        <w:rPr>
          <w:rFonts w:eastAsia="Times New Roman" w:cs="Arial"/>
          <w:color w:val="000000"/>
          <w:sz w:val="24"/>
          <w:szCs w:val="24"/>
        </w:rPr>
        <w:t>3.</w:t>
      </w:r>
      <w:r w:rsidRPr="00E24286">
        <w:rPr>
          <w:rFonts w:eastAsia="Times New Roman" w:cs="Arial"/>
          <w:color w:val="000000"/>
          <w:sz w:val="24"/>
          <w:szCs w:val="24"/>
        </w:rPr>
        <w:tab/>
        <w:t>If state funds will be used, indicate whether new appropriations will be requested or existing appropriations will be reallocated. If reallocating existing appropriations, indicate where these will be drawn from.</w:t>
      </w:r>
    </w:p>
    <w:p w14:paraId="55C1E4E2" w14:textId="77777777" w:rsidR="00FC685A" w:rsidRPr="00E24286" w:rsidRDefault="00FC685A" w:rsidP="00FC685A">
      <w:pPr>
        <w:widowControl w:val="0"/>
        <w:spacing w:after="0" w:line="240" w:lineRule="auto"/>
        <w:ind w:left="720" w:firstLine="720"/>
        <w:rPr>
          <w:rFonts w:eastAsia="Times New Roman" w:cs="Arial"/>
          <w:color w:val="000000"/>
          <w:sz w:val="24"/>
          <w:szCs w:val="24"/>
        </w:rPr>
      </w:pPr>
    </w:p>
    <w:p w14:paraId="0A76A27F" w14:textId="77777777" w:rsidR="00FC685A" w:rsidRPr="00E24286" w:rsidRDefault="00FC685A" w:rsidP="00FC685A">
      <w:pPr>
        <w:widowControl w:val="0"/>
        <w:spacing w:after="0" w:line="240" w:lineRule="auto"/>
        <w:ind w:left="2160" w:hanging="720"/>
        <w:rPr>
          <w:rFonts w:eastAsia="Times New Roman" w:cs="Arial"/>
          <w:color w:val="000000"/>
          <w:sz w:val="24"/>
          <w:szCs w:val="24"/>
        </w:rPr>
      </w:pPr>
      <w:r w:rsidRPr="00E24286">
        <w:rPr>
          <w:rFonts w:eastAsia="Times New Roman" w:cs="Arial"/>
          <w:color w:val="000000"/>
          <w:sz w:val="24"/>
          <w:szCs w:val="24"/>
        </w:rPr>
        <w:t>4.</w:t>
      </w:r>
      <w:r w:rsidRPr="00E24286">
        <w:rPr>
          <w:rFonts w:eastAsia="Times New Roman" w:cs="Arial"/>
          <w:color w:val="000000"/>
          <w:sz w:val="24"/>
          <w:szCs w:val="24"/>
        </w:rPr>
        <w:tab/>
        <w:t xml:space="preserve">Complete the Budget Projection </w:t>
      </w:r>
      <w:r w:rsidR="00114B3A" w:rsidRPr="00E24286">
        <w:rPr>
          <w:rFonts w:eastAsia="Times New Roman" w:cs="Arial"/>
          <w:color w:val="000000"/>
          <w:sz w:val="24"/>
          <w:szCs w:val="24"/>
        </w:rPr>
        <w:t>Form</w:t>
      </w:r>
      <w:r w:rsidRPr="00E24286">
        <w:rPr>
          <w:rFonts w:eastAsia="Times New Roman" w:cs="Arial"/>
          <w:color w:val="000000"/>
          <w:sz w:val="24"/>
          <w:szCs w:val="24"/>
        </w:rPr>
        <w:t xml:space="preserve">, projecting the operating budget for the proposed unit for the next three years. </w:t>
      </w:r>
    </w:p>
    <w:p w14:paraId="0444A74D" w14:textId="77777777" w:rsidR="00FC685A" w:rsidRPr="00E24286" w:rsidRDefault="00FC685A" w:rsidP="00FC685A">
      <w:pPr>
        <w:widowControl w:val="0"/>
        <w:spacing w:after="0" w:line="240" w:lineRule="auto"/>
        <w:ind w:left="720" w:firstLine="720"/>
        <w:rPr>
          <w:rFonts w:eastAsia="Times New Roman" w:cs="Arial"/>
          <w:color w:val="000000"/>
          <w:sz w:val="24"/>
          <w:szCs w:val="24"/>
        </w:rPr>
      </w:pPr>
    </w:p>
    <w:p w14:paraId="58D2DB2F" w14:textId="77777777" w:rsidR="00FC685A" w:rsidRDefault="00FC685A" w:rsidP="00FC685A">
      <w:pPr>
        <w:widowControl w:val="0"/>
        <w:spacing w:after="0" w:line="240" w:lineRule="auto"/>
        <w:ind w:left="2160" w:hanging="720"/>
        <w:rPr>
          <w:rFonts w:eastAsia="Times New Roman" w:cs="Arial"/>
          <w:color w:val="000000"/>
          <w:sz w:val="24"/>
          <w:szCs w:val="24"/>
        </w:rPr>
      </w:pPr>
      <w:r w:rsidRPr="00E24286">
        <w:rPr>
          <w:rFonts w:eastAsia="Times New Roman" w:cs="Arial"/>
          <w:color w:val="000000"/>
          <w:sz w:val="24"/>
          <w:szCs w:val="24"/>
        </w:rPr>
        <w:t>5.</w:t>
      </w:r>
      <w:r w:rsidRPr="00E24286">
        <w:rPr>
          <w:rFonts w:eastAsia="Times New Roman" w:cs="Arial"/>
          <w:color w:val="000000"/>
          <w:sz w:val="24"/>
          <w:szCs w:val="24"/>
        </w:rPr>
        <w:tab/>
        <w:t>Estimate the amount of external funds that may be received by the unit during each of the first three years.</w:t>
      </w:r>
    </w:p>
    <w:p w14:paraId="2C2F8C57" w14:textId="77777777" w:rsidR="00D84890" w:rsidRDefault="00D84890" w:rsidP="00FC685A">
      <w:pPr>
        <w:widowControl w:val="0"/>
        <w:spacing w:after="0" w:line="240" w:lineRule="auto"/>
        <w:ind w:left="2160" w:hanging="720"/>
        <w:rPr>
          <w:rFonts w:eastAsia="Times New Roman" w:cs="Arial"/>
          <w:color w:val="000000"/>
          <w:sz w:val="24"/>
          <w:szCs w:val="24"/>
        </w:rPr>
      </w:pPr>
    </w:p>
    <w:p w14:paraId="3727BF85" w14:textId="77777777" w:rsidR="00D84890" w:rsidRPr="00E24286" w:rsidRDefault="00D84890" w:rsidP="00FC685A">
      <w:pPr>
        <w:widowControl w:val="0"/>
        <w:spacing w:after="0" w:line="240" w:lineRule="auto"/>
        <w:ind w:left="2160" w:hanging="720"/>
        <w:rPr>
          <w:rFonts w:eastAsia="Times New Roman" w:cs="Arial"/>
          <w:color w:val="000000"/>
          <w:sz w:val="24"/>
          <w:szCs w:val="24"/>
        </w:rPr>
      </w:pPr>
      <w:r>
        <w:rPr>
          <w:rFonts w:eastAsia="Times New Roman" w:cs="Arial"/>
          <w:color w:val="000000"/>
          <w:sz w:val="24"/>
          <w:szCs w:val="24"/>
        </w:rPr>
        <w:t>6.</w:t>
      </w:r>
      <w:r>
        <w:rPr>
          <w:rFonts w:eastAsia="Times New Roman" w:cs="Arial"/>
          <w:color w:val="000000"/>
          <w:sz w:val="24"/>
          <w:szCs w:val="24"/>
        </w:rPr>
        <w:tab/>
      </w:r>
      <w:r w:rsidRPr="00381D3D">
        <w:rPr>
          <w:rFonts w:eastAsia="Times New Roman" w:cs="Arial"/>
          <w:color w:val="000000"/>
          <w:sz w:val="24"/>
          <w:szCs w:val="24"/>
        </w:rPr>
        <w:t>Provide the unit account number (if previously assigned).</w:t>
      </w:r>
    </w:p>
    <w:p w14:paraId="0AEB29F6" w14:textId="77777777" w:rsidR="00FC685A" w:rsidRPr="00E24286" w:rsidRDefault="00FC685A" w:rsidP="00FC685A">
      <w:pPr>
        <w:widowControl w:val="0"/>
        <w:spacing w:after="0" w:line="240" w:lineRule="auto"/>
        <w:rPr>
          <w:rFonts w:eastAsia="Times New Roman" w:cs="Arial"/>
          <w:b/>
          <w:color w:val="000000"/>
          <w:sz w:val="24"/>
          <w:szCs w:val="24"/>
        </w:rPr>
      </w:pPr>
    </w:p>
    <w:p w14:paraId="7AB57145" w14:textId="77777777" w:rsidR="00E24286" w:rsidRDefault="00E128AB" w:rsidP="00E24286">
      <w:pPr>
        <w:widowControl w:val="0"/>
        <w:numPr>
          <w:ilvl w:val="0"/>
          <w:numId w:val="9"/>
        </w:numPr>
        <w:spacing w:after="0" w:line="240" w:lineRule="auto"/>
        <w:rPr>
          <w:rFonts w:eastAsia="Times New Roman" w:cs="Arial"/>
          <w:color w:val="000000"/>
          <w:sz w:val="24"/>
          <w:szCs w:val="24"/>
        </w:rPr>
      </w:pPr>
      <w:r w:rsidRPr="00E24286">
        <w:rPr>
          <w:rFonts w:eastAsia="Times New Roman" w:cs="Arial"/>
          <w:b/>
          <w:color w:val="000000"/>
          <w:sz w:val="24"/>
          <w:szCs w:val="24"/>
        </w:rPr>
        <w:t>Additional Information</w:t>
      </w:r>
      <w:r w:rsidRPr="00E24286">
        <w:rPr>
          <w:rFonts w:eastAsia="Times New Roman" w:cs="Arial"/>
          <w:color w:val="000000"/>
          <w:sz w:val="24"/>
          <w:szCs w:val="24"/>
        </w:rPr>
        <w:t xml:space="preserve"> --provide any other information not requested above that may be useful in evaluating this proposal.</w:t>
      </w:r>
      <w:r w:rsidR="00E24286">
        <w:rPr>
          <w:rFonts w:eastAsia="Times New Roman" w:cs="Arial"/>
          <w:color w:val="000000"/>
          <w:sz w:val="24"/>
          <w:szCs w:val="24"/>
        </w:rPr>
        <w:br/>
      </w:r>
    </w:p>
    <w:p w14:paraId="1DC75908" w14:textId="77777777" w:rsidR="00760EFE" w:rsidRPr="00E24286" w:rsidRDefault="00760EFE" w:rsidP="00E24286">
      <w:pPr>
        <w:widowControl w:val="0"/>
        <w:numPr>
          <w:ilvl w:val="0"/>
          <w:numId w:val="9"/>
        </w:numPr>
        <w:spacing w:after="0" w:line="240" w:lineRule="auto"/>
        <w:rPr>
          <w:rFonts w:eastAsia="Times New Roman" w:cs="Arial"/>
          <w:color w:val="000000"/>
          <w:sz w:val="24"/>
          <w:szCs w:val="24"/>
        </w:rPr>
      </w:pPr>
      <w:r w:rsidRPr="00E24286">
        <w:rPr>
          <w:b/>
          <w:color w:val="000000"/>
          <w:sz w:val="24"/>
          <w:szCs w:val="24"/>
        </w:rPr>
        <w:t>Required Signatures</w:t>
      </w:r>
      <w:r w:rsidRPr="00E24286">
        <w:rPr>
          <w:b/>
          <w:color w:val="000000"/>
          <w:sz w:val="24"/>
          <w:szCs w:val="24"/>
        </w:rPr>
        <w:br/>
      </w:r>
    </w:p>
    <w:p w14:paraId="03AF5037" w14:textId="77777777" w:rsidR="00760EFE" w:rsidRPr="00E24286" w:rsidRDefault="00760EFE" w:rsidP="00760EFE">
      <w:pPr>
        <w:widowControl w:val="0"/>
        <w:rPr>
          <w:color w:val="000000"/>
          <w:sz w:val="24"/>
          <w:szCs w:val="24"/>
        </w:rPr>
      </w:pPr>
      <w:r w:rsidRPr="00E24286">
        <w:rPr>
          <w:color w:val="000000"/>
          <w:sz w:val="24"/>
          <w:szCs w:val="24"/>
        </w:rPr>
        <w:t xml:space="preserve"> </w:t>
      </w:r>
      <w:r w:rsidR="00E24286">
        <w:rPr>
          <w:color w:val="000000"/>
          <w:sz w:val="24"/>
          <w:szCs w:val="24"/>
        </w:rPr>
        <w:t xml:space="preserve">Managing Unit </w:t>
      </w:r>
      <w:proofErr w:type="gramStart"/>
      <w:r w:rsidR="00E24286">
        <w:rPr>
          <w:color w:val="000000"/>
          <w:sz w:val="24"/>
          <w:szCs w:val="24"/>
        </w:rPr>
        <w:t>Administrator:_</w:t>
      </w:r>
      <w:proofErr w:type="gramEnd"/>
      <w:r w:rsidR="00E24286">
        <w:rPr>
          <w:color w:val="000000"/>
          <w:sz w:val="24"/>
          <w:szCs w:val="24"/>
        </w:rPr>
        <w:t>_</w:t>
      </w:r>
      <w:r w:rsidRPr="00E24286">
        <w:rPr>
          <w:color w:val="000000"/>
          <w:sz w:val="24"/>
          <w:szCs w:val="24"/>
        </w:rPr>
        <w:t>___________________________________________________</w:t>
      </w:r>
      <w:r w:rsidRPr="00E24286">
        <w:rPr>
          <w:color w:val="000000"/>
          <w:sz w:val="24"/>
          <w:szCs w:val="24"/>
        </w:rPr>
        <w:br/>
        <w:t xml:space="preserve">                                                                </w:t>
      </w:r>
      <w:r w:rsidR="00E24286">
        <w:rPr>
          <w:color w:val="000000"/>
          <w:sz w:val="24"/>
          <w:szCs w:val="24"/>
        </w:rPr>
        <w:t xml:space="preserve">                            </w:t>
      </w:r>
      <w:r w:rsidRPr="00E24286">
        <w:rPr>
          <w:color w:val="000000"/>
          <w:sz w:val="24"/>
          <w:szCs w:val="24"/>
        </w:rPr>
        <w:t xml:space="preserve"> (name and title)</w:t>
      </w:r>
    </w:p>
    <w:p w14:paraId="77A50C51" w14:textId="77777777" w:rsidR="00760EFE" w:rsidRPr="00E24286" w:rsidRDefault="00760EFE" w:rsidP="00760EFE">
      <w:pPr>
        <w:widowControl w:val="0"/>
        <w:spacing w:line="480" w:lineRule="auto"/>
        <w:rPr>
          <w:color w:val="000000"/>
          <w:sz w:val="24"/>
          <w:szCs w:val="24"/>
          <w:u w:val="single"/>
        </w:rPr>
      </w:pPr>
      <w:r w:rsidRPr="00E24286">
        <w:rPr>
          <w:color w:val="000000"/>
          <w:sz w:val="24"/>
          <w:szCs w:val="24"/>
        </w:rPr>
        <w:t>Managing Administrator’s Signature: _________</w:t>
      </w:r>
      <w:r w:rsidR="00E24286">
        <w:rPr>
          <w:color w:val="000000"/>
          <w:sz w:val="24"/>
          <w:szCs w:val="24"/>
        </w:rPr>
        <w:t>_____________________________</w:t>
      </w:r>
      <w:r w:rsidRPr="00E24286">
        <w:rPr>
          <w:color w:val="000000"/>
          <w:sz w:val="24"/>
          <w:szCs w:val="24"/>
        </w:rPr>
        <w:t>Date:</w:t>
      </w:r>
      <w:r w:rsidR="00E24286">
        <w:rPr>
          <w:color w:val="000000"/>
          <w:sz w:val="24"/>
          <w:szCs w:val="24"/>
          <w:u w:val="single"/>
        </w:rPr>
        <w:tab/>
      </w:r>
    </w:p>
    <w:p w14:paraId="11D6846D" w14:textId="77777777" w:rsidR="00760EFE" w:rsidRPr="00E24286" w:rsidRDefault="00760EFE" w:rsidP="00760EFE">
      <w:pPr>
        <w:widowControl w:val="0"/>
        <w:spacing w:line="480" w:lineRule="auto"/>
        <w:rPr>
          <w:color w:val="000000"/>
          <w:sz w:val="24"/>
          <w:szCs w:val="24"/>
        </w:rPr>
      </w:pPr>
      <w:r w:rsidRPr="00E24286">
        <w:rPr>
          <w:color w:val="000000"/>
          <w:sz w:val="24"/>
          <w:szCs w:val="24"/>
        </w:rPr>
        <w:t>Dean’s Signature: ________________________________________________</w:t>
      </w:r>
      <w:r w:rsidRPr="00E24286">
        <w:rPr>
          <w:color w:val="000000"/>
          <w:sz w:val="24"/>
          <w:szCs w:val="24"/>
        </w:rPr>
        <w:tab/>
        <w:t>Date:</w:t>
      </w:r>
      <w:r w:rsidR="00E24286">
        <w:rPr>
          <w:color w:val="000000"/>
          <w:sz w:val="24"/>
          <w:szCs w:val="24"/>
          <w:u w:val="single"/>
        </w:rPr>
        <w:tab/>
      </w:r>
      <w:r w:rsidR="00E24286">
        <w:rPr>
          <w:color w:val="000000"/>
          <w:sz w:val="24"/>
          <w:szCs w:val="24"/>
          <w:u w:val="single"/>
        </w:rPr>
        <w:tab/>
      </w:r>
    </w:p>
    <w:p w14:paraId="68CEADB1" w14:textId="77777777" w:rsidR="00FE7A41" w:rsidRDefault="00FE7A41" w:rsidP="00760EFE">
      <w:pPr>
        <w:widowControl w:val="0"/>
        <w:rPr>
          <w:b/>
          <w:color w:val="000000"/>
          <w:sz w:val="24"/>
          <w:szCs w:val="24"/>
        </w:rPr>
      </w:pPr>
    </w:p>
    <w:p w14:paraId="6DA30CF5" w14:textId="5A113A2F" w:rsidR="00760EFE" w:rsidRPr="00E24286" w:rsidRDefault="00760EFE" w:rsidP="00760EFE">
      <w:pPr>
        <w:widowControl w:val="0"/>
        <w:rPr>
          <w:b/>
          <w:color w:val="000000"/>
          <w:sz w:val="24"/>
          <w:szCs w:val="24"/>
        </w:rPr>
      </w:pPr>
      <w:r w:rsidRPr="00E24286">
        <w:rPr>
          <w:b/>
          <w:color w:val="000000"/>
          <w:sz w:val="24"/>
          <w:szCs w:val="24"/>
        </w:rPr>
        <w:t>All programs that will be offered through</w:t>
      </w:r>
      <w:r w:rsidR="00FE7A41">
        <w:rPr>
          <w:b/>
          <w:color w:val="000000"/>
          <w:sz w:val="24"/>
          <w:szCs w:val="24"/>
        </w:rPr>
        <w:t xml:space="preserve"> online or</w:t>
      </w:r>
      <w:r w:rsidRPr="00E24286">
        <w:rPr>
          <w:b/>
          <w:color w:val="000000"/>
          <w:sz w:val="24"/>
          <w:szCs w:val="24"/>
        </w:rPr>
        <w:t xml:space="preserve"> distance learning must include the following signature.  The signature of approval does not indicate a commitment to invest in this program.  Any potential investment agreement is a separate process.</w:t>
      </w:r>
    </w:p>
    <w:p w14:paraId="2334F829" w14:textId="5011BFBD" w:rsidR="00760EFE" w:rsidRDefault="00FE7A41" w:rsidP="00760EFE">
      <w:pPr>
        <w:widowControl w:val="0"/>
        <w:rPr>
          <w:sz w:val="24"/>
          <w:szCs w:val="24"/>
        </w:rPr>
      </w:pPr>
      <w:r>
        <w:rPr>
          <w:color w:val="000000"/>
          <w:sz w:val="24"/>
          <w:szCs w:val="24"/>
        </w:rPr>
        <w:t xml:space="preserve">Craig Wilson – </w:t>
      </w:r>
      <w:r w:rsidRPr="00FE7A41">
        <w:rPr>
          <w:sz w:val="24"/>
          <w:szCs w:val="24"/>
        </w:rPr>
        <w:t>Vice Provost, Online and Distance Education</w:t>
      </w:r>
    </w:p>
    <w:p w14:paraId="64A34231" w14:textId="77777777" w:rsidR="00857390" w:rsidRPr="00E24286" w:rsidRDefault="00857390" w:rsidP="00857390">
      <w:pPr>
        <w:widowControl w:val="0"/>
        <w:spacing w:after="0"/>
        <w:rPr>
          <w:b/>
          <w:color w:val="000000"/>
          <w:sz w:val="24"/>
          <w:szCs w:val="24"/>
        </w:rPr>
      </w:pPr>
    </w:p>
    <w:p w14:paraId="03D6BE39" w14:textId="6EE8F10D" w:rsidR="008F7825" w:rsidRPr="00E24286" w:rsidRDefault="00760EFE" w:rsidP="00FE7A41">
      <w:pPr>
        <w:widowControl w:val="0"/>
        <w:rPr>
          <w:rFonts w:cs="Arial"/>
          <w:sz w:val="24"/>
          <w:szCs w:val="24"/>
        </w:rPr>
      </w:pPr>
      <w:r w:rsidRPr="00E24286">
        <w:rPr>
          <w:color w:val="000000"/>
          <w:sz w:val="24"/>
          <w:szCs w:val="24"/>
        </w:rPr>
        <w:t>Signature: ________________________________________________</w:t>
      </w:r>
      <w:r w:rsidRPr="00E24286">
        <w:rPr>
          <w:color w:val="000000"/>
          <w:sz w:val="24"/>
          <w:szCs w:val="24"/>
        </w:rPr>
        <w:tab/>
        <w:t>Date:</w:t>
      </w:r>
      <w:r w:rsidRPr="00E24286">
        <w:rPr>
          <w:color w:val="000000"/>
          <w:sz w:val="24"/>
          <w:szCs w:val="24"/>
          <w:u w:val="single"/>
        </w:rPr>
        <w:tab/>
      </w:r>
      <w:r w:rsidRPr="00E24286">
        <w:rPr>
          <w:color w:val="000000"/>
          <w:sz w:val="24"/>
          <w:szCs w:val="24"/>
          <w:u w:val="single"/>
        </w:rPr>
        <w:tab/>
      </w:r>
      <w:r w:rsidRPr="00E24286">
        <w:rPr>
          <w:color w:val="000000"/>
          <w:sz w:val="24"/>
          <w:szCs w:val="24"/>
          <w:u w:val="single"/>
        </w:rPr>
        <w:tab/>
      </w:r>
    </w:p>
    <w:sectPr w:rsidR="008F7825" w:rsidRPr="00E24286" w:rsidSect="00FE7A4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44C5D" w14:textId="77777777" w:rsidR="00453412" w:rsidRDefault="00453412" w:rsidP="00997822">
      <w:pPr>
        <w:spacing w:after="0" w:line="240" w:lineRule="auto"/>
      </w:pPr>
      <w:r>
        <w:separator/>
      </w:r>
    </w:p>
  </w:endnote>
  <w:endnote w:type="continuationSeparator" w:id="0">
    <w:p w14:paraId="13D9C74B" w14:textId="77777777" w:rsidR="00453412" w:rsidRDefault="00453412" w:rsidP="0099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94BB8" w14:textId="77777777" w:rsidR="00453412" w:rsidRDefault="00453412" w:rsidP="00997822">
      <w:pPr>
        <w:spacing w:after="0" w:line="240" w:lineRule="auto"/>
      </w:pPr>
      <w:r>
        <w:separator/>
      </w:r>
    </w:p>
  </w:footnote>
  <w:footnote w:type="continuationSeparator" w:id="0">
    <w:p w14:paraId="656BFFB6" w14:textId="77777777" w:rsidR="00453412" w:rsidRDefault="00453412" w:rsidP="00997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F223F9"/>
    <w:multiLevelType w:val="hybridMultilevel"/>
    <w:tmpl w:val="4B382244"/>
    <w:lvl w:ilvl="0" w:tplc="04090013">
      <w:start w:val="1"/>
      <w:numFmt w:val="upperRoman"/>
      <w:lvlText w:val="%1."/>
      <w:lvlJc w:val="righ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079294F"/>
    <w:multiLevelType w:val="hybridMultilevel"/>
    <w:tmpl w:val="7494C052"/>
    <w:lvl w:ilvl="0" w:tplc="4A6C9A7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ED5650"/>
    <w:multiLevelType w:val="hybridMultilevel"/>
    <w:tmpl w:val="0EA40B8E"/>
    <w:lvl w:ilvl="0" w:tplc="DA7ED12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04EBA"/>
    <w:multiLevelType w:val="hybridMultilevel"/>
    <w:tmpl w:val="D71E3510"/>
    <w:lvl w:ilvl="0" w:tplc="E8943BD2">
      <w:start w:val="4"/>
      <w:numFmt w:val="upperRoman"/>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23A7D"/>
    <w:multiLevelType w:val="hybridMultilevel"/>
    <w:tmpl w:val="3808F5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D241E"/>
    <w:multiLevelType w:val="hybridMultilevel"/>
    <w:tmpl w:val="09902F88"/>
    <w:lvl w:ilvl="0" w:tplc="4FA6F3FE">
      <w:start w:val="1"/>
      <w:numFmt w:val="upperRoman"/>
      <w:lvlText w:val="%1."/>
      <w:lvlJc w:val="left"/>
      <w:pPr>
        <w:ind w:left="1080" w:hanging="720"/>
      </w:pPr>
      <w:rPr>
        <w:rFonts w:ascii="Calibri" w:eastAsiaTheme="minorHAnsi" w:hAnsi="Calibri" w:cs="Calibr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C10A5"/>
    <w:multiLevelType w:val="hybridMultilevel"/>
    <w:tmpl w:val="DF7AE73C"/>
    <w:lvl w:ilvl="0" w:tplc="04090015">
      <w:start w:val="1"/>
      <w:numFmt w:val="upperLetter"/>
      <w:lvlText w:val="%1."/>
      <w:lvlJc w:val="left"/>
      <w:pPr>
        <w:tabs>
          <w:tab w:val="num" w:pos="810"/>
        </w:tabs>
        <w:ind w:left="81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4ADF1882"/>
    <w:multiLevelType w:val="hybridMultilevel"/>
    <w:tmpl w:val="D458AC38"/>
    <w:lvl w:ilvl="0" w:tplc="D7E89176">
      <w:start w:val="3"/>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9536F7"/>
    <w:multiLevelType w:val="hybridMultilevel"/>
    <w:tmpl w:val="FE4658B4"/>
    <w:lvl w:ilvl="0" w:tplc="2716BB7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1CF6105"/>
    <w:multiLevelType w:val="hybridMultilevel"/>
    <w:tmpl w:val="45E6D4B0"/>
    <w:lvl w:ilvl="0" w:tplc="E6666A3A">
      <w:start w:val="3"/>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34C09"/>
    <w:multiLevelType w:val="hybridMultilevel"/>
    <w:tmpl w:val="6F544CFA"/>
    <w:lvl w:ilvl="0" w:tplc="74DA3278">
      <w:start w:val="3"/>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num>
  <w:num w:numId="5">
    <w:abstractNumId w:val="11"/>
  </w:num>
  <w:num w:numId="6">
    <w:abstractNumId w:val="2"/>
  </w:num>
  <w:num w:numId="7">
    <w:abstractNumId w:val="10"/>
  </w:num>
  <w:num w:numId="8">
    <w:abstractNumId w:val="1"/>
  </w:num>
  <w:num w:numId="9">
    <w:abstractNumId w:val="4"/>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85A"/>
    <w:rsid w:val="00114B3A"/>
    <w:rsid w:val="00381D3D"/>
    <w:rsid w:val="003D025B"/>
    <w:rsid w:val="00453412"/>
    <w:rsid w:val="0057480F"/>
    <w:rsid w:val="0067669B"/>
    <w:rsid w:val="00696435"/>
    <w:rsid w:val="00760EFE"/>
    <w:rsid w:val="007C59B3"/>
    <w:rsid w:val="007D6BDD"/>
    <w:rsid w:val="007E00DD"/>
    <w:rsid w:val="00857390"/>
    <w:rsid w:val="008F4914"/>
    <w:rsid w:val="008F7825"/>
    <w:rsid w:val="00997822"/>
    <w:rsid w:val="009D3843"/>
    <w:rsid w:val="00C137BD"/>
    <w:rsid w:val="00C71C0C"/>
    <w:rsid w:val="00CB7158"/>
    <w:rsid w:val="00D84890"/>
    <w:rsid w:val="00DE35D1"/>
    <w:rsid w:val="00E128AB"/>
    <w:rsid w:val="00E24286"/>
    <w:rsid w:val="00EB6CF1"/>
    <w:rsid w:val="00FC685A"/>
    <w:rsid w:val="00FE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0A04"/>
  <w15:docId w15:val="{B1AA711A-7450-4940-BCF9-A58A6486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85A"/>
    <w:rPr>
      <w:rFonts w:ascii="Tahoma" w:hAnsi="Tahoma" w:cs="Tahoma"/>
      <w:sz w:val="16"/>
      <w:szCs w:val="16"/>
    </w:rPr>
  </w:style>
  <w:style w:type="paragraph" w:styleId="ListParagraph">
    <w:name w:val="List Paragraph"/>
    <w:basedOn w:val="Normal"/>
    <w:uiPriority w:val="34"/>
    <w:qFormat/>
    <w:rsid w:val="00C71C0C"/>
    <w:pPr>
      <w:ind w:left="720"/>
      <w:contextualSpacing/>
    </w:pPr>
  </w:style>
  <w:style w:type="character" w:styleId="CommentReference">
    <w:name w:val="annotation reference"/>
    <w:basedOn w:val="DefaultParagraphFont"/>
    <w:uiPriority w:val="99"/>
    <w:semiHidden/>
    <w:unhideWhenUsed/>
    <w:rsid w:val="007E00DD"/>
    <w:rPr>
      <w:sz w:val="16"/>
      <w:szCs w:val="16"/>
    </w:rPr>
  </w:style>
  <w:style w:type="paragraph" w:styleId="CommentText">
    <w:name w:val="annotation text"/>
    <w:basedOn w:val="Normal"/>
    <w:link w:val="CommentTextChar"/>
    <w:uiPriority w:val="99"/>
    <w:semiHidden/>
    <w:unhideWhenUsed/>
    <w:rsid w:val="007E00DD"/>
    <w:pPr>
      <w:spacing w:line="240" w:lineRule="auto"/>
    </w:pPr>
    <w:rPr>
      <w:sz w:val="20"/>
      <w:szCs w:val="20"/>
    </w:rPr>
  </w:style>
  <w:style w:type="character" w:customStyle="1" w:styleId="CommentTextChar">
    <w:name w:val="Comment Text Char"/>
    <w:basedOn w:val="DefaultParagraphFont"/>
    <w:link w:val="CommentText"/>
    <w:uiPriority w:val="99"/>
    <w:semiHidden/>
    <w:rsid w:val="007E00DD"/>
    <w:rPr>
      <w:sz w:val="20"/>
      <w:szCs w:val="20"/>
    </w:rPr>
  </w:style>
  <w:style w:type="paragraph" w:styleId="CommentSubject">
    <w:name w:val="annotation subject"/>
    <w:basedOn w:val="CommentText"/>
    <w:next w:val="CommentText"/>
    <w:link w:val="CommentSubjectChar"/>
    <w:uiPriority w:val="99"/>
    <w:semiHidden/>
    <w:unhideWhenUsed/>
    <w:rsid w:val="007E00DD"/>
    <w:rPr>
      <w:b/>
      <w:bCs/>
    </w:rPr>
  </w:style>
  <w:style w:type="character" w:customStyle="1" w:styleId="CommentSubjectChar">
    <w:name w:val="Comment Subject Char"/>
    <w:basedOn w:val="CommentTextChar"/>
    <w:link w:val="CommentSubject"/>
    <w:uiPriority w:val="99"/>
    <w:semiHidden/>
    <w:rsid w:val="007E00DD"/>
    <w:rPr>
      <w:b/>
      <w:bCs/>
      <w:sz w:val="20"/>
      <w:szCs w:val="20"/>
    </w:rPr>
  </w:style>
  <w:style w:type="paragraph" w:styleId="Header">
    <w:name w:val="header"/>
    <w:basedOn w:val="Normal"/>
    <w:link w:val="HeaderChar"/>
    <w:uiPriority w:val="99"/>
    <w:unhideWhenUsed/>
    <w:rsid w:val="00997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822"/>
  </w:style>
  <w:style w:type="paragraph" w:styleId="Footer">
    <w:name w:val="footer"/>
    <w:basedOn w:val="Normal"/>
    <w:link w:val="FooterChar"/>
    <w:uiPriority w:val="99"/>
    <w:unhideWhenUsed/>
    <w:rsid w:val="00997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53934">
      <w:bodyDiv w:val="1"/>
      <w:marLeft w:val="0"/>
      <w:marRight w:val="0"/>
      <w:marTop w:val="0"/>
      <w:marBottom w:val="0"/>
      <w:divBdr>
        <w:top w:val="none" w:sz="0" w:space="0" w:color="auto"/>
        <w:left w:val="none" w:sz="0" w:space="0" w:color="auto"/>
        <w:bottom w:val="none" w:sz="0" w:space="0" w:color="auto"/>
        <w:right w:val="none" w:sz="0" w:space="0" w:color="auto"/>
      </w:divBdr>
    </w:div>
    <w:div w:id="575015940">
      <w:bodyDiv w:val="1"/>
      <w:marLeft w:val="0"/>
      <w:marRight w:val="0"/>
      <w:marTop w:val="0"/>
      <w:marBottom w:val="0"/>
      <w:divBdr>
        <w:top w:val="none" w:sz="0" w:space="0" w:color="auto"/>
        <w:left w:val="none" w:sz="0" w:space="0" w:color="auto"/>
        <w:bottom w:val="none" w:sz="0" w:space="0" w:color="auto"/>
        <w:right w:val="none" w:sz="0" w:space="0" w:color="auto"/>
      </w:divBdr>
    </w:div>
    <w:div w:id="143270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748</Words>
  <Characters>3945</Characters>
  <Application>Microsoft Office Word</Application>
  <DocSecurity>0</DocSecurity>
  <Lines>91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J. King</dc:creator>
  <cp:lastModifiedBy>Williams, Cindy - (williamscindy)</cp:lastModifiedBy>
  <cp:revision>3</cp:revision>
  <cp:lastPrinted>2011-08-26T18:08:00Z</cp:lastPrinted>
  <dcterms:created xsi:type="dcterms:W3CDTF">2021-01-25T19:25:00Z</dcterms:created>
  <dcterms:modified xsi:type="dcterms:W3CDTF">2021-01-25T19:29:00Z</dcterms:modified>
</cp:coreProperties>
</file>