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EBC0B" w14:textId="35C35010" w:rsidR="000510F0" w:rsidRPr="008E5268" w:rsidRDefault="00B956E6" w:rsidP="008E5268">
      <w:pPr>
        <w:pStyle w:val="NoSpacing"/>
        <w:jc w:val="center"/>
        <w:rPr>
          <w:b/>
          <w:bCs/>
        </w:rPr>
      </w:pPr>
      <w:r w:rsidRPr="008E5268">
        <w:rPr>
          <w:b/>
          <w:bCs/>
        </w:rPr>
        <w:t>Undergraduate Council Meeting Minutes</w:t>
      </w:r>
    </w:p>
    <w:p w14:paraId="20E34DA1" w14:textId="020EF991" w:rsidR="00B956E6" w:rsidRPr="008E5268" w:rsidRDefault="00CD6B68" w:rsidP="008E5268">
      <w:pPr>
        <w:pStyle w:val="NoSpacing"/>
        <w:jc w:val="center"/>
        <w:rPr>
          <w:b/>
          <w:bCs/>
        </w:rPr>
      </w:pPr>
      <w:r>
        <w:rPr>
          <w:b/>
          <w:bCs/>
        </w:rPr>
        <w:t>October 13, 2020</w:t>
      </w:r>
    </w:p>
    <w:p w14:paraId="22D62612" w14:textId="77777777" w:rsidR="00534059" w:rsidRPr="00F05F8C" w:rsidRDefault="00534059" w:rsidP="008E5268">
      <w:pPr>
        <w:pStyle w:val="NoSpacing"/>
      </w:pPr>
    </w:p>
    <w:p w14:paraId="7E6EC749" w14:textId="5CBFCB00" w:rsidR="00B956E6" w:rsidRPr="00F05F8C" w:rsidRDefault="00B956E6" w:rsidP="008E5268">
      <w:pPr>
        <w:pStyle w:val="NoSpacing"/>
      </w:pPr>
      <w:r w:rsidRPr="008E5268">
        <w:rPr>
          <w:b/>
          <w:bCs/>
        </w:rPr>
        <w:t>Voting Members Present</w:t>
      </w:r>
      <w:r w:rsidRPr="00F05F8C">
        <w:t xml:space="preserve">: Fabian Alfie, Molly Bolger, </w:t>
      </w:r>
      <w:r w:rsidR="00CD6B68" w:rsidRPr="00CD6B68">
        <w:t>Joan Curry</w:t>
      </w:r>
      <w:r w:rsidR="00CD6B68">
        <w:t xml:space="preserve">, </w:t>
      </w:r>
      <w:r w:rsidR="00432DD6" w:rsidRPr="00432DD6">
        <w:t>Neel Ghosh</w:t>
      </w:r>
      <w:r w:rsidR="00432DD6">
        <w:t xml:space="preserve">, </w:t>
      </w:r>
      <w:r w:rsidR="00CD6B68" w:rsidRPr="00CD6B68">
        <w:t>Melissa Goldsmith</w:t>
      </w:r>
      <w:r w:rsidR="00CD6B68">
        <w:t xml:space="preserve">, </w:t>
      </w:r>
      <w:r w:rsidR="00432DD6" w:rsidRPr="00432DD6">
        <w:t>Jack Haskins</w:t>
      </w:r>
      <w:r w:rsidR="00432DD6">
        <w:t xml:space="preserve">, </w:t>
      </w:r>
      <w:r w:rsidR="00CD6B68" w:rsidRPr="00CD6B68">
        <w:t>Shujuan Li</w:t>
      </w:r>
      <w:r w:rsidR="00CD6B68">
        <w:t xml:space="preserve">, </w:t>
      </w:r>
      <w:r w:rsidR="00432DD6" w:rsidRPr="00432DD6">
        <w:t>Holly Nelson</w:t>
      </w:r>
      <w:r w:rsidR="00432DD6">
        <w:t xml:space="preserve">, </w:t>
      </w:r>
      <w:r w:rsidR="00432DD6" w:rsidRPr="00432DD6">
        <w:t>Todd Lutes</w:t>
      </w:r>
      <w:r w:rsidR="00432DD6">
        <w:t xml:space="preserve">, </w:t>
      </w:r>
      <w:r w:rsidR="00CD6B68" w:rsidRPr="00CD6B68">
        <w:t>David Ortiz</w:t>
      </w:r>
      <w:r w:rsidR="00CD6B68">
        <w:t xml:space="preserve">, </w:t>
      </w:r>
      <w:r w:rsidR="00432DD6" w:rsidRPr="00432DD6">
        <w:t>Amber Rice</w:t>
      </w:r>
      <w:r w:rsidR="00432DD6">
        <w:t xml:space="preserve">, </w:t>
      </w:r>
      <w:r w:rsidR="00432DD6" w:rsidRPr="00432DD6">
        <w:t>Cameron Rua Smith</w:t>
      </w:r>
      <w:r w:rsidR="00432DD6">
        <w:t xml:space="preserve">, </w:t>
      </w:r>
      <w:r w:rsidR="00432DD6" w:rsidRPr="00432DD6">
        <w:t>Joost Van Haren</w:t>
      </w:r>
      <w:r w:rsidR="00432DD6">
        <w:t xml:space="preserve">, </w:t>
      </w:r>
      <w:r w:rsidR="00CD6B68" w:rsidRPr="00CD6B68">
        <w:t>Suzie Weisband</w:t>
      </w:r>
    </w:p>
    <w:p w14:paraId="70A59EE8" w14:textId="7E75EE38" w:rsidR="00B956E6" w:rsidRPr="00F05F8C" w:rsidRDefault="00534059" w:rsidP="008E5268">
      <w:pPr>
        <w:pStyle w:val="NoSpacing"/>
      </w:pPr>
      <w:r w:rsidRPr="00F05F8C">
        <w:br/>
      </w:r>
      <w:r w:rsidR="00B956E6" w:rsidRPr="008E5268">
        <w:rPr>
          <w:b/>
          <w:bCs/>
        </w:rPr>
        <w:t>Voting Members Absent</w:t>
      </w:r>
      <w:r w:rsidR="00B956E6" w:rsidRPr="00F05F8C">
        <w:t>:</w:t>
      </w:r>
      <w:r w:rsidRPr="00F05F8C">
        <w:t xml:space="preserve"> </w:t>
      </w:r>
      <w:r w:rsidR="00075E36" w:rsidRPr="00075E36">
        <w:t>Leslie Dennis</w:t>
      </w:r>
      <w:r w:rsidR="00075E36">
        <w:t xml:space="preserve">, </w:t>
      </w:r>
      <w:r w:rsidR="00075E36" w:rsidRPr="00075E36">
        <w:t>Kelly Leslie</w:t>
      </w:r>
      <w:r w:rsidR="00075E36">
        <w:t xml:space="preserve">, </w:t>
      </w:r>
      <w:r w:rsidR="00075E36" w:rsidRPr="00075E36">
        <w:t>Moe Momayez</w:t>
      </w:r>
      <w:r w:rsidR="00075E36">
        <w:t xml:space="preserve">, </w:t>
      </w:r>
      <w:r w:rsidR="00075E36" w:rsidRPr="00075E36">
        <w:t>Gil Ribak</w:t>
      </w:r>
      <w:r w:rsidR="00075E36">
        <w:t xml:space="preserve">, </w:t>
      </w:r>
      <w:r w:rsidR="00075E36" w:rsidRPr="00075E36">
        <w:t>Anthony Sanchez</w:t>
      </w:r>
      <w:r w:rsidR="00075E36">
        <w:t xml:space="preserve">, </w:t>
      </w:r>
      <w:r w:rsidR="00075E36" w:rsidRPr="00075E36">
        <w:t>Jennifer Schnellmann</w:t>
      </w:r>
    </w:p>
    <w:p w14:paraId="227E961E" w14:textId="202A4957" w:rsidR="00B956E6" w:rsidRPr="00F05F8C" w:rsidRDefault="00534059" w:rsidP="008E5268">
      <w:pPr>
        <w:pStyle w:val="NoSpacing"/>
      </w:pPr>
      <w:r w:rsidRPr="00F05F8C">
        <w:br/>
      </w:r>
      <w:r w:rsidR="00B956E6" w:rsidRPr="008E5268">
        <w:rPr>
          <w:b/>
          <w:bCs/>
        </w:rPr>
        <w:t>Non-voting Members Present</w:t>
      </w:r>
      <w:r w:rsidR="00B956E6" w:rsidRPr="00F05F8C">
        <w:t xml:space="preserve">: </w:t>
      </w:r>
      <w:r w:rsidR="00432DD6">
        <w:t>Stephanie Carlson, Roxie Catts</w:t>
      </w:r>
      <w:r w:rsidR="00B956E6" w:rsidRPr="00F05F8C">
        <w:t xml:space="preserve">, Abbie Sorg, </w:t>
      </w:r>
      <w:r w:rsidR="00432DD6">
        <w:t>Irene Delgado (on behalf of Alex Underwood)</w:t>
      </w:r>
      <w:r w:rsidR="00B956E6" w:rsidRPr="00F05F8C">
        <w:t xml:space="preserve">, </w:t>
      </w:r>
      <w:r w:rsidR="00075E36">
        <w:t>Craig Wilson</w:t>
      </w:r>
    </w:p>
    <w:p w14:paraId="3FC7FAFA" w14:textId="77777777" w:rsidR="00255547" w:rsidRDefault="00255547" w:rsidP="00255547">
      <w:pPr>
        <w:pBdr>
          <w:bottom w:val="single" w:sz="12" w:space="1" w:color="auto"/>
        </w:pBdr>
        <w:rPr>
          <w:rFonts w:eastAsia="Times New Roman" w:cs="Times New Roman"/>
        </w:rPr>
      </w:pPr>
    </w:p>
    <w:p w14:paraId="43970923" w14:textId="14466B0B" w:rsidR="00B956E6" w:rsidRPr="00F05F8C" w:rsidRDefault="00B956E6" w:rsidP="008E5268">
      <w:pPr>
        <w:pStyle w:val="NoSpacing"/>
      </w:pPr>
    </w:p>
    <w:p w14:paraId="6C854AFA" w14:textId="1627CCD1" w:rsidR="00B956E6" w:rsidRPr="008E5268" w:rsidRDefault="00B956E6" w:rsidP="00B56ECE">
      <w:pPr>
        <w:pStyle w:val="NoSpacing"/>
        <w:numPr>
          <w:ilvl w:val="0"/>
          <w:numId w:val="27"/>
        </w:numPr>
        <w:rPr>
          <w:b/>
          <w:bCs/>
        </w:rPr>
      </w:pPr>
      <w:r w:rsidRPr="008E5268">
        <w:rPr>
          <w:b/>
          <w:bCs/>
        </w:rPr>
        <w:t>Welcome and Introductions</w:t>
      </w:r>
    </w:p>
    <w:p w14:paraId="0FE93483" w14:textId="36170B39" w:rsidR="00534059" w:rsidRPr="00F05F8C" w:rsidRDefault="00534059" w:rsidP="00B56ECE">
      <w:pPr>
        <w:pStyle w:val="NoSpacing"/>
        <w:ind w:left="720"/>
      </w:pPr>
      <w:r w:rsidRPr="00F05F8C">
        <w:t>Nee</w:t>
      </w:r>
      <w:r w:rsidR="00854ECE">
        <w:t>l</w:t>
      </w:r>
      <w:r w:rsidRPr="00F05F8C">
        <w:t xml:space="preserve"> Ghosh called the meeting to order at </w:t>
      </w:r>
      <w:r w:rsidR="00404962">
        <w:t>3</w:t>
      </w:r>
      <w:r w:rsidR="003715F4">
        <w:t>:</w:t>
      </w:r>
      <w:r w:rsidR="00404962">
        <w:t>3</w:t>
      </w:r>
      <w:r w:rsidR="00CD6B68">
        <w:t>5</w:t>
      </w:r>
      <w:r w:rsidRPr="00F05F8C">
        <w:t>pm. A quorum was established with 1</w:t>
      </w:r>
      <w:r w:rsidR="00075E36">
        <w:t>4</w:t>
      </w:r>
      <w:r w:rsidRPr="00F05F8C">
        <w:t xml:space="preserve"> voting members.</w:t>
      </w:r>
    </w:p>
    <w:p w14:paraId="45B603F0" w14:textId="0C270340" w:rsidR="00534059" w:rsidRPr="008E5268" w:rsidRDefault="00B959B4" w:rsidP="00B56ECE">
      <w:pPr>
        <w:pStyle w:val="NoSpacing"/>
        <w:numPr>
          <w:ilvl w:val="0"/>
          <w:numId w:val="27"/>
        </w:numPr>
        <w:rPr>
          <w:b/>
          <w:bCs/>
        </w:rPr>
      </w:pPr>
      <w:r w:rsidRPr="008E5268">
        <w:rPr>
          <w:b/>
          <w:bCs/>
        </w:rPr>
        <w:t>Approval of minutes</w:t>
      </w:r>
    </w:p>
    <w:p w14:paraId="4FB4786E" w14:textId="4CCD75AE" w:rsidR="00B959B4" w:rsidRPr="00F05F8C" w:rsidRDefault="00B959B4" w:rsidP="00B56ECE">
      <w:pPr>
        <w:pStyle w:val="NoSpacing"/>
        <w:ind w:left="720"/>
      </w:pPr>
      <w:r w:rsidRPr="00F05F8C">
        <w:t>Minutes were approved as presented.</w:t>
      </w:r>
      <w:r w:rsidR="00404962">
        <w:t xml:space="preserve"> </w:t>
      </w:r>
      <w:r w:rsidR="00E24AF1">
        <w:t>Name not mentioned</w:t>
      </w:r>
      <w:r w:rsidR="003715F4">
        <w:t xml:space="preserve"> motioned,</w:t>
      </w:r>
      <w:r w:rsidR="00404962">
        <w:t xml:space="preserve"> and </w:t>
      </w:r>
      <w:r w:rsidR="00E24AF1">
        <w:t>name not mentioned</w:t>
      </w:r>
      <w:r w:rsidR="003715F4">
        <w:t xml:space="preserve"> </w:t>
      </w:r>
      <w:r w:rsidR="00404962">
        <w:t>seconded</w:t>
      </w:r>
      <w:r w:rsidR="000E017A">
        <w:t xml:space="preserve">. </w:t>
      </w:r>
      <w:r w:rsidR="00E24AF1">
        <w:t xml:space="preserve">Approved with 12 yes votes, </w:t>
      </w:r>
      <w:r w:rsidR="001E11D8">
        <w:t>t</w:t>
      </w:r>
      <w:r w:rsidR="000E017A">
        <w:t xml:space="preserve">here </w:t>
      </w:r>
      <w:r w:rsidR="00B56ECE">
        <w:t>were</w:t>
      </w:r>
      <w:r w:rsidR="000E017A">
        <w:t xml:space="preserve"> </w:t>
      </w:r>
      <w:r w:rsidR="00E24AF1">
        <w:t>two</w:t>
      </w:r>
      <w:r w:rsidR="000E017A">
        <w:t xml:space="preserve"> abstention</w:t>
      </w:r>
      <w:r w:rsidR="001E11D8">
        <w:t>s</w:t>
      </w:r>
      <w:r w:rsidR="00E24AF1">
        <w:t xml:space="preserve">, based on the number of voting </w:t>
      </w:r>
      <w:r w:rsidR="00B56ECE">
        <w:t>participants</w:t>
      </w:r>
      <w:r w:rsidR="000E017A">
        <w:t>.</w:t>
      </w:r>
    </w:p>
    <w:p w14:paraId="148A5F3C" w14:textId="5CE13B6F" w:rsidR="00534059" w:rsidRPr="00F05F8C" w:rsidRDefault="00534059" w:rsidP="00B56ECE">
      <w:pPr>
        <w:pStyle w:val="NoSpacing"/>
        <w:numPr>
          <w:ilvl w:val="0"/>
          <w:numId w:val="27"/>
        </w:numPr>
        <w:jc w:val="both"/>
      </w:pPr>
      <w:r w:rsidRPr="008E5268">
        <w:rPr>
          <w:b/>
          <w:bCs/>
        </w:rPr>
        <w:t>Reports</w:t>
      </w:r>
      <w:r w:rsidRPr="00F05F8C">
        <w:t>:</w:t>
      </w:r>
    </w:p>
    <w:p w14:paraId="44F5B310" w14:textId="344ECB09" w:rsidR="00E24AF1" w:rsidRDefault="00E24AF1" w:rsidP="00B56ECE">
      <w:pPr>
        <w:pStyle w:val="NoSpacing"/>
        <w:numPr>
          <w:ilvl w:val="1"/>
          <w:numId w:val="27"/>
        </w:numPr>
      </w:pPr>
      <w:r w:rsidRPr="008E5268">
        <w:rPr>
          <w:b/>
          <w:bCs/>
        </w:rPr>
        <w:t>Academic Initiatives &amp; Student Success Report</w:t>
      </w:r>
      <w:r w:rsidRPr="00A42B90">
        <w:t xml:space="preserve"> – </w:t>
      </w:r>
      <w:r w:rsidR="00BD7D0B">
        <w:t>Craig Wilson</w:t>
      </w:r>
    </w:p>
    <w:p w14:paraId="227A38A9" w14:textId="3801CA13" w:rsidR="00E24AF1" w:rsidRDefault="00E24AF1" w:rsidP="00B56ECE">
      <w:pPr>
        <w:pStyle w:val="NoSpacing"/>
        <w:numPr>
          <w:ilvl w:val="2"/>
          <w:numId w:val="27"/>
        </w:numPr>
      </w:pPr>
      <w:r w:rsidRPr="00B56ECE">
        <w:t>Enrollment</w:t>
      </w:r>
      <w:r>
        <w:rPr>
          <w:b/>
          <w:bCs/>
        </w:rPr>
        <w:t xml:space="preserve">: </w:t>
      </w:r>
      <w:r>
        <w:t xml:space="preserve">Currently just over 7500 combined </w:t>
      </w:r>
      <w:r w:rsidR="007436FC">
        <w:t>(Online &amp; Distance)</w:t>
      </w:r>
    </w:p>
    <w:p w14:paraId="6AAF013F" w14:textId="41E6E595" w:rsidR="00E24AF1" w:rsidRPr="00A42B90" w:rsidRDefault="00E24AF1" w:rsidP="007436FC">
      <w:pPr>
        <w:pStyle w:val="NoSpacing"/>
        <w:numPr>
          <w:ilvl w:val="3"/>
          <w:numId w:val="27"/>
        </w:numPr>
      </w:pPr>
      <w:r>
        <w:t>AZ Online: 6667 (Undergraduate: 3844; Graduate: 2823)</w:t>
      </w:r>
    </w:p>
    <w:p w14:paraId="572795A0" w14:textId="77777777" w:rsidR="00B56ECE" w:rsidRDefault="00E24AF1" w:rsidP="007436FC">
      <w:pPr>
        <w:pStyle w:val="NoSpacing"/>
        <w:numPr>
          <w:ilvl w:val="3"/>
          <w:numId w:val="27"/>
        </w:numPr>
      </w:pPr>
      <w:r>
        <w:t>Distance: 879</w:t>
      </w:r>
    </w:p>
    <w:p w14:paraId="4FFF8F59" w14:textId="1EFFD1FD" w:rsidR="00E24AF1" w:rsidRDefault="00466A27" w:rsidP="00B56ECE">
      <w:pPr>
        <w:pStyle w:val="NoSpacing"/>
        <w:numPr>
          <w:ilvl w:val="2"/>
          <w:numId w:val="27"/>
        </w:numPr>
        <w:ind w:left="2160" w:hanging="720"/>
      </w:pPr>
      <w:r>
        <w:t>Enrollment is u</w:t>
      </w:r>
      <w:r w:rsidR="00E24AF1">
        <w:t xml:space="preserve">p 40% over last year. </w:t>
      </w:r>
      <w:r w:rsidR="00BD7D0B">
        <w:t>1600 are new students, of which about 300 are attributed to COVID. The demographics of the Online students pretty much mirrors Main campus, still attract from the same regions (AZ, CA), a slight uptick, about 1% - 1.5%, with African American students. The majority of the Online population are older, non-traditional students, average age 29-30 years old. 27% receive Pell Grants, Main Campus 24%.</w:t>
      </w:r>
    </w:p>
    <w:p w14:paraId="155D5308" w14:textId="73F40718" w:rsidR="00E24AF1" w:rsidRDefault="00E24AF1" w:rsidP="00B56ECE">
      <w:pPr>
        <w:pStyle w:val="NoSpacing"/>
        <w:numPr>
          <w:ilvl w:val="2"/>
          <w:numId w:val="27"/>
        </w:numPr>
      </w:pPr>
      <w:r>
        <w:t>In the process of completing the US World News &amp; Report rankings</w:t>
      </w:r>
    </w:p>
    <w:p w14:paraId="3A2994A4" w14:textId="42B9AB99" w:rsidR="00BD7D0B" w:rsidRDefault="00BD7D0B" w:rsidP="00B56ECE">
      <w:pPr>
        <w:pStyle w:val="NoSpacing"/>
        <w:numPr>
          <w:ilvl w:val="1"/>
          <w:numId w:val="27"/>
        </w:numPr>
      </w:pPr>
      <w:r w:rsidRPr="008E5268">
        <w:rPr>
          <w:b/>
          <w:bCs/>
        </w:rPr>
        <w:t>Advising Resource Center/ Advising Community Report</w:t>
      </w:r>
      <w:r w:rsidRPr="00F05F8C">
        <w:t xml:space="preserve"> – </w:t>
      </w:r>
      <w:r>
        <w:t>Roxie Catts</w:t>
      </w:r>
    </w:p>
    <w:p w14:paraId="51DA2FC8" w14:textId="419701B9" w:rsidR="00BD7D0B" w:rsidRDefault="0052233F" w:rsidP="00B56ECE">
      <w:pPr>
        <w:pStyle w:val="NoSpacing"/>
        <w:numPr>
          <w:ilvl w:val="2"/>
          <w:numId w:val="27"/>
        </w:numPr>
        <w:ind w:left="2160" w:hanging="720"/>
      </w:pPr>
      <w:r>
        <w:t xml:space="preserve">Met with the College Advising Directors, things are holding steady. There is concern about student </w:t>
      </w:r>
      <w:r w:rsidR="00203547">
        <w:t xml:space="preserve">wellbeing, access to reliable </w:t>
      </w:r>
      <w:r w:rsidR="00466A27">
        <w:t>Wi-Fi</w:t>
      </w:r>
      <w:r w:rsidR="00203547">
        <w:t xml:space="preserve"> and computer equipment is a concern.</w:t>
      </w:r>
    </w:p>
    <w:p w14:paraId="11B9C23D" w14:textId="0A65941E" w:rsidR="0052233F" w:rsidRPr="00BD7D0B" w:rsidRDefault="0052233F" w:rsidP="00B56ECE">
      <w:pPr>
        <w:pStyle w:val="NoSpacing"/>
        <w:numPr>
          <w:ilvl w:val="2"/>
          <w:numId w:val="27"/>
        </w:numPr>
        <w:ind w:left="2160" w:hanging="720"/>
      </w:pPr>
      <w:r>
        <w:t xml:space="preserve">Report on the outcomes of the Pass/Fail </w:t>
      </w:r>
      <w:r w:rsidR="001E11D8">
        <w:t xml:space="preserve">option </w:t>
      </w:r>
      <w:r>
        <w:t xml:space="preserve">from Spring 2020; </w:t>
      </w:r>
      <w:r w:rsidR="001E11D8">
        <w:t>t</w:t>
      </w:r>
      <w:r>
        <w:t xml:space="preserve">he emergency policy was used by students strategically. Noted that there is no desire to continue this policy moving forward, but the question has been asked of advisors. </w:t>
      </w:r>
    </w:p>
    <w:p w14:paraId="0F5593A0" w14:textId="050BED70" w:rsidR="009C6CBC" w:rsidRDefault="009C6CBC" w:rsidP="00B56ECE">
      <w:pPr>
        <w:pStyle w:val="NoSpacing"/>
        <w:numPr>
          <w:ilvl w:val="1"/>
          <w:numId w:val="27"/>
        </w:numPr>
      </w:pPr>
      <w:r w:rsidRPr="0005171A">
        <w:rPr>
          <w:b/>
          <w:bCs/>
        </w:rPr>
        <w:t>Registrar’s Report</w:t>
      </w:r>
      <w:r w:rsidRPr="00F05F8C">
        <w:t xml:space="preserve"> – </w:t>
      </w:r>
      <w:r>
        <w:t xml:space="preserve">Irene Delgado on behalf of </w:t>
      </w:r>
      <w:r w:rsidRPr="00F05F8C">
        <w:t>Alex Underwood, Registra</w:t>
      </w:r>
      <w:r w:rsidR="00610828">
        <w:t>r</w:t>
      </w:r>
    </w:p>
    <w:p w14:paraId="408C9DEB" w14:textId="7CE40B4C" w:rsidR="009C6CBC" w:rsidRDefault="009C6CBC" w:rsidP="00B56ECE">
      <w:pPr>
        <w:pStyle w:val="NoSpacing"/>
        <w:numPr>
          <w:ilvl w:val="2"/>
          <w:numId w:val="27"/>
        </w:numPr>
        <w:ind w:left="2160" w:hanging="720"/>
      </w:pPr>
      <w:r w:rsidRPr="009C6CBC">
        <w:t>The o</w:t>
      </w:r>
      <w:r>
        <w:t>ffice in Admin 210 has reopened; Tuesday – Thursday 10:00am – 2:00pm. Have averaged about 8 students per week. Have launched a Web Chat option to help continue serving students; Monday – Friday, 9:00am – 4:00pm. Remote services are still available.</w:t>
      </w:r>
    </w:p>
    <w:p w14:paraId="46B45F93" w14:textId="12E55161" w:rsidR="009C6CBC" w:rsidRDefault="009C6CBC" w:rsidP="00B56ECE">
      <w:pPr>
        <w:pStyle w:val="NoSpacing"/>
        <w:numPr>
          <w:ilvl w:val="2"/>
          <w:numId w:val="27"/>
        </w:numPr>
        <w:ind w:left="2160" w:hanging="720"/>
      </w:pPr>
      <w:r>
        <w:t>Study Rooms; Harv</w:t>
      </w:r>
      <w:r w:rsidR="001E11D8">
        <w:t>il</w:t>
      </w:r>
      <w:r>
        <w:t xml:space="preserve">l 210, </w:t>
      </w:r>
      <w:r w:rsidR="001E11D8">
        <w:t xml:space="preserve">Shantz </w:t>
      </w:r>
      <w:r>
        <w:t>247, and Student Union 364, available Monday – Friday 8:00am – 5:00pm.</w:t>
      </w:r>
    </w:p>
    <w:p w14:paraId="481CCD1D" w14:textId="026FA3B9" w:rsidR="009C6CBC" w:rsidRDefault="009C6CBC" w:rsidP="00B56ECE">
      <w:pPr>
        <w:pStyle w:val="NoSpacing"/>
        <w:numPr>
          <w:ilvl w:val="2"/>
          <w:numId w:val="27"/>
        </w:numPr>
        <w:ind w:left="2160" w:hanging="720"/>
      </w:pPr>
      <w:r>
        <w:lastRenderedPageBreak/>
        <w:t>2</w:t>
      </w:r>
      <w:r w:rsidRPr="009C6CBC">
        <w:rPr>
          <w:vertAlign w:val="superscript"/>
        </w:rPr>
        <w:t>nd</w:t>
      </w:r>
      <w:r>
        <w:t xml:space="preserve"> on</w:t>
      </w:r>
      <w:r w:rsidR="005D1253">
        <w:t>-</w:t>
      </w:r>
      <w:r>
        <w:t>ramp of courses; 222 additional sections, added 1307 students to campus</w:t>
      </w:r>
      <w:r w:rsidR="003C7A10">
        <w:t>, total 1600 students on campus.</w:t>
      </w:r>
    </w:p>
    <w:p w14:paraId="7F51A497" w14:textId="3E411EB9" w:rsidR="003C7A10" w:rsidRDefault="003C7A10" w:rsidP="00B56ECE">
      <w:pPr>
        <w:pStyle w:val="NoSpacing"/>
        <w:numPr>
          <w:ilvl w:val="2"/>
          <w:numId w:val="27"/>
        </w:numPr>
        <w:ind w:left="2160" w:hanging="720"/>
      </w:pPr>
      <w:r>
        <w:t>Spring 2021; Spring Break replaced with 5 Reading Days. Academic Calendars have been updated, systems are continuing to be updated for conflicts with Reading Days and labs, etc meeting on those dates.</w:t>
      </w:r>
    </w:p>
    <w:p w14:paraId="03160A66" w14:textId="0A640300" w:rsidR="003C7A10" w:rsidRPr="009C6CBC" w:rsidRDefault="003C7A10" w:rsidP="00B56ECE">
      <w:pPr>
        <w:pStyle w:val="NoSpacing"/>
        <w:numPr>
          <w:ilvl w:val="2"/>
          <w:numId w:val="27"/>
        </w:numPr>
        <w:ind w:left="2160" w:hanging="720"/>
      </w:pPr>
      <w:r>
        <w:t>Schedule of Classes &amp; Shopping Cart we</w:t>
      </w:r>
      <w:r w:rsidR="001E11D8">
        <w:t>re</w:t>
      </w:r>
      <w:r>
        <w:t xml:space="preserve"> available to students on October 1</w:t>
      </w:r>
      <w:r w:rsidRPr="003C7A10">
        <w:rPr>
          <w:vertAlign w:val="superscript"/>
        </w:rPr>
        <w:t>st</w:t>
      </w:r>
      <w:r>
        <w:t>, registration begins November 2</w:t>
      </w:r>
      <w:r w:rsidRPr="003C7A10">
        <w:rPr>
          <w:vertAlign w:val="superscript"/>
        </w:rPr>
        <w:t>nd</w:t>
      </w:r>
      <w:r>
        <w:t>.</w:t>
      </w:r>
    </w:p>
    <w:p w14:paraId="71FFDE37" w14:textId="347C7A59" w:rsidR="00A42B90" w:rsidRDefault="00CE2AD9" w:rsidP="00B56ECE">
      <w:pPr>
        <w:pStyle w:val="NoSpacing"/>
        <w:numPr>
          <w:ilvl w:val="1"/>
          <w:numId w:val="27"/>
        </w:numPr>
      </w:pPr>
      <w:r w:rsidRPr="008E5268">
        <w:rPr>
          <w:b/>
          <w:bCs/>
        </w:rPr>
        <w:t>University-wide General Education Committee Report</w:t>
      </w:r>
      <w:r w:rsidRPr="00F05F8C">
        <w:t xml:space="preserve"> –</w:t>
      </w:r>
      <w:r w:rsidR="00A42B90">
        <w:t xml:space="preserve"> </w:t>
      </w:r>
      <w:r w:rsidR="005D1253" w:rsidRPr="005D1253">
        <w:t>Joan Curry,</w:t>
      </w:r>
      <w:r w:rsidR="005D1253">
        <w:t xml:space="preserve"> </w:t>
      </w:r>
      <w:r w:rsidR="005D1253" w:rsidRPr="005D1253">
        <w:t>Chair</w:t>
      </w:r>
      <w:r w:rsidR="00803AA0">
        <w:t xml:space="preserve"> </w:t>
      </w:r>
    </w:p>
    <w:p w14:paraId="266E7F40" w14:textId="6C54D14E" w:rsidR="005D1253" w:rsidRDefault="005D1253" w:rsidP="00B56ECE">
      <w:pPr>
        <w:pStyle w:val="NoSpacing"/>
        <w:numPr>
          <w:ilvl w:val="2"/>
          <w:numId w:val="27"/>
        </w:numPr>
        <w:ind w:left="2160" w:hanging="720"/>
      </w:pPr>
      <w:r>
        <w:t xml:space="preserve">GenEd Refresh, Susan Miller-Cochran </w:t>
      </w:r>
      <w:r w:rsidR="0078636A">
        <w:t>managing</w:t>
      </w:r>
      <w:r w:rsidR="001E11D8">
        <w:t>.</w:t>
      </w:r>
      <w:r w:rsidR="0078636A">
        <w:t xml:space="preserve"> Implementation moved from Fall 2021 to Spring 2022. The committee is working with the task force to establish the criteria. </w:t>
      </w:r>
    </w:p>
    <w:p w14:paraId="06DA7DF4" w14:textId="43D1D6E6" w:rsidR="00A42B90" w:rsidRDefault="00854ECE" w:rsidP="00B56ECE">
      <w:pPr>
        <w:pStyle w:val="NoSpacing"/>
        <w:numPr>
          <w:ilvl w:val="1"/>
          <w:numId w:val="27"/>
        </w:numPr>
      </w:pPr>
      <w:r w:rsidRPr="00803AA0">
        <w:rPr>
          <w:b/>
        </w:rPr>
        <w:t xml:space="preserve">Academic Programs Subcommittee Report </w:t>
      </w:r>
      <w:r>
        <w:t>- Fab</w:t>
      </w:r>
      <w:r w:rsidR="00A42B90">
        <w:t>ian Alfie, Chair</w:t>
      </w:r>
    </w:p>
    <w:p w14:paraId="5A0EC35F" w14:textId="4CCD4DF4" w:rsidR="008E5268" w:rsidRDefault="00C775EB" w:rsidP="00B56ECE">
      <w:pPr>
        <w:pStyle w:val="NoSpacing"/>
        <w:numPr>
          <w:ilvl w:val="2"/>
          <w:numId w:val="27"/>
        </w:numPr>
        <w:ind w:left="2160" w:hanging="720"/>
      </w:pPr>
      <w:r>
        <w:t xml:space="preserve">Everything discussed is on agenda </w:t>
      </w:r>
      <w:r w:rsidR="00610828">
        <w:t>as</w:t>
      </w:r>
      <w:r w:rsidR="00CB69A5">
        <w:t xml:space="preserve"> consent </w:t>
      </w:r>
      <w:r w:rsidR="00610828">
        <w:t>items</w:t>
      </w:r>
      <w:r>
        <w:t xml:space="preserve">. </w:t>
      </w:r>
      <w:r w:rsidR="00610828">
        <w:t xml:space="preserve">There are 6 proposals, all 6 passed unanimously. </w:t>
      </w:r>
      <w:r w:rsidR="008E5268">
        <w:t xml:space="preserve"> </w:t>
      </w:r>
    </w:p>
    <w:p w14:paraId="17B752E6" w14:textId="642E10E4" w:rsidR="008E5268" w:rsidRDefault="008E5268" w:rsidP="00B56ECE">
      <w:pPr>
        <w:pStyle w:val="NoSpacing"/>
        <w:numPr>
          <w:ilvl w:val="1"/>
          <w:numId w:val="27"/>
        </w:numPr>
      </w:pPr>
      <w:r w:rsidRPr="00803AA0">
        <w:rPr>
          <w:b/>
        </w:rPr>
        <w:t>Curriculum &amp; Policies</w:t>
      </w:r>
      <w:r w:rsidR="008F24AC">
        <w:rPr>
          <w:b/>
        </w:rPr>
        <w:t xml:space="preserve"> Subcommittee Report</w:t>
      </w:r>
      <w:r>
        <w:t xml:space="preserve"> – Molly Bolger, Chair</w:t>
      </w:r>
    </w:p>
    <w:p w14:paraId="2B5DD67D" w14:textId="7A9B6C4E" w:rsidR="002C66A5" w:rsidRDefault="00C70B4E" w:rsidP="00B56ECE">
      <w:pPr>
        <w:pStyle w:val="NoSpacing"/>
        <w:numPr>
          <w:ilvl w:val="2"/>
          <w:numId w:val="27"/>
        </w:numPr>
      </w:pPr>
      <w:r>
        <w:t>Nothing to report</w:t>
      </w:r>
      <w:r w:rsidR="00700278">
        <w:t>, there was not a Curriculum &amp; Policy meeting in September.</w:t>
      </w:r>
    </w:p>
    <w:p w14:paraId="22F11494" w14:textId="05C4AB5D" w:rsidR="002C66A5" w:rsidRDefault="002C66A5" w:rsidP="00B56ECE">
      <w:pPr>
        <w:pStyle w:val="NoSpacing"/>
        <w:numPr>
          <w:ilvl w:val="1"/>
          <w:numId w:val="27"/>
        </w:numPr>
      </w:pPr>
      <w:r>
        <w:rPr>
          <w:b/>
          <w:bCs/>
        </w:rPr>
        <w:t xml:space="preserve">UGC Report </w:t>
      </w:r>
      <w:r w:rsidRPr="002C66A5">
        <w:t>– Neel Ghosh, UGC Chair</w:t>
      </w:r>
    </w:p>
    <w:p w14:paraId="64EEBF1D" w14:textId="0E5EBB75" w:rsidR="002C66A5" w:rsidRDefault="00EA6A7C" w:rsidP="00B56ECE">
      <w:pPr>
        <w:pStyle w:val="NoSpacing"/>
        <w:numPr>
          <w:ilvl w:val="2"/>
          <w:numId w:val="27"/>
        </w:numPr>
      </w:pPr>
      <w:r>
        <w:t>Did not report anything; see Discussion for topic.</w:t>
      </w:r>
    </w:p>
    <w:p w14:paraId="1DBCDBC5" w14:textId="7BB11EC2" w:rsidR="008E5268" w:rsidRDefault="00CB69A5" w:rsidP="00B56ECE">
      <w:pPr>
        <w:pStyle w:val="NoSpacing"/>
        <w:numPr>
          <w:ilvl w:val="0"/>
          <w:numId w:val="27"/>
        </w:numPr>
        <w:rPr>
          <w:b/>
          <w:bCs/>
        </w:rPr>
      </w:pPr>
      <w:r>
        <w:rPr>
          <w:b/>
          <w:bCs/>
        </w:rPr>
        <w:t>Consent Agenda</w:t>
      </w:r>
    </w:p>
    <w:p w14:paraId="432DDCA1" w14:textId="666F9151" w:rsidR="00C70B4E" w:rsidRPr="00C70B4E" w:rsidRDefault="00CB69A5" w:rsidP="00B56ECE">
      <w:pPr>
        <w:pStyle w:val="NoSpacing"/>
        <w:numPr>
          <w:ilvl w:val="1"/>
          <w:numId w:val="27"/>
        </w:numPr>
      </w:pPr>
      <w:r w:rsidRPr="00C70B4E">
        <w:t>Academic Programs Subcom</w:t>
      </w:r>
      <w:r w:rsidR="00EA6A7C">
        <w:t>m</w:t>
      </w:r>
      <w:r w:rsidRPr="00C70B4E">
        <w:t>ittee – Fabian Alfie</w:t>
      </w:r>
    </w:p>
    <w:p w14:paraId="1B885A34" w14:textId="23FA1142" w:rsidR="002C66A5" w:rsidRDefault="00C70B4E" w:rsidP="00B56ECE">
      <w:pPr>
        <w:pStyle w:val="NoSpacing"/>
        <w:numPr>
          <w:ilvl w:val="2"/>
          <w:numId w:val="27"/>
        </w:numPr>
      </w:pPr>
      <w:r w:rsidRPr="00C70B4E">
        <w:t>Modification of BA in German, College of Humanities</w:t>
      </w:r>
      <w:r w:rsidR="00700278">
        <w:t xml:space="preserve"> – Passed </w:t>
      </w:r>
      <w:r w:rsidR="001E11D8">
        <w:t xml:space="preserve">with </w:t>
      </w:r>
      <w:r w:rsidR="00700278">
        <w:t>15 yes votes.</w:t>
      </w:r>
    </w:p>
    <w:p w14:paraId="6DD992B0" w14:textId="77777777" w:rsidR="002C66A5" w:rsidRDefault="002C66A5" w:rsidP="00B56ECE">
      <w:pPr>
        <w:pStyle w:val="NoSpacing"/>
        <w:numPr>
          <w:ilvl w:val="0"/>
          <w:numId w:val="27"/>
        </w:numPr>
      </w:pPr>
      <w:r w:rsidRPr="00B56ECE">
        <w:rPr>
          <w:b/>
          <w:bCs/>
        </w:rPr>
        <w:t>Items for Discussion and Vote</w:t>
      </w:r>
      <w:r>
        <w:t>:</w:t>
      </w:r>
    </w:p>
    <w:p w14:paraId="69A26D97" w14:textId="42D73106" w:rsidR="00700278" w:rsidRDefault="00700278" w:rsidP="00B56ECE">
      <w:pPr>
        <w:pStyle w:val="NoSpacing"/>
        <w:numPr>
          <w:ilvl w:val="1"/>
          <w:numId w:val="27"/>
        </w:numPr>
      </w:pPr>
      <w:r>
        <w:t>Programs Subcommittee – Fabian Alfie</w:t>
      </w:r>
    </w:p>
    <w:p w14:paraId="61DFD3CC" w14:textId="7B7D2119" w:rsidR="00700278" w:rsidRDefault="00700278" w:rsidP="00B56ECE">
      <w:pPr>
        <w:pStyle w:val="NoSpacing"/>
        <w:numPr>
          <w:ilvl w:val="2"/>
          <w:numId w:val="27"/>
        </w:numPr>
        <w:ind w:left="2160" w:hanging="720"/>
      </w:pPr>
      <w:r>
        <w:t xml:space="preserve">Minor in Climate Change and Society, College of Agriculture and Life Sciences –Passed with 14 yes votes, 1 abstention. </w:t>
      </w:r>
    </w:p>
    <w:p w14:paraId="62CD2EAC" w14:textId="396A1782" w:rsidR="00700278" w:rsidRDefault="00700278" w:rsidP="00B56ECE">
      <w:pPr>
        <w:pStyle w:val="NoSpacing"/>
        <w:numPr>
          <w:ilvl w:val="2"/>
          <w:numId w:val="27"/>
        </w:numPr>
        <w:ind w:left="2160" w:hanging="720"/>
      </w:pPr>
      <w:r>
        <w:t>Minor in Real Estate, College of Architecture, Planning, and Landscape Architecture –</w:t>
      </w:r>
      <w:r w:rsidR="00FD503D">
        <w:t xml:space="preserve"> </w:t>
      </w:r>
      <w:r>
        <w:t xml:space="preserve">Passed with </w:t>
      </w:r>
      <w:r w:rsidR="003D3AC5">
        <w:t>15 yes votes.</w:t>
      </w:r>
    </w:p>
    <w:p w14:paraId="4DC2C1A9" w14:textId="5C60E90C" w:rsidR="003D3AC5" w:rsidRDefault="003D3AC5" w:rsidP="003141DF">
      <w:pPr>
        <w:pStyle w:val="NoSpacing"/>
        <w:numPr>
          <w:ilvl w:val="3"/>
          <w:numId w:val="27"/>
        </w:numPr>
        <w:ind w:left="2610" w:hanging="450"/>
      </w:pPr>
      <w:r>
        <w:t xml:space="preserve">Questioned whether Eller and/or Law are incorporated into the curriculum. Eller, Engineering, &amp; SBS offer Elective Courses. </w:t>
      </w:r>
    </w:p>
    <w:p w14:paraId="74845619" w14:textId="62092F81" w:rsidR="00700278" w:rsidRDefault="00700278" w:rsidP="00B56ECE">
      <w:pPr>
        <w:pStyle w:val="NoSpacing"/>
        <w:numPr>
          <w:ilvl w:val="2"/>
          <w:numId w:val="27"/>
        </w:numPr>
        <w:ind w:left="2160" w:hanging="720"/>
      </w:pPr>
      <w:r>
        <w:t>Certificate in Digital Forensics, College of Applied Science and Technology</w:t>
      </w:r>
      <w:r w:rsidR="003D3AC5">
        <w:t xml:space="preserve"> –Passed with 15 yes votes.</w:t>
      </w:r>
    </w:p>
    <w:p w14:paraId="13E7E037" w14:textId="69E60C13" w:rsidR="00700278" w:rsidRDefault="00700278" w:rsidP="00B56ECE">
      <w:pPr>
        <w:pStyle w:val="NoSpacing"/>
        <w:numPr>
          <w:ilvl w:val="2"/>
          <w:numId w:val="27"/>
        </w:numPr>
        <w:ind w:left="2160" w:hanging="720"/>
      </w:pPr>
      <w:r>
        <w:t>Certificate in Organizational Leadership, College of Applied Science and Technology</w:t>
      </w:r>
      <w:r w:rsidR="003D3AC5">
        <w:t xml:space="preserve"> </w:t>
      </w:r>
      <w:r w:rsidR="00FD503D">
        <w:t>–</w:t>
      </w:r>
      <w:r w:rsidR="003D3AC5">
        <w:t xml:space="preserve"> </w:t>
      </w:r>
      <w:bookmarkStart w:id="0" w:name="_Hlk55308214"/>
      <w:r w:rsidR="003D3AC5">
        <w:t>Passed with 15 yes votes.</w:t>
      </w:r>
      <w:bookmarkEnd w:id="0"/>
    </w:p>
    <w:p w14:paraId="41915D72" w14:textId="4B9B7361" w:rsidR="00700278" w:rsidRDefault="00700278" w:rsidP="00B56ECE">
      <w:pPr>
        <w:pStyle w:val="NoSpacing"/>
        <w:numPr>
          <w:ilvl w:val="2"/>
          <w:numId w:val="27"/>
        </w:numPr>
        <w:ind w:left="2160" w:hanging="720"/>
      </w:pPr>
      <w:r>
        <w:t>Certificate in Accounting, Eller College of Management</w:t>
      </w:r>
      <w:r w:rsidR="003D3AC5">
        <w:t xml:space="preserve"> –</w:t>
      </w:r>
      <w:r w:rsidR="00FD503D">
        <w:t xml:space="preserve"> </w:t>
      </w:r>
      <w:r w:rsidR="003D3AC5" w:rsidRPr="003D3AC5">
        <w:t>Passed with 15 yes votes.</w:t>
      </w:r>
    </w:p>
    <w:p w14:paraId="490C15E3" w14:textId="53D96E43" w:rsidR="002367D7" w:rsidRDefault="00B56ECE" w:rsidP="00B56ECE">
      <w:pPr>
        <w:pStyle w:val="NoSpacing"/>
        <w:numPr>
          <w:ilvl w:val="0"/>
          <w:numId w:val="27"/>
        </w:numPr>
      </w:pPr>
      <w:r w:rsidRPr="00B56ECE">
        <w:rPr>
          <w:b/>
          <w:bCs/>
        </w:rPr>
        <w:t xml:space="preserve">Open </w:t>
      </w:r>
      <w:r w:rsidR="002367D7" w:rsidRPr="00B56ECE">
        <w:rPr>
          <w:b/>
          <w:bCs/>
        </w:rPr>
        <w:t>Discussion</w:t>
      </w:r>
      <w:r w:rsidR="002367D7">
        <w:t xml:space="preserve">: </w:t>
      </w:r>
    </w:p>
    <w:p w14:paraId="665F742D" w14:textId="3BE46532" w:rsidR="00972E43" w:rsidRDefault="00C70B4E" w:rsidP="004327EF">
      <w:pPr>
        <w:pStyle w:val="NoSpacing"/>
        <w:numPr>
          <w:ilvl w:val="1"/>
          <w:numId w:val="27"/>
        </w:numPr>
        <w:ind w:left="1440" w:hanging="720"/>
      </w:pPr>
      <w:r>
        <w:t>Question regarding how to provide information to students related to the well-being. For example</w:t>
      </w:r>
      <w:r w:rsidR="00B544C4">
        <w:t>;</w:t>
      </w:r>
      <w:r>
        <w:t xml:space="preserve"> </w:t>
      </w:r>
      <w:r w:rsidR="00B544C4">
        <w:t xml:space="preserve">basic needs button, </w:t>
      </w:r>
      <w:r>
        <w:t>Campus Pantry</w:t>
      </w:r>
      <w:r w:rsidR="00B544C4">
        <w:t>, and other support and resources. Can this be added to D2L</w:t>
      </w:r>
      <w:r w:rsidR="00C622C6">
        <w:t xml:space="preserve">? Where else?  </w:t>
      </w:r>
    </w:p>
    <w:p w14:paraId="67106A58" w14:textId="77777777" w:rsidR="00790B31" w:rsidRPr="00790B31" w:rsidRDefault="00790B31" w:rsidP="00B56ECE">
      <w:pPr>
        <w:pStyle w:val="NoSpacing"/>
        <w:numPr>
          <w:ilvl w:val="0"/>
          <w:numId w:val="27"/>
        </w:numPr>
      </w:pPr>
      <w:r w:rsidRPr="00790B31">
        <w:rPr>
          <w:b/>
          <w:bCs/>
        </w:rPr>
        <w:t xml:space="preserve">Meeting </w:t>
      </w:r>
      <w:r w:rsidR="00493217" w:rsidRPr="00790B31">
        <w:rPr>
          <w:b/>
          <w:bCs/>
        </w:rPr>
        <w:t>Adjourn</w:t>
      </w:r>
      <w:r>
        <w:rPr>
          <w:b/>
          <w:bCs/>
        </w:rPr>
        <w:t>ment</w:t>
      </w:r>
    </w:p>
    <w:p w14:paraId="42F5E577" w14:textId="57F23217" w:rsidR="00972E43" w:rsidRPr="00493217" w:rsidRDefault="00972E43" w:rsidP="004327EF">
      <w:pPr>
        <w:pStyle w:val="NoSpacing"/>
        <w:ind w:left="720"/>
      </w:pPr>
      <w:r w:rsidRPr="00493217">
        <w:t xml:space="preserve">Meeting adjourned at </w:t>
      </w:r>
      <w:r w:rsidR="000F5447">
        <w:t>4</w:t>
      </w:r>
      <w:r w:rsidR="00D94A19">
        <w:t>:</w:t>
      </w:r>
      <w:r w:rsidR="00A36068">
        <w:t>50</w:t>
      </w:r>
      <w:r w:rsidR="00825101" w:rsidRPr="00493217">
        <w:t>pm</w:t>
      </w:r>
    </w:p>
    <w:p w14:paraId="303FC2F2" w14:textId="33FE8120" w:rsidR="00A42B90" w:rsidRDefault="00A42B90" w:rsidP="008E5268">
      <w:pPr>
        <w:pStyle w:val="NoSpacing"/>
      </w:pPr>
    </w:p>
    <w:p w14:paraId="45AC8A8E" w14:textId="77777777" w:rsidR="004327EF" w:rsidRPr="00A42B90" w:rsidRDefault="004327EF" w:rsidP="008E5268">
      <w:pPr>
        <w:pStyle w:val="NoSpacing"/>
      </w:pPr>
    </w:p>
    <w:p w14:paraId="08C4A9B3" w14:textId="2F35DAFD" w:rsidR="00A42B90" w:rsidRPr="00FD29DE" w:rsidRDefault="00FD29DE" w:rsidP="008E5268">
      <w:pPr>
        <w:pStyle w:val="NoSpacing"/>
        <w:rPr>
          <w:i/>
          <w:iCs/>
        </w:rPr>
      </w:pPr>
      <w:r w:rsidRPr="00FD29DE">
        <w:rPr>
          <w:i/>
          <w:iCs/>
        </w:rPr>
        <w:t xml:space="preserve">Respectfully prepared by </w:t>
      </w:r>
      <w:r w:rsidR="00A36068">
        <w:rPr>
          <w:i/>
          <w:iCs/>
        </w:rPr>
        <w:t>Cindy Williams</w:t>
      </w:r>
    </w:p>
    <w:sectPr w:rsidR="00A42B90" w:rsidRPr="00FD29DE" w:rsidSect="00A42B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37158" w14:textId="77777777" w:rsidR="002D4331" w:rsidRDefault="002D4331" w:rsidP="00F05F8C">
      <w:r>
        <w:separator/>
      </w:r>
    </w:p>
  </w:endnote>
  <w:endnote w:type="continuationSeparator" w:id="0">
    <w:p w14:paraId="4BA32EFF" w14:textId="77777777" w:rsidR="002D4331" w:rsidRDefault="002D4331" w:rsidP="00F0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2AEBA" w14:textId="77777777" w:rsidR="002D4331" w:rsidRDefault="002D4331" w:rsidP="00F05F8C">
      <w:r>
        <w:separator/>
      </w:r>
    </w:p>
  </w:footnote>
  <w:footnote w:type="continuationSeparator" w:id="0">
    <w:p w14:paraId="4481A403" w14:textId="77777777" w:rsidR="002D4331" w:rsidRDefault="002D4331" w:rsidP="00F05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14E0"/>
    <w:multiLevelType w:val="hybridMultilevel"/>
    <w:tmpl w:val="0F60109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90B23"/>
    <w:multiLevelType w:val="hybridMultilevel"/>
    <w:tmpl w:val="05469AC8"/>
    <w:lvl w:ilvl="0" w:tplc="03460C6C">
      <w:start w:val="1"/>
      <w:numFmt w:val="upperRoman"/>
      <w:lvlText w:val="%1."/>
      <w:lvlJc w:val="righ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E41CC"/>
    <w:multiLevelType w:val="hybridMultilevel"/>
    <w:tmpl w:val="55C852C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5A7AC7"/>
    <w:multiLevelType w:val="hybridMultilevel"/>
    <w:tmpl w:val="0D1094D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EFE5A3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13491031"/>
    <w:multiLevelType w:val="hybridMultilevel"/>
    <w:tmpl w:val="E8EC68C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EA5AD5"/>
    <w:multiLevelType w:val="hybridMultilevel"/>
    <w:tmpl w:val="C7E8A5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4D0006"/>
    <w:multiLevelType w:val="hybridMultilevel"/>
    <w:tmpl w:val="1A0A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E069A"/>
    <w:multiLevelType w:val="hybridMultilevel"/>
    <w:tmpl w:val="9F5AB474"/>
    <w:lvl w:ilvl="0" w:tplc="63AAF932">
      <w:numFmt w:val="bullet"/>
      <w:lvlText w:val="-"/>
      <w:lvlJc w:val="left"/>
      <w:pPr>
        <w:ind w:left="2340" w:hanging="360"/>
      </w:pPr>
      <w:rPr>
        <w:rFonts w:ascii="Calibri" w:eastAsiaTheme="minorHAnsi" w:hAnsi="Calibri" w:cs="Calibri"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DDA3474"/>
    <w:multiLevelType w:val="hybridMultilevel"/>
    <w:tmpl w:val="BDF60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637059"/>
    <w:multiLevelType w:val="hybridMultilevel"/>
    <w:tmpl w:val="8806BF98"/>
    <w:lvl w:ilvl="0" w:tplc="676047BC">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7336E18"/>
    <w:multiLevelType w:val="hybridMultilevel"/>
    <w:tmpl w:val="B1DAAF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803B0"/>
    <w:multiLevelType w:val="hybridMultilevel"/>
    <w:tmpl w:val="67E29E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AC6E88"/>
    <w:multiLevelType w:val="hybridMultilevel"/>
    <w:tmpl w:val="7F6E25C2"/>
    <w:lvl w:ilvl="0" w:tplc="A8289E96">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40BC2654"/>
    <w:multiLevelType w:val="hybridMultilevel"/>
    <w:tmpl w:val="2B5E00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15389"/>
    <w:multiLevelType w:val="hybridMultilevel"/>
    <w:tmpl w:val="0CD2388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506440C"/>
    <w:multiLevelType w:val="hybridMultilevel"/>
    <w:tmpl w:val="66BA4D3E"/>
    <w:lvl w:ilvl="0" w:tplc="F69A37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33C63"/>
    <w:multiLevelType w:val="multilevel"/>
    <w:tmpl w:val="E892DCB2"/>
    <w:lvl w:ilvl="0">
      <w:start w:val="1"/>
      <w:numFmt w:val="upperLetter"/>
      <w:pStyle w:val="Heading1"/>
      <w:lvlText w:val="%1."/>
      <w:lvlJc w:val="left"/>
      <w:pPr>
        <w:ind w:left="792" w:hanging="432"/>
      </w:pPr>
      <w:rPr>
        <w:b w:val="0"/>
        <w:bCs w:val="0"/>
      </w:r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18" w15:restartNumberingAfterBreak="0">
    <w:nsid w:val="49CC666B"/>
    <w:multiLevelType w:val="hybridMultilevel"/>
    <w:tmpl w:val="CD0864A8"/>
    <w:lvl w:ilvl="0" w:tplc="E9A6441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C4D1E"/>
    <w:multiLevelType w:val="hybridMultilevel"/>
    <w:tmpl w:val="88627A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007166"/>
    <w:multiLevelType w:val="hybridMultilevel"/>
    <w:tmpl w:val="DF5EBD1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57FD5146"/>
    <w:multiLevelType w:val="hybridMultilevel"/>
    <w:tmpl w:val="3A74FE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BA12D7"/>
    <w:multiLevelType w:val="hybridMultilevel"/>
    <w:tmpl w:val="0CE8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86860"/>
    <w:multiLevelType w:val="hybridMultilevel"/>
    <w:tmpl w:val="0CDE11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AF5D0A"/>
    <w:multiLevelType w:val="hybridMultilevel"/>
    <w:tmpl w:val="204A36B6"/>
    <w:lvl w:ilvl="0" w:tplc="0409000F">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B75F5"/>
    <w:multiLevelType w:val="hybridMultilevel"/>
    <w:tmpl w:val="1360BEA6"/>
    <w:lvl w:ilvl="0" w:tplc="B9B875C6">
      <w:start w:val="5"/>
      <w:numFmt w:val="upperRoman"/>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94485C"/>
    <w:multiLevelType w:val="hybridMultilevel"/>
    <w:tmpl w:val="E8B4CEC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5"/>
  </w:num>
  <w:num w:numId="3">
    <w:abstractNumId w:val="17"/>
  </w:num>
  <w:num w:numId="4">
    <w:abstractNumId w:val="6"/>
  </w:num>
  <w:num w:numId="5">
    <w:abstractNumId w:val="15"/>
  </w:num>
  <w:num w:numId="6">
    <w:abstractNumId w:val="0"/>
  </w:num>
  <w:num w:numId="7">
    <w:abstractNumId w:val="11"/>
  </w:num>
  <w:num w:numId="8">
    <w:abstractNumId w:val="2"/>
  </w:num>
  <w:num w:numId="9">
    <w:abstractNumId w:val="3"/>
  </w:num>
  <w:num w:numId="10">
    <w:abstractNumId w:val="7"/>
  </w:num>
  <w:num w:numId="11">
    <w:abstractNumId w:val="22"/>
  </w:num>
  <w:num w:numId="12">
    <w:abstractNumId w:val="21"/>
  </w:num>
  <w:num w:numId="13">
    <w:abstractNumId w:val="1"/>
  </w:num>
  <w:num w:numId="14">
    <w:abstractNumId w:val="24"/>
  </w:num>
  <w:num w:numId="15">
    <w:abstractNumId w:val="14"/>
  </w:num>
  <w:num w:numId="16">
    <w:abstractNumId w:val="9"/>
  </w:num>
  <w:num w:numId="17">
    <w:abstractNumId w:val="19"/>
  </w:num>
  <w:num w:numId="18">
    <w:abstractNumId w:val="13"/>
  </w:num>
  <w:num w:numId="19">
    <w:abstractNumId w:val="20"/>
  </w:num>
  <w:num w:numId="20">
    <w:abstractNumId w:val="16"/>
  </w:num>
  <w:num w:numId="21">
    <w:abstractNumId w:val="10"/>
  </w:num>
  <w:num w:numId="22">
    <w:abstractNumId w:val="23"/>
  </w:num>
  <w:num w:numId="23">
    <w:abstractNumId w:val="25"/>
  </w:num>
  <w:num w:numId="24">
    <w:abstractNumId w:val="26"/>
  </w:num>
  <w:num w:numId="25">
    <w:abstractNumId w:val="12"/>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6E6"/>
    <w:rsid w:val="00012B29"/>
    <w:rsid w:val="0005171A"/>
    <w:rsid w:val="00066838"/>
    <w:rsid w:val="00075E36"/>
    <w:rsid w:val="000E017A"/>
    <w:rsid w:val="000F5447"/>
    <w:rsid w:val="001C455F"/>
    <w:rsid w:val="001E11D8"/>
    <w:rsid w:val="001F6191"/>
    <w:rsid w:val="00203547"/>
    <w:rsid w:val="002367D7"/>
    <w:rsid w:val="00255547"/>
    <w:rsid w:val="0027317E"/>
    <w:rsid w:val="00277B77"/>
    <w:rsid w:val="002831F4"/>
    <w:rsid w:val="002C66A5"/>
    <w:rsid w:val="002D4331"/>
    <w:rsid w:val="002F7965"/>
    <w:rsid w:val="003141DF"/>
    <w:rsid w:val="00323818"/>
    <w:rsid w:val="00341DDD"/>
    <w:rsid w:val="003715F4"/>
    <w:rsid w:val="00377AE6"/>
    <w:rsid w:val="003904CB"/>
    <w:rsid w:val="003C7A10"/>
    <w:rsid w:val="003D3AC5"/>
    <w:rsid w:val="00404962"/>
    <w:rsid w:val="004224FE"/>
    <w:rsid w:val="0042368D"/>
    <w:rsid w:val="004327EF"/>
    <w:rsid w:val="00432DD6"/>
    <w:rsid w:val="004436D3"/>
    <w:rsid w:val="004458E4"/>
    <w:rsid w:val="00466A27"/>
    <w:rsid w:val="004735E0"/>
    <w:rsid w:val="00485762"/>
    <w:rsid w:val="00493217"/>
    <w:rsid w:val="005069FD"/>
    <w:rsid w:val="00521ED9"/>
    <w:rsid w:val="0052233F"/>
    <w:rsid w:val="0053012C"/>
    <w:rsid w:val="00534059"/>
    <w:rsid w:val="005419D5"/>
    <w:rsid w:val="0057463E"/>
    <w:rsid w:val="005D1253"/>
    <w:rsid w:val="00610828"/>
    <w:rsid w:val="00617878"/>
    <w:rsid w:val="006D64B0"/>
    <w:rsid w:val="00700278"/>
    <w:rsid w:val="00715381"/>
    <w:rsid w:val="007436FC"/>
    <w:rsid w:val="0078636A"/>
    <w:rsid w:val="00790B31"/>
    <w:rsid w:val="00803AA0"/>
    <w:rsid w:val="00824CC6"/>
    <w:rsid w:val="00825101"/>
    <w:rsid w:val="00854ECE"/>
    <w:rsid w:val="008B6E9F"/>
    <w:rsid w:val="008E5268"/>
    <w:rsid w:val="008F24AC"/>
    <w:rsid w:val="0090703D"/>
    <w:rsid w:val="00972E43"/>
    <w:rsid w:val="009C6CBC"/>
    <w:rsid w:val="00A36068"/>
    <w:rsid w:val="00A42B90"/>
    <w:rsid w:val="00A660F8"/>
    <w:rsid w:val="00A72BBF"/>
    <w:rsid w:val="00A82D1B"/>
    <w:rsid w:val="00AB396E"/>
    <w:rsid w:val="00AB5CEF"/>
    <w:rsid w:val="00B123CC"/>
    <w:rsid w:val="00B544C4"/>
    <w:rsid w:val="00B56ECE"/>
    <w:rsid w:val="00B633B7"/>
    <w:rsid w:val="00B956E6"/>
    <w:rsid w:val="00B959B4"/>
    <w:rsid w:val="00B96B82"/>
    <w:rsid w:val="00BA0DB9"/>
    <w:rsid w:val="00BB1305"/>
    <w:rsid w:val="00BB5C23"/>
    <w:rsid w:val="00BD7D0B"/>
    <w:rsid w:val="00C622C6"/>
    <w:rsid w:val="00C70B4E"/>
    <w:rsid w:val="00C775EB"/>
    <w:rsid w:val="00C82047"/>
    <w:rsid w:val="00CB69A5"/>
    <w:rsid w:val="00CD6B68"/>
    <w:rsid w:val="00CE2AD9"/>
    <w:rsid w:val="00D901AD"/>
    <w:rsid w:val="00D94A19"/>
    <w:rsid w:val="00D95E6F"/>
    <w:rsid w:val="00DF3702"/>
    <w:rsid w:val="00DF7966"/>
    <w:rsid w:val="00E24AF1"/>
    <w:rsid w:val="00E52C43"/>
    <w:rsid w:val="00E81213"/>
    <w:rsid w:val="00EA6A7C"/>
    <w:rsid w:val="00EA6EBC"/>
    <w:rsid w:val="00EC6882"/>
    <w:rsid w:val="00F05F8C"/>
    <w:rsid w:val="00F53A03"/>
    <w:rsid w:val="00F82FF0"/>
    <w:rsid w:val="00FB2336"/>
    <w:rsid w:val="00FD29DE"/>
    <w:rsid w:val="00FD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E4EEE"/>
  <w15:chartTrackingRefBased/>
  <w15:docId w15:val="{E36DF00B-E41B-4C67-A660-5696A354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547"/>
    <w:pPr>
      <w:spacing w:after="0" w:line="240" w:lineRule="auto"/>
    </w:pPr>
  </w:style>
  <w:style w:type="paragraph" w:styleId="Heading1">
    <w:name w:val="heading 1"/>
    <w:basedOn w:val="Normal"/>
    <w:next w:val="Normal"/>
    <w:link w:val="Heading1Char"/>
    <w:uiPriority w:val="9"/>
    <w:qFormat/>
    <w:rsid w:val="00CE2AD9"/>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2AD9"/>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2AD9"/>
    <w:pPr>
      <w:keepNext/>
      <w:keepLines/>
      <w:numPr>
        <w:ilvl w:val="2"/>
        <w:numId w:val="3"/>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2AD9"/>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E2AD9"/>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2AD9"/>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2AD9"/>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2AD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2AD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6E6"/>
    <w:pPr>
      <w:ind w:left="720"/>
      <w:contextualSpacing/>
    </w:pPr>
  </w:style>
  <w:style w:type="paragraph" w:styleId="NoSpacing">
    <w:name w:val="No Spacing"/>
    <w:uiPriority w:val="1"/>
    <w:qFormat/>
    <w:rsid w:val="00534059"/>
    <w:pPr>
      <w:spacing w:after="0" w:line="240" w:lineRule="auto"/>
    </w:pPr>
  </w:style>
  <w:style w:type="character" w:customStyle="1" w:styleId="Heading1Char">
    <w:name w:val="Heading 1 Char"/>
    <w:basedOn w:val="DefaultParagraphFont"/>
    <w:link w:val="Heading1"/>
    <w:uiPriority w:val="9"/>
    <w:rsid w:val="00CE2A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2A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2AD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2AD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E2AD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2AD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2AD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2A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2AD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05F8C"/>
    <w:pPr>
      <w:tabs>
        <w:tab w:val="center" w:pos="4680"/>
        <w:tab w:val="right" w:pos="9360"/>
      </w:tabs>
    </w:pPr>
  </w:style>
  <w:style w:type="character" w:customStyle="1" w:styleId="HeaderChar">
    <w:name w:val="Header Char"/>
    <w:basedOn w:val="DefaultParagraphFont"/>
    <w:link w:val="Header"/>
    <w:uiPriority w:val="99"/>
    <w:rsid w:val="00F05F8C"/>
  </w:style>
  <w:style w:type="paragraph" w:styleId="Footer">
    <w:name w:val="footer"/>
    <w:basedOn w:val="Normal"/>
    <w:link w:val="FooterChar"/>
    <w:uiPriority w:val="99"/>
    <w:unhideWhenUsed/>
    <w:rsid w:val="00F05F8C"/>
    <w:pPr>
      <w:tabs>
        <w:tab w:val="center" w:pos="4680"/>
        <w:tab w:val="right" w:pos="9360"/>
      </w:tabs>
    </w:pPr>
  </w:style>
  <w:style w:type="character" w:customStyle="1" w:styleId="FooterChar">
    <w:name w:val="Footer Char"/>
    <w:basedOn w:val="DefaultParagraphFont"/>
    <w:link w:val="Footer"/>
    <w:uiPriority w:val="99"/>
    <w:rsid w:val="00F05F8C"/>
  </w:style>
  <w:style w:type="paragraph" w:styleId="BalloonText">
    <w:name w:val="Balloon Text"/>
    <w:basedOn w:val="Normal"/>
    <w:link w:val="BalloonTextChar"/>
    <w:uiPriority w:val="99"/>
    <w:semiHidden/>
    <w:unhideWhenUsed/>
    <w:rsid w:val="00A42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B90"/>
    <w:rPr>
      <w:rFonts w:ascii="Segoe UI" w:hAnsi="Segoe UI" w:cs="Segoe UI"/>
      <w:sz w:val="18"/>
      <w:szCs w:val="18"/>
    </w:rPr>
  </w:style>
  <w:style w:type="character" w:styleId="CommentReference">
    <w:name w:val="annotation reference"/>
    <w:basedOn w:val="DefaultParagraphFont"/>
    <w:uiPriority w:val="99"/>
    <w:semiHidden/>
    <w:unhideWhenUsed/>
    <w:rsid w:val="008F24AC"/>
    <w:rPr>
      <w:sz w:val="16"/>
      <w:szCs w:val="16"/>
    </w:rPr>
  </w:style>
  <w:style w:type="paragraph" w:styleId="CommentText">
    <w:name w:val="annotation text"/>
    <w:basedOn w:val="Normal"/>
    <w:link w:val="CommentTextChar"/>
    <w:uiPriority w:val="99"/>
    <w:semiHidden/>
    <w:unhideWhenUsed/>
    <w:rsid w:val="008F24AC"/>
    <w:rPr>
      <w:sz w:val="20"/>
      <w:szCs w:val="20"/>
    </w:rPr>
  </w:style>
  <w:style w:type="character" w:customStyle="1" w:styleId="CommentTextChar">
    <w:name w:val="Comment Text Char"/>
    <w:basedOn w:val="DefaultParagraphFont"/>
    <w:link w:val="CommentText"/>
    <w:uiPriority w:val="99"/>
    <w:semiHidden/>
    <w:rsid w:val="008F24AC"/>
    <w:rPr>
      <w:sz w:val="20"/>
      <w:szCs w:val="20"/>
    </w:rPr>
  </w:style>
  <w:style w:type="paragraph" w:styleId="CommentSubject">
    <w:name w:val="annotation subject"/>
    <w:basedOn w:val="CommentText"/>
    <w:next w:val="CommentText"/>
    <w:link w:val="CommentSubjectChar"/>
    <w:uiPriority w:val="99"/>
    <w:semiHidden/>
    <w:unhideWhenUsed/>
    <w:rsid w:val="008F24AC"/>
    <w:rPr>
      <w:b/>
      <w:bCs/>
    </w:rPr>
  </w:style>
  <w:style w:type="character" w:customStyle="1" w:styleId="CommentSubjectChar">
    <w:name w:val="Comment Subject Char"/>
    <w:basedOn w:val="CommentTextChar"/>
    <w:link w:val="CommentSubject"/>
    <w:uiPriority w:val="99"/>
    <w:semiHidden/>
    <w:rsid w:val="008F24AC"/>
    <w:rPr>
      <w:b/>
      <w:bCs/>
      <w:sz w:val="20"/>
      <w:szCs w:val="20"/>
    </w:rPr>
  </w:style>
  <w:style w:type="paragraph" w:styleId="Revision">
    <w:name w:val="Revision"/>
    <w:hidden/>
    <w:uiPriority w:val="99"/>
    <w:semiHidden/>
    <w:rsid w:val="00377A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05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Sandoval, Liz</dc:creator>
  <cp:keywords/>
  <dc:description/>
  <cp:lastModifiedBy>Williams, Cindy - (williamscindy)</cp:lastModifiedBy>
  <cp:revision>4</cp:revision>
  <dcterms:created xsi:type="dcterms:W3CDTF">2020-11-04T15:18:00Z</dcterms:created>
  <dcterms:modified xsi:type="dcterms:W3CDTF">2020-11-04T15:32:00Z</dcterms:modified>
</cp:coreProperties>
</file>