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B29E" w14:textId="02E73495" w:rsidR="003970D2" w:rsidRPr="003970D2" w:rsidRDefault="00E92019">
      <w:pPr>
        <w:rPr>
          <w:sz w:val="28"/>
          <w:szCs w:val="28"/>
        </w:rPr>
      </w:pPr>
      <w:r w:rsidRPr="003970D2">
        <w:rPr>
          <w:sz w:val="28"/>
          <w:szCs w:val="28"/>
        </w:rPr>
        <w:t>Grades and the Grading System Benchmarking</w:t>
      </w:r>
    </w:p>
    <w:p w14:paraId="50436EE4" w14:textId="77777777" w:rsidR="007D648D" w:rsidRDefault="0072638A" w:rsidP="007D648D">
      <w:pPr>
        <w:rPr>
          <w:b/>
          <w:bCs/>
        </w:rPr>
      </w:pPr>
      <w:r w:rsidRPr="007D648D">
        <w:rPr>
          <w:b/>
          <w:bCs/>
        </w:rPr>
        <w:t>Summary</w:t>
      </w:r>
    </w:p>
    <w:p w14:paraId="1807E562" w14:textId="185814F1" w:rsidR="0072638A" w:rsidRPr="007D648D" w:rsidRDefault="0057370B" w:rsidP="007D648D">
      <w:pPr>
        <w:rPr>
          <w:b/>
          <w:bCs/>
        </w:rPr>
      </w:pPr>
      <w:r>
        <w:t xml:space="preserve">A review of 17 ABOR peer </w:t>
      </w:r>
      <w:r w:rsidR="007D648D">
        <w:t xml:space="preserve">and similar </w:t>
      </w:r>
      <w:r>
        <w:t>institutions</w:t>
      </w:r>
      <w:r w:rsidR="007D648D">
        <w:t xml:space="preserve">’ </w:t>
      </w:r>
      <w:r w:rsidR="0050533A">
        <w:t>policies</w:t>
      </w:r>
      <w:r>
        <w:t xml:space="preserve"> reveals</w:t>
      </w:r>
      <w:r w:rsidR="00C65551">
        <w:t xml:space="preserve"> that institutions are closely split between including GPA calculation with the grading policy or as a separate policy. </w:t>
      </w:r>
      <w:r w:rsidR="00A7082C">
        <w:t>13 institutions include a GPA conversion table with</w:t>
      </w:r>
      <w:r w:rsidR="00DD46FA">
        <w:t>in</w:t>
      </w:r>
      <w:r w:rsidR="00A7082C">
        <w:t xml:space="preserve"> the main grading policy, </w:t>
      </w:r>
      <w:proofErr w:type="gramStart"/>
      <w:r w:rsidR="00A7082C">
        <w:t>whether or not</w:t>
      </w:r>
      <w:proofErr w:type="gramEnd"/>
      <w:r w:rsidR="00A7082C">
        <w:t xml:space="preserve"> a separate GPA Calculation policy exists.</w:t>
      </w:r>
      <w:r w:rsidR="00EA021F">
        <w:t xml:space="preserve"> 11 </w:t>
      </w:r>
      <w:r w:rsidR="00094B27">
        <w:t>institutions</w:t>
      </w:r>
      <w:r w:rsidR="00EA021F">
        <w:t xml:space="preserve"> have </w:t>
      </w:r>
      <w:r w:rsidR="002C44BB">
        <w:t xml:space="preserve">NG (or an equivalent mark) that indicates no grade was assigned by the instructor. </w:t>
      </w:r>
      <w:r w:rsidR="006D2E0C">
        <w:t>8</w:t>
      </w:r>
      <w:r w:rsidR="002C44BB">
        <w:t xml:space="preserve"> institutions have </w:t>
      </w:r>
      <w:r w:rsidR="00E7518F">
        <w:t>both optional</w:t>
      </w:r>
      <w:r w:rsidR="002C44BB">
        <w:t xml:space="preserve"> P/F </w:t>
      </w:r>
      <w:r w:rsidR="00E7518F">
        <w:t xml:space="preserve">grading for select </w:t>
      </w:r>
      <w:r w:rsidR="002C44BB">
        <w:t>courses</w:t>
      </w:r>
      <w:r w:rsidR="00E7518F">
        <w:t xml:space="preserve">/students as well as </w:t>
      </w:r>
      <w:r w:rsidR="001F0029">
        <w:t>courses with a mandatory P/F grading basis.</w:t>
      </w:r>
      <w:r w:rsidR="006D2E0C">
        <w:t xml:space="preserve"> An equal amount of institutions only detail optional P/F. </w:t>
      </w:r>
      <w:r w:rsidR="00FF2391">
        <w:t>Few institutions combine all career applicability into one grading policy.</w:t>
      </w:r>
    </w:p>
    <w:p w14:paraId="5A272D61" w14:textId="77777777" w:rsidR="00700D00" w:rsidRDefault="00700D00" w:rsidP="0072638A">
      <w:pPr>
        <w:pStyle w:val="ListParagraph"/>
        <w:ind w:left="1080"/>
      </w:pPr>
    </w:p>
    <w:p w14:paraId="6DA047CD" w14:textId="77777777" w:rsidR="00FD69C8" w:rsidRPr="00D466F4" w:rsidRDefault="00FD69C8">
      <w:pPr>
        <w:pStyle w:val="ListParagraph"/>
        <w:numPr>
          <w:ilvl w:val="0"/>
          <w:numId w:val="62"/>
        </w:numPr>
        <w:rPr>
          <w:b/>
          <w:bCs/>
        </w:rPr>
      </w:pPr>
      <w:r w:rsidRPr="00D466F4">
        <w:rPr>
          <w:b/>
          <w:bCs/>
        </w:rPr>
        <w:t>GPA Calculation policy</w:t>
      </w:r>
    </w:p>
    <w:tbl>
      <w:tblPr>
        <w:tblStyle w:val="TableGrid"/>
        <w:tblW w:w="0" w:type="auto"/>
        <w:tblInd w:w="720" w:type="dxa"/>
        <w:tblLook w:val="04A0" w:firstRow="1" w:lastRow="0" w:firstColumn="1" w:lastColumn="0" w:noHBand="0" w:noVBand="1"/>
      </w:tblPr>
      <w:tblGrid>
        <w:gridCol w:w="3415"/>
        <w:gridCol w:w="3690"/>
      </w:tblGrid>
      <w:tr w:rsidR="00FB58C2" w14:paraId="52815191" w14:textId="77777777" w:rsidTr="00323E17">
        <w:tc>
          <w:tcPr>
            <w:tcW w:w="3415" w:type="dxa"/>
            <w:shd w:val="clear" w:color="auto" w:fill="E7E6E6" w:themeFill="background2"/>
          </w:tcPr>
          <w:p w14:paraId="68A0C533" w14:textId="69435B32" w:rsidR="00144596" w:rsidRPr="00EE6322" w:rsidRDefault="00EE6322" w:rsidP="00EE6322">
            <w:pPr>
              <w:pStyle w:val="ListParagraph"/>
              <w:ind w:left="0"/>
              <w:jc w:val="center"/>
              <w:rPr>
                <w:b/>
                <w:bCs/>
              </w:rPr>
            </w:pPr>
            <w:r w:rsidRPr="00EE6322">
              <w:rPr>
                <w:b/>
                <w:bCs/>
              </w:rPr>
              <w:t>LOCATION OF GPA CALCULATION POLICY</w:t>
            </w:r>
          </w:p>
        </w:tc>
        <w:tc>
          <w:tcPr>
            <w:tcW w:w="3690" w:type="dxa"/>
            <w:shd w:val="clear" w:color="auto" w:fill="E7E6E6" w:themeFill="background2"/>
          </w:tcPr>
          <w:p w14:paraId="7ABA2744" w14:textId="39FD2D8D" w:rsidR="00144596" w:rsidRPr="00EE6322" w:rsidRDefault="00EE6322" w:rsidP="00EE6322">
            <w:pPr>
              <w:pStyle w:val="ListParagraph"/>
              <w:ind w:left="0"/>
              <w:jc w:val="center"/>
              <w:rPr>
                <w:b/>
                <w:bCs/>
              </w:rPr>
            </w:pPr>
            <w:r w:rsidRPr="00EE6322">
              <w:rPr>
                <w:b/>
                <w:bCs/>
              </w:rPr>
              <w:t>INSTITUTION</w:t>
            </w:r>
          </w:p>
        </w:tc>
      </w:tr>
      <w:tr w:rsidR="00FB58C2" w14:paraId="49DC750A" w14:textId="77777777" w:rsidTr="00323E17">
        <w:tc>
          <w:tcPr>
            <w:tcW w:w="3415" w:type="dxa"/>
          </w:tcPr>
          <w:p w14:paraId="3DCF9642" w14:textId="77777777" w:rsidR="00C86C95" w:rsidRDefault="00C86C95" w:rsidP="00280174">
            <w:pPr>
              <w:pStyle w:val="ListParagraph"/>
              <w:ind w:left="0"/>
            </w:pPr>
          </w:p>
          <w:p w14:paraId="4622F6E0" w14:textId="67017417" w:rsidR="00144596" w:rsidRPr="00144596" w:rsidRDefault="00144596" w:rsidP="00280174">
            <w:pPr>
              <w:pStyle w:val="ListParagraph"/>
              <w:ind w:left="0"/>
            </w:pPr>
            <w:r>
              <w:t>GPA Calculation exists as separate policy from grading</w:t>
            </w:r>
          </w:p>
        </w:tc>
        <w:tc>
          <w:tcPr>
            <w:tcW w:w="3690" w:type="dxa"/>
          </w:tcPr>
          <w:p w14:paraId="2E4F4A19" w14:textId="75035667" w:rsidR="00144596" w:rsidRPr="00FB58C2" w:rsidRDefault="00FB58C2">
            <w:pPr>
              <w:pStyle w:val="ListParagraph"/>
              <w:numPr>
                <w:ilvl w:val="0"/>
                <w:numId w:val="63"/>
              </w:numPr>
              <w:rPr>
                <w:u w:val="single"/>
              </w:rPr>
            </w:pPr>
            <w:r w:rsidRPr="00EE09A8">
              <w:rPr>
                <w:b/>
                <w:bCs/>
              </w:rPr>
              <w:t>University of Arizona</w:t>
            </w:r>
            <w:r>
              <w:t xml:space="preserve"> (current)</w:t>
            </w:r>
          </w:p>
          <w:p w14:paraId="537B56AB" w14:textId="13945935" w:rsidR="00FB58C2" w:rsidRPr="00FB58C2" w:rsidRDefault="00FB58C2">
            <w:pPr>
              <w:pStyle w:val="ListParagraph"/>
              <w:numPr>
                <w:ilvl w:val="0"/>
                <w:numId w:val="63"/>
              </w:numPr>
              <w:rPr>
                <w:u w:val="single"/>
              </w:rPr>
            </w:pPr>
            <w:r>
              <w:t>Arizona State University</w:t>
            </w:r>
          </w:p>
          <w:p w14:paraId="26411186" w14:textId="77777777" w:rsidR="00FB58C2" w:rsidRPr="007D42AC" w:rsidRDefault="007D42AC">
            <w:pPr>
              <w:pStyle w:val="ListParagraph"/>
              <w:numPr>
                <w:ilvl w:val="0"/>
                <w:numId w:val="63"/>
              </w:numPr>
              <w:rPr>
                <w:u w:val="single"/>
              </w:rPr>
            </w:pPr>
            <w:r>
              <w:t>Northern Arizona University</w:t>
            </w:r>
          </w:p>
          <w:p w14:paraId="43AA75FF" w14:textId="77777777" w:rsidR="007D42AC" w:rsidRPr="007D42AC" w:rsidRDefault="007D42AC">
            <w:pPr>
              <w:pStyle w:val="ListParagraph"/>
              <w:numPr>
                <w:ilvl w:val="0"/>
                <w:numId w:val="63"/>
              </w:numPr>
            </w:pPr>
            <w:r w:rsidRPr="007D42AC">
              <w:t>University of Illinois</w:t>
            </w:r>
          </w:p>
          <w:p w14:paraId="4665C8FD" w14:textId="2E15B8EE" w:rsidR="007D42AC" w:rsidRDefault="007D42AC">
            <w:pPr>
              <w:pStyle w:val="ListParagraph"/>
              <w:numPr>
                <w:ilvl w:val="0"/>
                <w:numId w:val="63"/>
              </w:numPr>
              <w:rPr>
                <w:u w:val="single"/>
              </w:rPr>
            </w:pPr>
            <w:r w:rsidRPr="007D42AC">
              <w:t>University of Texas</w:t>
            </w:r>
          </w:p>
        </w:tc>
      </w:tr>
      <w:tr w:rsidR="00FB58C2" w14:paraId="63E02F7E" w14:textId="77777777" w:rsidTr="00323E17">
        <w:tc>
          <w:tcPr>
            <w:tcW w:w="3415" w:type="dxa"/>
            <w:shd w:val="clear" w:color="auto" w:fill="E7E6E6" w:themeFill="background2"/>
          </w:tcPr>
          <w:p w14:paraId="0690AE98" w14:textId="77777777" w:rsidR="00C86C95" w:rsidRDefault="00C86C95" w:rsidP="00280174">
            <w:pPr>
              <w:pStyle w:val="ListParagraph"/>
              <w:ind w:left="0"/>
            </w:pPr>
          </w:p>
          <w:p w14:paraId="033E64F9" w14:textId="77777777" w:rsidR="00C86C95" w:rsidRDefault="00C86C95" w:rsidP="00280174">
            <w:pPr>
              <w:pStyle w:val="ListParagraph"/>
              <w:ind w:left="0"/>
            </w:pPr>
          </w:p>
          <w:p w14:paraId="2982E663" w14:textId="7786A394" w:rsidR="00144596" w:rsidRPr="00623650" w:rsidRDefault="007D42AC" w:rsidP="00280174">
            <w:pPr>
              <w:pStyle w:val="ListParagraph"/>
              <w:ind w:left="0"/>
            </w:pPr>
            <w:r w:rsidRPr="00623650">
              <w:t>GPA Calculation is included with grading policy</w:t>
            </w:r>
          </w:p>
        </w:tc>
        <w:tc>
          <w:tcPr>
            <w:tcW w:w="3690" w:type="dxa"/>
            <w:shd w:val="clear" w:color="auto" w:fill="E7E6E6" w:themeFill="background2"/>
          </w:tcPr>
          <w:p w14:paraId="22AE563D" w14:textId="77777777" w:rsidR="00144596" w:rsidRPr="00623650" w:rsidRDefault="00623650">
            <w:pPr>
              <w:pStyle w:val="ListParagraph"/>
              <w:numPr>
                <w:ilvl w:val="0"/>
                <w:numId w:val="64"/>
              </w:numPr>
            </w:pPr>
            <w:r w:rsidRPr="00623650">
              <w:t>UC Davis</w:t>
            </w:r>
          </w:p>
          <w:p w14:paraId="54A64E27" w14:textId="77777777" w:rsidR="00623650" w:rsidRPr="00623650" w:rsidRDefault="00623650">
            <w:pPr>
              <w:pStyle w:val="ListParagraph"/>
              <w:numPr>
                <w:ilvl w:val="0"/>
                <w:numId w:val="64"/>
              </w:numPr>
            </w:pPr>
            <w:r w:rsidRPr="00623650">
              <w:t>UCLA</w:t>
            </w:r>
          </w:p>
          <w:p w14:paraId="36A8A630" w14:textId="77777777" w:rsidR="00623650" w:rsidRPr="00623650" w:rsidRDefault="00623650">
            <w:pPr>
              <w:pStyle w:val="ListParagraph"/>
              <w:numPr>
                <w:ilvl w:val="0"/>
                <w:numId w:val="64"/>
              </w:numPr>
            </w:pPr>
            <w:r w:rsidRPr="00623650">
              <w:t>University of Minnesota</w:t>
            </w:r>
          </w:p>
          <w:p w14:paraId="0D8F6D64" w14:textId="77777777" w:rsidR="00623650" w:rsidRPr="00623650" w:rsidRDefault="00623650">
            <w:pPr>
              <w:pStyle w:val="ListParagraph"/>
              <w:numPr>
                <w:ilvl w:val="0"/>
                <w:numId w:val="64"/>
              </w:numPr>
            </w:pPr>
            <w:r w:rsidRPr="00623650">
              <w:t>University of North Carolina</w:t>
            </w:r>
          </w:p>
          <w:p w14:paraId="4023BC4D" w14:textId="77777777" w:rsidR="00623650" w:rsidRPr="00623650" w:rsidRDefault="00623650">
            <w:pPr>
              <w:pStyle w:val="ListParagraph"/>
              <w:numPr>
                <w:ilvl w:val="0"/>
                <w:numId w:val="64"/>
              </w:numPr>
            </w:pPr>
            <w:r w:rsidRPr="00623650">
              <w:t>Ohio State University</w:t>
            </w:r>
          </w:p>
          <w:p w14:paraId="1DCD3112" w14:textId="5BFE1AA2" w:rsidR="00623650" w:rsidRPr="00623650" w:rsidRDefault="00623650">
            <w:pPr>
              <w:pStyle w:val="ListParagraph"/>
              <w:numPr>
                <w:ilvl w:val="0"/>
                <w:numId w:val="64"/>
              </w:numPr>
            </w:pPr>
            <w:r w:rsidRPr="00623650">
              <w:t>University of Washington</w:t>
            </w:r>
          </w:p>
        </w:tc>
      </w:tr>
      <w:tr w:rsidR="00FB58C2" w14:paraId="12B2A127" w14:textId="77777777" w:rsidTr="00323E17">
        <w:tc>
          <w:tcPr>
            <w:tcW w:w="3415" w:type="dxa"/>
          </w:tcPr>
          <w:p w14:paraId="1F67CB78" w14:textId="77777777" w:rsidR="00C86C95" w:rsidRDefault="00C86C95" w:rsidP="00280174">
            <w:pPr>
              <w:pStyle w:val="ListParagraph"/>
              <w:ind w:left="0"/>
            </w:pPr>
          </w:p>
          <w:p w14:paraId="2A8AD834" w14:textId="0BB44FD8" w:rsidR="00144596" w:rsidRPr="005F2D62" w:rsidRDefault="00623650" w:rsidP="00280174">
            <w:pPr>
              <w:pStyle w:val="ListParagraph"/>
              <w:ind w:left="0"/>
            </w:pPr>
            <w:r w:rsidRPr="005F2D62">
              <w:t>GPA Calculation exists as separate policy, but grading policy includes conversion table for GPA</w:t>
            </w:r>
          </w:p>
        </w:tc>
        <w:tc>
          <w:tcPr>
            <w:tcW w:w="3690" w:type="dxa"/>
          </w:tcPr>
          <w:p w14:paraId="1DF13032" w14:textId="77777777" w:rsidR="00144596" w:rsidRPr="005F2D62" w:rsidRDefault="00765CA4">
            <w:pPr>
              <w:pStyle w:val="ListParagraph"/>
              <w:numPr>
                <w:ilvl w:val="0"/>
                <w:numId w:val="65"/>
              </w:numPr>
            </w:pPr>
            <w:r w:rsidRPr="005F2D62">
              <w:t>University of Florida</w:t>
            </w:r>
          </w:p>
          <w:p w14:paraId="0C9739DC" w14:textId="77777777" w:rsidR="00765CA4" w:rsidRPr="005F2D62" w:rsidRDefault="00765CA4">
            <w:pPr>
              <w:pStyle w:val="ListParagraph"/>
              <w:numPr>
                <w:ilvl w:val="0"/>
                <w:numId w:val="65"/>
              </w:numPr>
            </w:pPr>
            <w:r w:rsidRPr="005F2D62">
              <w:t>University of Iowa</w:t>
            </w:r>
          </w:p>
          <w:p w14:paraId="511E843C" w14:textId="77777777" w:rsidR="00765CA4" w:rsidRPr="005F2D62" w:rsidRDefault="00765CA4">
            <w:pPr>
              <w:pStyle w:val="ListParagraph"/>
              <w:numPr>
                <w:ilvl w:val="0"/>
                <w:numId w:val="65"/>
              </w:numPr>
            </w:pPr>
            <w:r w:rsidRPr="005F2D62">
              <w:t xml:space="preserve">University of </w:t>
            </w:r>
            <w:r w:rsidR="005F2D62" w:rsidRPr="005F2D62">
              <w:t>Maryland</w:t>
            </w:r>
          </w:p>
          <w:p w14:paraId="021478F9" w14:textId="77777777" w:rsidR="005F2D62" w:rsidRPr="005F2D62" w:rsidRDefault="005F2D62">
            <w:pPr>
              <w:pStyle w:val="ListParagraph"/>
              <w:numPr>
                <w:ilvl w:val="0"/>
                <w:numId w:val="65"/>
              </w:numPr>
            </w:pPr>
            <w:r w:rsidRPr="005F2D62">
              <w:t>Pennsylvania State University</w:t>
            </w:r>
          </w:p>
          <w:p w14:paraId="2B951E28" w14:textId="5019A006" w:rsidR="005F2D62" w:rsidRPr="005F2D62" w:rsidRDefault="005F2D62">
            <w:pPr>
              <w:pStyle w:val="ListParagraph"/>
              <w:numPr>
                <w:ilvl w:val="0"/>
                <w:numId w:val="65"/>
              </w:numPr>
            </w:pPr>
            <w:r w:rsidRPr="005F2D62">
              <w:t>Texas A&amp;M University</w:t>
            </w:r>
          </w:p>
        </w:tc>
      </w:tr>
      <w:tr w:rsidR="00FB58C2" w14:paraId="2E6FFC61" w14:textId="77777777" w:rsidTr="00323E17">
        <w:tc>
          <w:tcPr>
            <w:tcW w:w="3415" w:type="dxa"/>
            <w:shd w:val="clear" w:color="auto" w:fill="E7E6E6" w:themeFill="background2"/>
          </w:tcPr>
          <w:p w14:paraId="69DD069E" w14:textId="01A6C5FE" w:rsidR="00144596" w:rsidRPr="005F2D62" w:rsidRDefault="005F2D62" w:rsidP="00280174">
            <w:pPr>
              <w:pStyle w:val="ListParagraph"/>
              <w:ind w:left="0"/>
            </w:pPr>
            <w:r w:rsidRPr="005F2D62">
              <w:t>No GPA Calculation policy found, but grading policy has a conversion table</w:t>
            </w:r>
          </w:p>
        </w:tc>
        <w:tc>
          <w:tcPr>
            <w:tcW w:w="3690" w:type="dxa"/>
            <w:shd w:val="clear" w:color="auto" w:fill="E7E6E6" w:themeFill="background2"/>
          </w:tcPr>
          <w:p w14:paraId="3395D6FA" w14:textId="77777777" w:rsidR="00144596" w:rsidRPr="005F2D62" w:rsidRDefault="005F2D62">
            <w:pPr>
              <w:pStyle w:val="ListParagraph"/>
              <w:numPr>
                <w:ilvl w:val="0"/>
                <w:numId w:val="66"/>
              </w:numPr>
            </w:pPr>
            <w:r w:rsidRPr="005F2D62">
              <w:t>Michigan State University</w:t>
            </w:r>
          </w:p>
          <w:p w14:paraId="5F53D71A" w14:textId="7AE5258E" w:rsidR="005F2D62" w:rsidRPr="005F2D62" w:rsidRDefault="005F2D62">
            <w:pPr>
              <w:pStyle w:val="ListParagraph"/>
              <w:numPr>
                <w:ilvl w:val="0"/>
                <w:numId w:val="66"/>
              </w:numPr>
            </w:pPr>
            <w:r w:rsidRPr="005F2D62">
              <w:t>University of Wisconsin</w:t>
            </w:r>
          </w:p>
        </w:tc>
      </w:tr>
    </w:tbl>
    <w:p w14:paraId="6DC6129C" w14:textId="77777777" w:rsidR="00280174" w:rsidRPr="008573B4" w:rsidRDefault="00280174" w:rsidP="00280174">
      <w:pPr>
        <w:pStyle w:val="ListParagraph"/>
        <w:rPr>
          <w:u w:val="single"/>
        </w:rPr>
      </w:pPr>
    </w:p>
    <w:p w14:paraId="5AF1AF66" w14:textId="77777777" w:rsidR="00280174" w:rsidRDefault="00280174" w:rsidP="00C209CE">
      <w:pPr>
        <w:pStyle w:val="ListParagraph"/>
        <w:ind w:left="1800"/>
      </w:pPr>
    </w:p>
    <w:p w14:paraId="5319C60F" w14:textId="77777777" w:rsidR="008573B4" w:rsidRPr="00D466F4" w:rsidRDefault="008573B4" w:rsidP="008573B4">
      <w:pPr>
        <w:pStyle w:val="ListParagraph"/>
        <w:ind w:left="1440"/>
        <w:rPr>
          <w:b/>
          <w:bCs/>
        </w:rPr>
      </w:pPr>
    </w:p>
    <w:p w14:paraId="6B8DACA5" w14:textId="05C0C106" w:rsidR="00FE0E7C" w:rsidRPr="00D466F4" w:rsidRDefault="00CA71F2">
      <w:pPr>
        <w:pStyle w:val="ListParagraph"/>
        <w:numPr>
          <w:ilvl w:val="0"/>
          <w:numId w:val="62"/>
        </w:numPr>
        <w:rPr>
          <w:b/>
          <w:bCs/>
        </w:rPr>
      </w:pPr>
      <w:r w:rsidRPr="00D466F4">
        <w:rPr>
          <w:b/>
          <w:bCs/>
        </w:rPr>
        <w:t xml:space="preserve">Use of </w:t>
      </w:r>
      <w:r w:rsidR="00FE0E7C" w:rsidRPr="00D466F4">
        <w:rPr>
          <w:b/>
          <w:bCs/>
        </w:rPr>
        <w:t>NG</w:t>
      </w:r>
      <w:r w:rsidR="004C0207" w:rsidRPr="00D466F4">
        <w:rPr>
          <w:b/>
          <w:bCs/>
        </w:rPr>
        <w:t xml:space="preserve"> or equivalent</w:t>
      </w:r>
      <w:r w:rsidR="00FE0E7C" w:rsidRPr="00D466F4">
        <w:rPr>
          <w:b/>
          <w:bCs/>
        </w:rPr>
        <w:t xml:space="preserve"> </w:t>
      </w:r>
      <w:r w:rsidRPr="00D466F4">
        <w:rPr>
          <w:b/>
          <w:bCs/>
        </w:rPr>
        <w:t>g</w:t>
      </w:r>
      <w:r w:rsidR="004C0207" w:rsidRPr="00D466F4">
        <w:rPr>
          <w:b/>
          <w:bCs/>
        </w:rPr>
        <w:t xml:space="preserve">rading </w:t>
      </w:r>
      <w:r w:rsidRPr="00D466F4">
        <w:rPr>
          <w:b/>
          <w:bCs/>
        </w:rPr>
        <w:t>b</w:t>
      </w:r>
      <w:r w:rsidR="004C0207" w:rsidRPr="00D466F4">
        <w:rPr>
          <w:b/>
          <w:bCs/>
        </w:rPr>
        <w:t>ases</w:t>
      </w:r>
    </w:p>
    <w:tbl>
      <w:tblPr>
        <w:tblStyle w:val="TableGrid"/>
        <w:tblW w:w="0" w:type="auto"/>
        <w:tblInd w:w="720" w:type="dxa"/>
        <w:tblLook w:val="04A0" w:firstRow="1" w:lastRow="0" w:firstColumn="1" w:lastColumn="0" w:noHBand="0" w:noVBand="1"/>
      </w:tblPr>
      <w:tblGrid>
        <w:gridCol w:w="2785"/>
        <w:gridCol w:w="4320"/>
      </w:tblGrid>
      <w:tr w:rsidR="00E36631" w14:paraId="6BA29606" w14:textId="77777777" w:rsidTr="00323E17">
        <w:tc>
          <w:tcPr>
            <w:tcW w:w="2785" w:type="dxa"/>
            <w:shd w:val="clear" w:color="auto" w:fill="E7E6E6" w:themeFill="background2"/>
          </w:tcPr>
          <w:p w14:paraId="14572F35" w14:textId="5865BD8A" w:rsidR="00EE6322" w:rsidRPr="00CA71F2" w:rsidRDefault="00CA71F2" w:rsidP="00CA71F2">
            <w:pPr>
              <w:pStyle w:val="ListParagraph"/>
              <w:ind w:left="0"/>
              <w:jc w:val="center"/>
              <w:rPr>
                <w:b/>
                <w:bCs/>
              </w:rPr>
            </w:pPr>
            <w:r w:rsidRPr="00CA71F2">
              <w:rPr>
                <w:b/>
                <w:bCs/>
              </w:rPr>
              <w:t>GRADING BASIS</w:t>
            </w:r>
          </w:p>
        </w:tc>
        <w:tc>
          <w:tcPr>
            <w:tcW w:w="4320" w:type="dxa"/>
            <w:shd w:val="clear" w:color="auto" w:fill="E7E6E6" w:themeFill="background2"/>
          </w:tcPr>
          <w:p w14:paraId="6FBAC849" w14:textId="78810A5E" w:rsidR="00EE6322" w:rsidRPr="00CA71F2" w:rsidRDefault="00CA71F2" w:rsidP="00CA71F2">
            <w:pPr>
              <w:pStyle w:val="ListParagraph"/>
              <w:ind w:left="0"/>
              <w:jc w:val="center"/>
              <w:rPr>
                <w:b/>
                <w:bCs/>
              </w:rPr>
            </w:pPr>
            <w:r w:rsidRPr="00CA71F2">
              <w:rPr>
                <w:b/>
                <w:bCs/>
              </w:rPr>
              <w:t>INSTITUTIONS</w:t>
            </w:r>
          </w:p>
        </w:tc>
      </w:tr>
      <w:tr w:rsidR="00EE6322" w14:paraId="7BB3C1AC" w14:textId="77777777" w:rsidTr="00323E17">
        <w:tc>
          <w:tcPr>
            <w:tcW w:w="2785" w:type="dxa"/>
          </w:tcPr>
          <w:p w14:paraId="42A2F1B1" w14:textId="77777777" w:rsidR="00C86C95" w:rsidRDefault="00C86C95" w:rsidP="00C209CE">
            <w:pPr>
              <w:pStyle w:val="ListParagraph"/>
              <w:ind w:left="0"/>
            </w:pPr>
          </w:p>
          <w:p w14:paraId="3E1788C4" w14:textId="77777777" w:rsidR="00C86C95" w:rsidRDefault="00C86C95" w:rsidP="00C209CE">
            <w:pPr>
              <w:pStyle w:val="ListParagraph"/>
              <w:ind w:left="0"/>
            </w:pPr>
          </w:p>
          <w:p w14:paraId="5762479C" w14:textId="001EF131" w:rsidR="00EE6322" w:rsidRDefault="00E04D32" w:rsidP="00C209CE">
            <w:pPr>
              <w:pStyle w:val="ListParagraph"/>
              <w:ind w:left="0"/>
            </w:pPr>
            <w:r>
              <w:t>NG</w:t>
            </w:r>
          </w:p>
        </w:tc>
        <w:tc>
          <w:tcPr>
            <w:tcW w:w="4320" w:type="dxa"/>
          </w:tcPr>
          <w:p w14:paraId="4385B921" w14:textId="77777777" w:rsidR="00EE6322" w:rsidRDefault="00E04D32">
            <w:pPr>
              <w:pStyle w:val="ListParagraph"/>
              <w:numPr>
                <w:ilvl w:val="0"/>
                <w:numId w:val="67"/>
              </w:numPr>
            </w:pPr>
            <w:r>
              <w:t>UC Davis</w:t>
            </w:r>
          </w:p>
          <w:p w14:paraId="42447A11" w14:textId="77777777" w:rsidR="00E04D32" w:rsidRDefault="00E04D32">
            <w:pPr>
              <w:pStyle w:val="ListParagraph"/>
              <w:numPr>
                <w:ilvl w:val="0"/>
                <w:numId w:val="67"/>
              </w:numPr>
            </w:pPr>
            <w:r>
              <w:t>University of Florida</w:t>
            </w:r>
          </w:p>
          <w:p w14:paraId="36E9EF4A" w14:textId="77777777" w:rsidR="00E04D32" w:rsidRDefault="00E04D32">
            <w:pPr>
              <w:pStyle w:val="ListParagraph"/>
              <w:numPr>
                <w:ilvl w:val="0"/>
                <w:numId w:val="67"/>
              </w:numPr>
            </w:pPr>
            <w:r>
              <w:t>University of North Carolina</w:t>
            </w:r>
          </w:p>
          <w:p w14:paraId="5A848BF0" w14:textId="77777777" w:rsidR="00E04D32" w:rsidRDefault="00E04D32">
            <w:pPr>
              <w:pStyle w:val="ListParagraph"/>
              <w:numPr>
                <w:ilvl w:val="0"/>
                <w:numId w:val="67"/>
              </w:numPr>
            </w:pPr>
            <w:r>
              <w:t>Pennsylvania State University</w:t>
            </w:r>
          </w:p>
          <w:p w14:paraId="70620702" w14:textId="49C37FAF" w:rsidR="00E04D32" w:rsidRDefault="00E04D32">
            <w:pPr>
              <w:pStyle w:val="ListParagraph"/>
              <w:numPr>
                <w:ilvl w:val="0"/>
                <w:numId w:val="67"/>
              </w:numPr>
            </w:pPr>
            <w:r>
              <w:t>Texas A&amp;M University</w:t>
            </w:r>
          </w:p>
        </w:tc>
      </w:tr>
      <w:tr w:rsidR="00E36631" w14:paraId="6B930AAD" w14:textId="77777777" w:rsidTr="00323E17">
        <w:tc>
          <w:tcPr>
            <w:tcW w:w="2785" w:type="dxa"/>
            <w:shd w:val="clear" w:color="auto" w:fill="E7E6E6" w:themeFill="background2"/>
          </w:tcPr>
          <w:p w14:paraId="3A19DDB1" w14:textId="4F972598" w:rsidR="00EE6322" w:rsidRDefault="00E04D32" w:rsidP="00C209CE">
            <w:pPr>
              <w:pStyle w:val="ListParagraph"/>
              <w:ind w:left="0"/>
            </w:pPr>
            <w:r>
              <w:t>NGR (No Grade Reported)</w:t>
            </w:r>
          </w:p>
        </w:tc>
        <w:tc>
          <w:tcPr>
            <w:tcW w:w="4320" w:type="dxa"/>
            <w:shd w:val="clear" w:color="auto" w:fill="E7E6E6" w:themeFill="background2"/>
          </w:tcPr>
          <w:p w14:paraId="0D5AB309" w14:textId="496D7898" w:rsidR="00EE6322" w:rsidRDefault="00E04D32">
            <w:pPr>
              <w:pStyle w:val="ListParagraph"/>
              <w:numPr>
                <w:ilvl w:val="0"/>
                <w:numId w:val="68"/>
              </w:numPr>
            </w:pPr>
            <w:r>
              <w:t>University of Maryland</w:t>
            </w:r>
          </w:p>
        </w:tc>
      </w:tr>
      <w:tr w:rsidR="00EE6322" w14:paraId="02D7CDAC" w14:textId="77777777" w:rsidTr="00323E17">
        <w:tc>
          <w:tcPr>
            <w:tcW w:w="2785" w:type="dxa"/>
          </w:tcPr>
          <w:p w14:paraId="56D0F6A3" w14:textId="77777777" w:rsidR="00C86C95" w:rsidRDefault="00C86C95" w:rsidP="00C209CE">
            <w:pPr>
              <w:pStyle w:val="ListParagraph"/>
              <w:ind w:left="0"/>
            </w:pPr>
          </w:p>
          <w:p w14:paraId="030D87B6" w14:textId="27E6A83D" w:rsidR="00EE6322" w:rsidRDefault="00F24A77" w:rsidP="00C209CE">
            <w:pPr>
              <w:pStyle w:val="ListParagraph"/>
              <w:ind w:left="0"/>
            </w:pPr>
            <w:r>
              <w:t>NR (No Report/No Grade Reported)</w:t>
            </w:r>
          </w:p>
        </w:tc>
        <w:tc>
          <w:tcPr>
            <w:tcW w:w="4320" w:type="dxa"/>
          </w:tcPr>
          <w:p w14:paraId="26C2819C" w14:textId="77777777" w:rsidR="00EE6322" w:rsidRDefault="00F24A77">
            <w:pPr>
              <w:pStyle w:val="ListParagraph"/>
              <w:numPr>
                <w:ilvl w:val="0"/>
                <w:numId w:val="68"/>
              </w:numPr>
            </w:pPr>
            <w:r>
              <w:t>Arizona State University</w:t>
            </w:r>
          </w:p>
          <w:p w14:paraId="7BBED4E3" w14:textId="77777777" w:rsidR="00F03666" w:rsidRDefault="00F03666">
            <w:pPr>
              <w:pStyle w:val="ListParagraph"/>
              <w:numPr>
                <w:ilvl w:val="0"/>
                <w:numId w:val="68"/>
              </w:numPr>
            </w:pPr>
            <w:r>
              <w:t>University of Illinois</w:t>
            </w:r>
          </w:p>
          <w:p w14:paraId="1D10FEEC" w14:textId="77777777" w:rsidR="00F03666" w:rsidRDefault="00F03666">
            <w:pPr>
              <w:pStyle w:val="ListParagraph"/>
              <w:numPr>
                <w:ilvl w:val="0"/>
                <w:numId w:val="68"/>
              </w:numPr>
            </w:pPr>
            <w:r>
              <w:t>University of Minnesota</w:t>
            </w:r>
          </w:p>
          <w:p w14:paraId="391C0425" w14:textId="779218D5" w:rsidR="00F03666" w:rsidRDefault="00F03666">
            <w:pPr>
              <w:pStyle w:val="ListParagraph"/>
              <w:numPr>
                <w:ilvl w:val="0"/>
                <w:numId w:val="68"/>
              </w:numPr>
            </w:pPr>
            <w:r>
              <w:t>University of Wisconsin</w:t>
            </w:r>
          </w:p>
        </w:tc>
      </w:tr>
      <w:tr w:rsidR="00F03666" w14:paraId="4176F2F6" w14:textId="77777777" w:rsidTr="00323E17">
        <w:tc>
          <w:tcPr>
            <w:tcW w:w="2785" w:type="dxa"/>
            <w:shd w:val="clear" w:color="auto" w:fill="E7E6E6" w:themeFill="background2"/>
          </w:tcPr>
          <w:p w14:paraId="13D38FB1" w14:textId="6945948F" w:rsidR="00F03666" w:rsidRDefault="00F03666" w:rsidP="00C209CE">
            <w:pPr>
              <w:pStyle w:val="ListParagraph"/>
              <w:ind w:left="0"/>
            </w:pPr>
            <w:r>
              <w:t># (Grade not submitted)</w:t>
            </w:r>
          </w:p>
        </w:tc>
        <w:tc>
          <w:tcPr>
            <w:tcW w:w="4320" w:type="dxa"/>
            <w:shd w:val="clear" w:color="auto" w:fill="E7E6E6" w:themeFill="background2"/>
          </w:tcPr>
          <w:p w14:paraId="363C46DA" w14:textId="66BA6366" w:rsidR="00F03666" w:rsidRDefault="00E9155C">
            <w:pPr>
              <w:pStyle w:val="ListParagraph"/>
              <w:numPr>
                <w:ilvl w:val="0"/>
                <w:numId w:val="68"/>
              </w:numPr>
            </w:pPr>
            <w:r>
              <w:t>University of Texas</w:t>
            </w:r>
          </w:p>
        </w:tc>
      </w:tr>
      <w:tr w:rsidR="00E9155C" w14:paraId="5000100A" w14:textId="77777777" w:rsidTr="00323E17">
        <w:tc>
          <w:tcPr>
            <w:tcW w:w="2785" w:type="dxa"/>
          </w:tcPr>
          <w:p w14:paraId="1A5AD33B" w14:textId="794490CB" w:rsidR="00E9155C" w:rsidRDefault="00E9155C" w:rsidP="00C209CE">
            <w:pPr>
              <w:pStyle w:val="ListParagraph"/>
              <w:ind w:left="0"/>
            </w:pPr>
            <w:r>
              <w:t>Blank (No Grade Submitted)</w:t>
            </w:r>
          </w:p>
        </w:tc>
        <w:tc>
          <w:tcPr>
            <w:tcW w:w="4320" w:type="dxa"/>
          </w:tcPr>
          <w:p w14:paraId="29662E04" w14:textId="2531941B" w:rsidR="00E9155C" w:rsidRDefault="00E9155C">
            <w:pPr>
              <w:pStyle w:val="ListParagraph"/>
              <w:numPr>
                <w:ilvl w:val="0"/>
                <w:numId w:val="68"/>
              </w:numPr>
            </w:pPr>
            <w:r w:rsidRPr="00E9155C">
              <w:rPr>
                <w:b/>
                <w:bCs/>
              </w:rPr>
              <w:t>University of Arizona</w:t>
            </w:r>
            <w:r>
              <w:t xml:space="preserve"> (current)</w:t>
            </w:r>
          </w:p>
        </w:tc>
      </w:tr>
      <w:tr w:rsidR="00E9155C" w14:paraId="42481690" w14:textId="77777777" w:rsidTr="00323E17">
        <w:tc>
          <w:tcPr>
            <w:tcW w:w="2785" w:type="dxa"/>
            <w:shd w:val="clear" w:color="auto" w:fill="E7E6E6" w:themeFill="background2"/>
          </w:tcPr>
          <w:p w14:paraId="7CFD7749" w14:textId="77777777" w:rsidR="00C86C95" w:rsidRDefault="00C86C95" w:rsidP="00C209CE">
            <w:pPr>
              <w:pStyle w:val="ListParagraph"/>
              <w:ind w:left="0"/>
            </w:pPr>
          </w:p>
          <w:p w14:paraId="0B97BE22" w14:textId="77777777" w:rsidR="00C86C95" w:rsidRDefault="00C86C95" w:rsidP="00C209CE">
            <w:pPr>
              <w:pStyle w:val="ListParagraph"/>
              <w:ind w:left="0"/>
            </w:pPr>
          </w:p>
          <w:p w14:paraId="634CE472" w14:textId="22D62009" w:rsidR="00E9155C" w:rsidRDefault="00E9155C" w:rsidP="00C209CE">
            <w:pPr>
              <w:pStyle w:val="ListParagraph"/>
              <w:ind w:left="0"/>
            </w:pPr>
            <w:r>
              <w:t>Policy has no grading basis equivalent to NG</w:t>
            </w:r>
          </w:p>
        </w:tc>
        <w:tc>
          <w:tcPr>
            <w:tcW w:w="4320" w:type="dxa"/>
            <w:shd w:val="clear" w:color="auto" w:fill="E7E6E6" w:themeFill="background2"/>
          </w:tcPr>
          <w:p w14:paraId="47086E17" w14:textId="77777777" w:rsidR="00E9155C" w:rsidRPr="006E7B9C" w:rsidRDefault="00E9155C">
            <w:pPr>
              <w:pStyle w:val="ListParagraph"/>
              <w:numPr>
                <w:ilvl w:val="0"/>
                <w:numId w:val="68"/>
              </w:numPr>
              <w:rPr>
                <w:b/>
                <w:bCs/>
              </w:rPr>
            </w:pPr>
            <w:r>
              <w:t>Northern Arizona University</w:t>
            </w:r>
          </w:p>
          <w:p w14:paraId="52169E43" w14:textId="77777777" w:rsidR="006E7B9C" w:rsidRPr="006E7B9C" w:rsidRDefault="006E7B9C">
            <w:pPr>
              <w:pStyle w:val="ListParagraph"/>
              <w:numPr>
                <w:ilvl w:val="0"/>
                <w:numId w:val="68"/>
              </w:numPr>
              <w:rPr>
                <w:b/>
                <w:bCs/>
              </w:rPr>
            </w:pPr>
            <w:r>
              <w:t>UCLA</w:t>
            </w:r>
          </w:p>
          <w:p w14:paraId="3627DDFC" w14:textId="77777777" w:rsidR="006E7B9C" w:rsidRPr="006E7B9C" w:rsidRDefault="006E7B9C">
            <w:pPr>
              <w:pStyle w:val="ListParagraph"/>
              <w:numPr>
                <w:ilvl w:val="0"/>
                <w:numId w:val="68"/>
              </w:numPr>
              <w:rPr>
                <w:b/>
                <w:bCs/>
              </w:rPr>
            </w:pPr>
            <w:r>
              <w:t>University of Iowa</w:t>
            </w:r>
          </w:p>
          <w:p w14:paraId="4F4515C8" w14:textId="77777777" w:rsidR="006E7B9C" w:rsidRPr="00CC1B20" w:rsidRDefault="00ED2FFA">
            <w:pPr>
              <w:pStyle w:val="ListParagraph"/>
              <w:numPr>
                <w:ilvl w:val="0"/>
                <w:numId w:val="68"/>
              </w:numPr>
              <w:rPr>
                <w:b/>
                <w:bCs/>
              </w:rPr>
            </w:pPr>
            <w:r>
              <w:t>Michigan State University</w:t>
            </w:r>
          </w:p>
          <w:p w14:paraId="59700AD2" w14:textId="77777777" w:rsidR="00CC1B20" w:rsidRPr="00CA71F2" w:rsidRDefault="00CC1B20">
            <w:pPr>
              <w:pStyle w:val="ListParagraph"/>
              <w:numPr>
                <w:ilvl w:val="0"/>
                <w:numId w:val="68"/>
              </w:numPr>
              <w:rPr>
                <w:b/>
                <w:bCs/>
              </w:rPr>
            </w:pPr>
            <w:r>
              <w:t>Ohio State University</w:t>
            </w:r>
          </w:p>
          <w:p w14:paraId="17E4DEE8" w14:textId="68FEFF95" w:rsidR="00CA71F2" w:rsidRPr="00E9155C" w:rsidRDefault="00CA71F2">
            <w:pPr>
              <w:pStyle w:val="ListParagraph"/>
              <w:numPr>
                <w:ilvl w:val="0"/>
                <w:numId w:val="68"/>
              </w:numPr>
              <w:rPr>
                <w:b/>
                <w:bCs/>
              </w:rPr>
            </w:pPr>
            <w:r>
              <w:t>University of Washington</w:t>
            </w:r>
          </w:p>
        </w:tc>
      </w:tr>
    </w:tbl>
    <w:p w14:paraId="38F33752" w14:textId="77777777" w:rsidR="00ED45B2" w:rsidRPr="00D466F4" w:rsidRDefault="00ED45B2" w:rsidP="00CA71F2">
      <w:pPr>
        <w:rPr>
          <w:b/>
          <w:bCs/>
        </w:rPr>
      </w:pPr>
    </w:p>
    <w:p w14:paraId="7D158326" w14:textId="0C26424E" w:rsidR="00ED45B2" w:rsidRDefault="00ED45B2">
      <w:pPr>
        <w:pStyle w:val="ListParagraph"/>
        <w:numPr>
          <w:ilvl w:val="0"/>
          <w:numId w:val="62"/>
        </w:numPr>
        <w:rPr>
          <w:b/>
          <w:bCs/>
        </w:rPr>
      </w:pPr>
      <w:r w:rsidRPr="00D466F4">
        <w:rPr>
          <w:b/>
          <w:bCs/>
        </w:rPr>
        <w:t xml:space="preserve">P/F Option </w:t>
      </w:r>
      <w:r w:rsidR="00545C0D" w:rsidRPr="00D466F4">
        <w:rPr>
          <w:b/>
          <w:bCs/>
        </w:rPr>
        <w:t>or P/F Mandatory Courses</w:t>
      </w:r>
    </w:p>
    <w:p w14:paraId="20C802CF" w14:textId="77777777" w:rsidR="00D466F4" w:rsidRPr="00D466F4" w:rsidRDefault="00D466F4" w:rsidP="00D466F4">
      <w:pPr>
        <w:pStyle w:val="ListParagraph"/>
        <w:rPr>
          <w:b/>
          <w:bCs/>
        </w:rPr>
      </w:pPr>
    </w:p>
    <w:tbl>
      <w:tblPr>
        <w:tblStyle w:val="TableGrid"/>
        <w:tblW w:w="0" w:type="auto"/>
        <w:tblInd w:w="720" w:type="dxa"/>
        <w:tblLook w:val="04A0" w:firstRow="1" w:lastRow="0" w:firstColumn="1" w:lastColumn="0" w:noHBand="0" w:noVBand="1"/>
      </w:tblPr>
      <w:tblGrid>
        <w:gridCol w:w="2785"/>
        <w:gridCol w:w="4320"/>
      </w:tblGrid>
      <w:tr w:rsidR="00C05D58" w:rsidRPr="00E73157" w14:paraId="514C7803" w14:textId="77777777" w:rsidTr="00323E17">
        <w:tc>
          <w:tcPr>
            <w:tcW w:w="2785" w:type="dxa"/>
            <w:shd w:val="clear" w:color="auto" w:fill="E7E6E6" w:themeFill="background2"/>
          </w:tcPr>
          <w:p w14:paraId="427208A3" w14:textId="064EABF0" w:rsidR="00E73157" w:rsidRPr="00086B6B" w:rsidRDefault="00086B6B" w:rsidP="00086B6B">
            <w:pPr>
              <w:pStyle w:val="ListParagraph"/>
              <w:ind w:left="0"/>
              <w:jc w:val="center"/>
              <w:rPr>
                <w:b/>
                <w:bCs/>
              </w:rPr>
            </w:pPr>
            <w:r w:rsidRPr="00086B6B">
              <w:rPr>
                <w:b/>
                <w:bCs/>
              </w:rPr>
              <w:t>P/F GRADING BASIS OPTIONAL AND/OR MANDATORY</w:t>
            </w:r>
          </w:p>
        </w:tc>
        <w:tc>
          <w:tcPr>
            <w:tcW w:w="4320" w:type="dxa"/>
            <w:shd w:val="clear" w:color="auto" w:fill="E7E6E6" w:themeFill="background2"/>
          </w:tcPr>
          <w:p w14:paraId="2BC21FD8" w14:textId="531604CA" w:rsidR="00C03F00" w:rsidRPr="00086B6B" w:rsidRDefault="00086B6B" w:rsidP="00086B6B">
            <w:pPr>
              <w:jc w:val="center"/>
              <w:rPr>
                <w:b/>
                <w:bCs/>
              </w:rPr>
            </w:pPr>
            <w:r w:rsidRPr="00086B6B">
              <w:rPr>
                <w:b/>
                <w:bCs/>
              </w:rPr>
              <w:t>INSTITUTION</w:t>
            </w:r>
          </w:p>
        </w:tc>
      </w:tr>
      <w:tr w:rsidR="00C05D58" w:rsidRPr="00E73157" w14:paraId="7200934B" w14:textId="77777777" w:rsidTr="00323E17">
        <w:tc>
          <w:tcPr>
            <w:tcW w:w="2785" w:type="dxa"/>
          </w:tcPr>
          <w:p w14:paraId="77C52878" w14:textId="77777777" w:rsidR="00C86C95" w:rsidRDefault="00C86C95" w:rsidP="000506D0">
            <w:pPr>
              <w:pStyle w:val="ListParagraph"/>
              <w:ind w:left="0"/>
            </w:pPr>
          </w:p>
          <w:p w14:paraId="7ECC5D3C" w14:textId="77777777" w:rsidR="00C86C95" w:rsidRDefault="00C86C95" w:rsidP="000506D0">
            <w:pPr>
              <w:pStyle w:val="ListParagraph"/>
              <w:ind w:left="0"/>
            </w:pPr>
          </w:p>
          <w:p w14:paraId="08073AE3" w14:textId="77777777" w:rsidR="00C86C95" w:rsidRDefault="00C86C95" w:rsidP="000506D0">
            <w:pPr>
              <w:pStyle w:val="ListParagraph"/>
              <w:ind w:left="0"/>
            </w:pPr>
          </w:p>
          <w:p w14:paraId="5253B0EC" w14:textId="77777777" w:rsidR="00C86C95" w:rsidRDefault="00C86C95" w:rsidP="000506D0">
            <w:pPr>
              <w:pStyle w:val="ListParagraph"/>
              <w:ind w:left="0"/>
            </w:pPr>
          </w:p>
          <w:p w14:paraId="7DA4DD0F" w14:textId="186ABFFB" w:rsidR="00E73157" w:rsidRPr="00E73157" w:rsidRDefault="00C03F00" w:rsidP="000506D0">
            <w:pPr>
              <w:pStyle w:val="ListParagraph"/>
              <w:ind w:left="0"/>
            </w:pPr>
            <w:r>
              <w:t>Some courses available for P/F option and some courses are P/F mandatory</w:t>
            </w:r>
          </w:p>
        </w:tc>
        <w:tc>
          <w:tcPr>
            <w:tcW w:w="4320" w:type="dxa"/>
          </w:tcPr>
          <w:p w14:paraId="029A1B2C" w14:textId="77777777" w:rsidR="00C03F00" w:rsidRDefault="00C03F00">
            <w:pPr>
              <w:pStyle w:val="ListParagraph"/>
              <w:numPr>
                <w:ilvl w:val="0"/>
                <w:numId w:val="69"/>
              </w:numPr>
            </w:pPr>
            <w:r w:rsidRPr="00C03F00">
              <w:rPr>
                <w:b/>
                <w:bCs/>
              </w:rPr>
              <w:t>University of Arizona</w:t>
            </w:r>
            <w:r>
              <w:t xml:space="preserve"> (current)</w:t>
            </w:r>
          </w:p>
          <w:p w14:paraId="6D1116DC" w14:textId="77777777" w:rsidR="00C03F00" w:rsidRDefault="00C03F00">
            <w:pPr>
              <w:pStyle w:val="ListParagraph"/>
              <w:numPr>
                <w:ilvl w:val="0"/>
                <w:numId w:val="69"/>
              </w:numPr>
            </w:pPr>
            <w:r>
              <w:t>Arizona State University</w:t>
            </w:r>
          </w:p>
          <w:p w14:paraId="43A6F8C0" w14:textId="77777777" w:rsidR="00C03F00" w:rsidRDefault="00C03F00">
            <w:pPr>
              <w:pStyle w:val="ListParagraph"/>
              <w:numPr>
                <w:ilvl w:val="0"/>
                <w:numId w:val="69"/>
              </w:numPr>
            </w:pPr>
            <w:r>
              <w:t>Northern Arizona University</w:t>
            </w:r>
          </w:p>
          <w:p w14:paraId="77A1ADD8" w14:textId="77777777" w:rsidR="00C03F00" w:rsidRDefault="00C03F00">
            <w:pPr>
              <w:pStyle w:val="ListParagraph"/>
              <w:numPr>
                <w:ilvl w:val="0"/>
                <w:numId w:val="69"/>
              </w:numPr>
            </w:pPr>
            <w:r>
              <w:t>UC Davis</w:t>
            </w:r>
          </w:p>
          <w:p w14:paraId="10973E58" w14:textId="77777777" w:rsidR="00C03F00" w:rsidRDefault="00C03F00">
            <w:pPr>
              <w:pStyle w:val="ListParagraph"/>
              <w:numPr>
                <w:ilvl w:val="0"/>
                <w:numId w:val="69"/>
              </w:numPr>
            </w:pPr>
            <w:r>
              <w:t>University of Illinois</w:t>
            </w:r>
          </w:p>
          <w:p w14:paraId="153F67A6" w14:textId="77777777" w:rsidR="00C03F00" w:rsidRDefault="00C03F00">
            <w:pPr>
              <w:pStyle w:val="ListParagraph"/>
              <w:numPr>
                <w:ilvl w:val="0"/>
                <w:numId w:val="69"/>
              </w:numPr>
            </w:pPr>
            <w:r>
              <w:t>University of Minnesota (uses S/N)</w:t>
            </w:r>
          </w:p>
          <w:p w14:paraId="3C780F31" w14:textId="77777777" w:rsidR="00C03F00" w:rsidRDefault="00C03F00">
            <w:pPr>
              <w:pStyle w:val="ListParagraph"/>
              <w:numPr>
                <w:ilvl w:val="0"/>
                <w:numId w:val="69"/>
              </w:numPr>
            </w:pPr>
            <w:r>
              <w:t>University of North Carolina (uses PS/F)</w:t>
            </w:r>
          </w:p>
          <w:p w14:paraId="64EB9401" w14:textId="77777777" w:rsidR="00C03F00" w:rsidRDefault="00C03F00">
            <w:pPr>
              <w:pStyle w:val="ListParagraph"/>
              <w:numPr>
                <w:ilvl w:val="0"/>
                <w:numId w:val="69"/>
              </w:numPr>
            </w:pPr>
            <w:r>
              <w:t>Pennsylvania State University (uses SA/UN)</w:t>
            </w:r>
          </w:p>
          <w:p w14:paraId="38C17DB6" w14:textId="3C99D5F6" w:rsidR="00E73157" w:rsidRPr="00E73157" w:rsidRDefault="00C03F00">
            <w:pPr>
              <w:pStyle w:val="ListParagraph"/>
              <w:numPr>
                <w:ilvl w:val="0"/>
                <w:numId w:val="69"/>
              </w:numPr>
            </w:pPr>
            <w:r>
              <w:t>University of Texas</w:t>
            </w:r>
          </w:p>
        </w:tc>
      </w:tr>
      <w:tr w:rsidR="00C05D58" w:rsidRPr="00E73157" w14:paraId="20418C5F" w14:textId="77777777" w:rsidTr="00323E17">
        <w:tc>
          <w:tcPr>
            <w:tcW w:w="2785" w:type="dxa"/>
            <w:shd w:val="clear" w:color="auto" w:fill="E7E6E6" w:themeFill="background2"/>
          </w:tcPr>
          <w:p w14:paraId="643D4884" w14:textId="77777777" w:rsidR="00C86C95" w:rsidRDefault="00C86C95" w:rsidP="000506D0">
            <w:pPr>
              <w:pStyle w:val="ListParagraph"/>
              <w:ind w:left="0"/>
            </w:pPr>
          </w:p>
          <w:p w14:paraId="7C8110C1" w14:textId="77777777" w:rsidR="00C86C95" w:rsidRDefault="00C86C95" w:rsidP="000506D0">
            <w:pPr>
              <w:pStyle w:val="ListParagraph"/>
              <w:ind w:left="0"/>
            </w:pPr>
          </w:p>
          <w:p w14:paraId="2B001281" w14:textId="77777777" w:rsidR="00C86C95" w:rsidRDefault="00C86C95" w:rsidP="000506D0">
            <w:pPr>
              <w:pStyle w:val="ListParagraph"/>
              <w:ind w:left="0"/>
            </w:pPr>
          </w:p>
          <w:p w14:paraId="1B1F9ED5" w14:textId="7E6CB246" w:rsidR="00E73157" w:rsidRPr="00E73157" w:rsidRDefault="009E60E7" w:rsidP="000506D0">
            <w:pPr>
              <w:pStyle w:val="ListParagraph"/>
              <w:ind w:left="0"/>
            </w:pPr>
            <w:r>
              <w:t>Some courses available for P/F option, no P/F mandatory courses mentioned</w:t>
            </w:r>
          </w:p>
        </w:tc>
        <w:tc>
          <w:tcPr>
            <w:tcW w:w="4320" w:type="dxa"/>
            <w:shd w:val="clear" w:color="auto" w:fill="E7E6E6" w:themeFill="background2"/>
          </w:tcPr>
          <w:p w14:paraId="293276B7" w14:textId="77777777" w:rsidR="00E73157" w:rsidRDefault="00EF5E45">
            <w:pPr>
              <w:pStyle w:val="ListParagraph"/>
              <w:numPr>
                <w:ilvl w:val="0"/>
                <w:numId w:val="70"/>
              </w:numPr>
            </w:pPr>
            <w:r>
              <w:t>UCLA</w:t>
            </w:r>
          </w:p>
          <w:p w14:paraId="664E0C4E" w14:textId="77777777" w:rsidR="00EF5E45" w:rsidRDefault="00EF5E45">
            <w:pPr>
              <w:pStyle w:val="ListParagraph"/>
              <w:numPr>
                <w:ilvl w:val="0"/>
                <w:numId w:val="70"/>
              </w:numPr>
            </w:pPr>
            <w:r>
              <w:t>University of Florida (uses S/U)</w:t>
            </w:r>
          </w:p>
          <w:p w14:paraId="73D820E5" w14:textId="77777777" w:rsidR="00EF5E45" w:rsidRDefault="00EF5E45">
            <w:pPr>
              <w:pStyle w:val="ListParagraph"/>
              <w:numPr>
                <w:ilvl w:val="0"/>
                <w:numId w:val="70"/>
              </w:numPr>
            </w:pPr>
            <w:r>
              <w:t>University of Maryland</w:t>
            </w:r>
          </w:p>
          <w:p w14:paraId="01EA8306" w14:textId="77777777" w:rsidR="00EF5E45" w:rsidRDefault="00EF5E45">
            <w:pPr>
              <w:pStyle w:val="ListParagraph"/>
              <w:numPr>
                <w:ilvl w:val="0"/>
                <w:numId w:val="70"/>
              </w:numPr>
            </w:pPr>
            <w:r>
              <w:t>Michigan State University</w:t>
            </w:r>
          </w:p>
          <w:p w14:paraId="30A0660F" w14:textId="2979544F" w:rsidR="00EF5E45" w:rsidRDefault="00EF5E45">
            <w:pPr>
              <w:pStyle w:val="ListParagraph"/>
              <w:numPr>
                <w:ilvl w:val="0"/>
                <w:numId w:val="70"/>
              </w:numPr>
            </w:pPr>
            <w:r>
              <w:t>Ohio State University</w:t>
            </w:r>
            <w:r w:rsidR="00C05D58">
              <w:t xml:space="preserve"> (uses PA/NP)</w:t>
            </w:r>
          </w:p>
          <w:p w14:paraId="2B63874F" w14:textId="77777777" w:rsidR="00EF5E45" w:rsidRDefault="00EF5E45">
            <w:pPr>
              <w:pStyle w:val="ListParagraph"/>
              <w:numPr>
                <w:ilvl w:val="0"/>
                <w:numId w:val="70"/>
              </w:numPr>
            </w:pPr>
            <w:r>
              <w:t>Texas A&amp;M University (</w:t>
            </w:r>
            <w:r w:rsidR="00C05D58">
              <w:t>uses S/U)</w:t>
            </w:r>
          </w:p>
          <w:p w14:paraId="4A5A6423" w14:textId="77777777" w:rsidR="00C05D58" w:rsidRDefault="00C05D58">
            <w:pPr>
              <w:pStyle w:val="ListParagraph"/>
              <w:numPr>
                <w:ilvl w:val="0"/>
                <w:numId w:val="70"/>
              </w:numPr>
            </w:pPr>
            <w:r>
              <w:t>University of Washington (uses S/NS)</w:t>
            </w:r>
          </w:p>
          <w:p w14:paraId="271D0B27" w14:textId="30566CE9" w:rsidR="00C05D58" w:rsidRPr="00E73157" w:rsidRDefault="00C05D58">
            <w:pPr>
              <w:pStyle w:val="ListParagraph"/>
              <w:numPr>
                <w:ilvl w:val="0"/>
                <w:numId w:val="70"/>
              </w:numPr>
            </w:pPr>
            <w:r>
              <w:t>University of Wisconsin (S/U)</w:t>
            </w:r>
          </w:p>
        </w:tc>
      </w:tr>
      <w:tr w:rsidR="00C05D58" w:rsidRPr="00E73157" w14:paraId="79A00D7C" w14:textId="77777777" w:rsidTr="00323E17">
        <w:tc>
          <w:tcPr>
            <w:tcW w:w="2785" w:type="dxa"/>
          </w:tcPr>
          <w:p w14:paraId="0DB2CAA4" w14:textId="394102A2" w:rsidR="00E73157" w:rsidRPr="00E73157" w:rsidRDefault="00C05D58" w:rsidP="000506D0">
            <w:pPr>
              <w:pStyle w:val="ListParagraph"/>
              <w:ind w:left="0"/>
            </w:pPr>
            <w:r>
              <w:t xml:space="preserve">P/F </w:t>
            </w:r>
            <w:r w:rsidR="006E61B0">
              <w:t>mentioned, not specified whether optional or mandatory</w:t>
            </w:r>
          </w:p>
        </w:tc>
        <w:tc>
          <w:tcPr>
            <w:tcW w:w="4320" w:type="dxa"/>
          </w:tcPr>
          <w:p w14:paraId="1F14BCEA" w14:textId="562ED5CB" w:rsidR="00E73157" w:rsidRPr="00E73157" w:rsidRDefault="006E61B0">
            <w:pPr>
              <w:pStyle w:val="ListParagraph"/>
              <w:numPr>
                <w:ilvl w:val="0"/>
                <w:numId w:val="71"/>
              </w:numPr>
            </w:pPr>
            <w:r>
              <w:t>University of Iowa (uses P/N, S/U)</w:t>
            </w:r>
          </w:p>
        </w:tc>
      </w:tr>
    </w:tbl>
    <w:p w14:paraId="047EB247" w14:textId="77777777" w:rsidR="00ED0CA2" w:rsidRPr="00D466F4" w:rsidRDefault="00ED0CA2" w:rsidP="001E73CB">
      <w:pPr>
        <w:rPr>
          <w:b/>
          <w:bCs/>
        </w:rPr>
      </w:pPr>
    </w:p>
    <w:p w14:paraId="37D4DE87" w14:textId="2FE8F617" w:rsidR="00B00711" w:rsidRPr="00D466F4" w:rsidRDefault="00323E17" w:rsidP="00B00711">
      <w:pPr>
        <w:pStyle w:val="ListParagraph"/>
        <w:numPr>
          <w:ilvl w:val="0"/>
          <w:numId w:val="62"/>
        </w:numPr>
        <w:rPr>
          <w:b/>
          <w:bCs/>
        </w:rPr>
      </w:pPr>
      <w:r w:rsidRPr="00D466F4">
        <w:rPr>
          <w:b/>
          <w:bCs/>
        </w:rPr>
        <w:t>Eligibility for Optional P/F</w:t>
      </w:r>
    </w:p>
    <w:tbl>
      <w:tblPr>
        <w:tblStyle w:val="TableGrid"/>
        <w:tblW w:w="0" w:type="auto"/>
        <w:tblInd w:w="607" w:type="dxa"/>
        <w:tblLook w:val="04A0" w:firstRow="1" w:lastRow="0" w:firstColumn="1" w:lastColumn="0" w:noHBand="0" w:noVBand="1"/>
      </w:tblPr>
      <w:tblGrid>
        <w:gridCol w:w="1975"/>
        <w:gridCol w:w="1980"/>
        <w:gridCol w:w="3263"/>
      </w:tblGrid>
      <w:tr w:rsidR="00323E17" w14:paraId="5B24C3C0" w14:textId="77777777" w:rsidTr="00232FB0">
        <w:tc>
          <w:tcPr>
            <w:tcW w:w="1975" w:type="dxa"/>
            <w:tcBorders>
              <w:bottom w:val="single" w:sz="12" w:space="0" w:color="auto"/>
            </w:tcBorders>
            <w:shd w:val="clear" w:color="auto" w:fill="E7E6E6" w:themeFill="background2"/>
          </w:tcPr>
          <w:p w14:paraId="4C522AC1" w14:textId="35C33182" w:rsidR="00323E17" w:rsidRPr="006114BB" w:rsidRDefault="00700F20">
            <w:pPr>
              <w:jc w:val="center"/>
              <w:rPr>
                <w:b/>
                <w:bCs/>
              </w:rPr>
            </w:pPr>
            <w:r w:rsidRPr="006114BB">
              <w:rPr>
                <w:b/>
                <w:bCs/>
              </w:rPr>
              <w:t>REQUIREMENT TYPE</w:t>
            </w:r>
          </w:p>
        </w:tc>
        <w:tc>
          <w:tcPr>
            <w:tcW w:w="1980" w:type="dxa"/>
            <w:tcBorders>
              <w:bottom w:val="single" w:sz="12" w:space="0" w:color="auto"/>
            </w:tcBorders>
            <w:shd w:val="clear" w:color="auto" w:fill="E7E6E6" w:themeFill="background2"/>
          </w:tcPr>
          <w:p w14:paraId="073F19B7" w14:textId="23B80DE4" w:rsidR="00323E17" w:rsidRPr="006114BB" w:rsidRDefault="00700F20">
            <w:pPr>
              <w:jc w:val="center"/>
              <w:rPr>
                <w:b/>
                <w:bCs/>
              </w:rPr>
            </w:pPr>
            <w:r w:rsidRPr="006114BB">
              <w:rPr>
                <w:b/>
                <w:bCs/>
              </w:rPr>
              <w:t>SPECIFICATIONS</w:t>
            </w:r>
          </w:p>
        </w:tc>
        <w:tc>
          <w:tcPr>
            <w:tcW w:w="3263" w:type="dxa"/>
            <w:tcBorders>
              <w:bottom w:val="single" w:sz="12" w:space="0" w:color="auto"/>
            </w:tcBorders>
            <w:shd w:val="clear" w:color="auto" w:fill="E7E6E6" w:themeFill="background2"/>
          </w:tcPr>
          <w:p w14:paraId="1ACA3A21" w14:textId="144D4D8C" w:rsidR="00323E17" w:rsidRPr="006114BB" w:rsidRDefault="00700F20">
            <w:pPr>
              <w:jc w:val="center"/>
              <w:rPr>
                <w:b/>
                <w:bCs/>
              </w:rPr>
            </w:pPr>
            <w:r w:rsidRPr="006114BB">
              <w:rPr>
                <w:b/>
                <w:bCs/>
              </w:rPr>
              <w:t>INSTITUTION</w:t>
            </w:r>
          </w:p>
        </w:tc>
      </w:tr>
      <w:tr w:rsidR="00323E17" w14:paraId="007A0ED5" w14:textId="77777777" w:rsidTr="00232FB0">
        <w:tc>
          <w:tcPr>
            <w:tcW w:w="1975" w:type="dxa"/>
            <w:tcBorders>
              <w:top w:val="single" w:sz="12" w:space="0" w:color="auto"/>
              <w:bottom w:val="single" w:sz="12" w:space="0" w:color="auto"/>
            </w:tcBorders>
          </w:tcPr>
          <w:p w14:paraId="2C768CB2" w14:textId="77777777" w:rsidR="00323E17" w:rsidRDefault="00323E17">
            <w:r>
              <w:lastRenderedPageBreak/>
              <w:t>Minimum Class Standing</w:t>
            </w:r>
          </w:p>
        </w:tc>
        <w:tc>
          <w:tcPr>
            <w:tcW w:w="1980" w:type="dxa"/>
            <w:tcBorders>
              <w:top w:val="single" w:sz="12" w:space="0" w:color="auto"/>
              <w:bottom w:val="single" w:sz="12" w:space="0" w:color="auto"/>
            </w:tcBorders>
          </w:tcPr>
          <w:p w14:paraId="5B004A60" w14:textId="77777777" w:rsidR="00323E17" w:rsidRDefault="00323E17">
            <w:r>
              <w:t>Sophomore/30 credits</w:t>
            </w:r>
          </w:p>
        </w:tc>
        <w:tc>
          <w:tcPr>
            <w:tcW w:w="3263" w:type="dxa"/>
            <w:tcBorders>
              <w:top w:val="single" w:sz="12" w:space="0" w:color="auto"/>
              <w:bottom w:val="single" w:sz="12" w:space="0" w:color="auto"/>
            </w:tcBorders>
          </w:tcPr>
          <w:p w14:paraId="35322A2E" w14:textId="77777777" w:rsidR="00323E17" w:rsidRPr="00C01DE0" w:rsidRDefault="00323E17" w:rsidP="00323E17">
            <w:pPr>
              <w:pStyle w:val="ListParagraph"/>
              <w:numPr>
                <w:ilvl w:val="0"/>
                <w:numId w:val="74"/>
              </w:numPr>
              <w:rPr>
                <w:b/>
                <w:bCs/>
              </w:rPr>
            </w:pPr>
            <w:r w:rsidRPr="00C01DE0">
              <w:rPr>
                <w:b/>
                <w:bCs/>
              </w:rPr>
              <w:t>University of Arizona</w:t>
            </w:r>
          </w:p>
          <w:p w14:paraId="6088F05D" w14:textId="77777777" w:rsidR="00323E17" w:rsidRDefault="00323E17" w:rsidP="00323E17">
            <w:pPr>
              <w:pStyle w:val="ListParagraph"/>
              <w:numPr>
                <w:ilvl w:val="0"/>
                <w:numId w:val="74"/>
              </w:numPr>
            </w:pPr>
            <w:r>
              <w:t>University of Texas</w:t>
            </w:r>
          </w:p>
        </w:tc>
      </w:tr>
      <w:tr w:rsidR="00323E17" w14:paraId="0B3AC3C2" w14:textId="77777777" w:rsidTr="00232FB0">
        <w:tc>
          <w:tcPr>
            <w:tcW w:w="1975" w:type="dxa"/>
            <w:vMerge w:val="restart"/>
            <w:tcBorders>
              <w:top w:val="single" w:sz="12" w:space="0" w:color="auto"/>
            </w:tcBorders>
            <w:shd w:val="clear" w:color="auto" w:fill="E7E6E6" w:themeFill="background2"/>
          </w:tcPr>
          <w:p w14:paraId="6597BC32" w14:textId="77777777" w:rsidR="00323E17" w:rsidRDefault="00323E17"/>
          <w:p w14:paraId="091BBA90" w14:textId="77777777" w:rsidR="00323E17" w:rsidRDefault="00323E17">
            <w:r>
              <w:t>Minimum GPA</w:t>
            </w:r>
          </w:p>
        </w:tc>
        <w:tc>
          <w:tcPr>
            <w:tcW w:w="1980" w:type="dxa"/>
            <w:tcBorders>
              <w:top w:val="single" w:sz="12" w:space="0" w:color="auto"/>
            </w:tcBorders>
            <w:shd w:val="clear" w:color="auto" w:fill="E7E6E6" w:themeFill="background2"/>
          </w:tcPr>
          <w:p w14:paraId="07D0D093" w14:textId="77777777" w:rsidR="00323E17" w:rsidRDefault="00323E17">
            <w:r>
              <w:t>2.0</w:t>
            </w:r>
          </w:p>
        </w:tc>
        <w:tc>
          <w:tcPr>
            <w:tcW w:w="3263" w:type="dxa"/>
            <w:tcBorders>
              <w:top w:val="single" w:sz="12" w:space="0" w:color="auto"/>
            </w:tcBorders>
            <w:shd w:val="clear" w:color="auto" w:fill="E7E6E6" w:themeFill="background2"/>
          </w:tcPr>
          <w:p w14:paraId="70DE5BF6" w14:textId="77777777" w:rsidR="00323E17" w:rsidRPr="00C01DE0" w:rsidRDefault="00323E17" w:rsidP="00323E17">
            <w:pPr>
              <w:pStyle w:val="ListParagraph"/>
              <w:numPr>
                <w:ilvl w:val="0"/>
                <w:numId w:val="75"/>
              </w:numPr>
              <w:rPr>
                <w:b/>
                <w:bCs/>
              </w:rPr>
            </w:pPr>
            <w:r w:rsidRPr="00C01DE0">
              <w:rPr>
                <w:b/>
                <w:bCs/>
              </w:rPr>
              <w:t>University of Arizona</w:t>
            </w:r>
          </w:p>
          <w:p w14:paraId="1D7ACDED" w14:textId="77777777" w:rsidR="00323E17" w:rsidRDefault="00323E17" w:rsidP="00323E17">
            <w:pPr>
              <w:pStyle w:val="ListParagraph"/>
              <w:numPr>
                <w:ilvl w:val="0"/>
                <w:numId w:val="75"/>
              </w:numPr>
            </w:pPr>
            <w:r>
              <w:t>Ohio State University</w:t>
            </w:r>
          </w:p>
        </w:tc>
      </w:tr>
      <w:tr w:rsidR="00323E17" w14:paraId="2D00FA2D" w14:textId="77777777" w:rsidTr="00232FB0">
        <w:tc>
          <w:tcPr>
            <w:tcW w:w="1975" w:type="dxa"/>
            <w:vMerge/>
            <w:tcBorders>
              <w:bottom w:val="single" w:sz="12" w:space="0" w:color="auto"/>
            </w:tcBorders>
            <w:shd w:val="clear" w:color="auto" w:fill="E7E6E6" w:themeFill="background2"/>
          </w:tcPr>
          <w:p w14:paraId="6874A7F7" w14:textId="77777777" w:rsidR="00323E17" w:rsidRDefault="00323E17"/>
        </w:tc>
        <w:tc>
          <w:tcPr>
            <w:tcW w:w="1980" w:type="dxa"/>
            <w:tcBorders>
              <w:bottom w:val="single" w:sz="12" w:space="0" w:color="auto"/>
            </w:tcBorders>
            <w:shd w:val="clear" w:color="auto" w:fill="E7E6E6" w:themeFill="background2"/>
          </w:tcPr>
          <w:p w14:paraId="5E5C9B4D" w14:textId="77777777" w:rsidR="00323E17" w:rsidRDefault="00323E17">
            <w:r>
              <w:t>2.5 (or 3.0 for 12+ units of preceding term)</w:t>
            </w:r>
          </w:p>
        </w:tc>
        <w:tc>
          <w:tcPr>
            <w:tcW w:w="3263" w:type="dxa"/>
            <w:tcBorders>
              <w:bottom w:val="single" w:sz="12" w:space="0" w:color="auto"/>
            </w:tcBorders>
            <w:shd w:val="clear" w:color="auto" w:fill="E7E6E6" w:themeFill="background2"/>
          </w:tcPr>
          <w:p w14:paraId="21BEBA62" w14:textId="77777777" w:rsidR="00323E17" w:rsidRDefault="00323E17" w:rsidP="00323E17">
            <w:pPr>
              <w:pStyle w:val="ListParagraph"/>
              <w:numPr>
                <w:ilvl w:val="0"/>
                <w:numId w:val="75"/>
              </w:numPr>
            </w:pPr>
            <w:r>
              <w:t>Northern Arizona University</w:t>
            </w:r>
          </w:p>
        </w:tc>
      </w:tr>
      <w:tr w:rsidR="00323E17" w14:paraId="41271042" w14:textId="77777777" w:rsidTr="00232FB0">
        <w:tc>
          <w:tcPr>
            <w:tcW w:w="1975" w:type="dxa"/>
            <w:tcBorders>
              <w:top w:val="single" w:sz="12" w:space="0" w:color="auto"/>
              <w:bottom w:val="single" w:sz="12" w:space="0" w:color="auto"/>
            </w:tcBorders>
          </w:tcPr>
          <w:p w14:paraId="198A4925" w14:textId="77777777" w:rsidR="00323E17" w:rsidRDefault="00323E17"/>
          <w:p w14:paraId="6924DE24" w14:textId="77777777" w:rsidR="00323E17" w:rsidRDefault="00323E17"/>
          <w:p w14:paraId="466AF2C7" w14:textId="77777777" w:rsidR="00323E17" w:rsidRDefault="00323E17"/>
          <w:p w14:paraId="0FF0A51F" w14:textId="77777777" w:rsidR="00323E17" w:rsidRDefault="00323E17">
            <w:r>
              <w:t>Course Type</w:t>
            </w:r>
          </w:p>
        </w:tc>
        <w:tc>
          <w:tcPr>
            <w:tcW w:w="1980" w:type="dxa"/>
            <w:tcBorders>
              <w:top w:val="single" w:sz="12" w:space="0" w:color="auto"/>
              <w:bottom w:val="single" w:sz="12" w:space="0" w:color="auto"/>
            </w:tcBorders>
          </w:tcPr>
          <w:p w14:paraId="1DFB4E29" w14:textId="77777777" w:rsidR="00323E17" w:rsidRDefault="00323E17"/>
          <w:p w14:paraId="4CF241B4" w14:textId="77777777" w:rsidR="00323E17" w:rsidRDefault="00323E17"/>
          <w:p w14:paraId="04CF62D2" w14:textId="77777777" w:rsidR="00323E17" w:rsidRDefault="00323E17">
            <w:r>
              <w:t>Course must be an elective/cannot fulfill major, minor, or other curriculum requirements</w:t>
            </w:r>
          </w:p>
        </w:tc>
        <w:tc>
          <w:tcPr>
            <w:tcW w:w="3263" w:type="dxa"/>
            <w:tcBorders>
              <w:top w:val="single" w:sz="12" w:space="0" w:color="auto"/>
              <w:bottom w:val="single" w:sz="12" w:space="0" w:color="auto"/>
            </w:tcBorders>
          </w:tcPr>
          <w:p w14:paraId="230ED042" w14:textId="77777777" w:rsidR="00323E17" w:rsidRPr="00C01DE0" w:rsidRDefault="00323E17" w:rsidP="00323E17">
            <w:pPr>
              <w:pStyle w:val="ListParagraph"/>
              <w:numPr>
                <w:ilvl w:val="0"/>
                <w:numId w:val="76"/>
              </w:numPr>
              <w:rPr>
                <w:b/>
                <w:bCs/>
              </w:rPr>
            </w:pPr>
            <w:r w:rsidRPr="00C01DE0">
              <w:rPr>
                <w:b/>
                <w:bCs/>
              </w:rPr>
              <w:t>University of Arizona</w:t>
            </w:r>
          </w:p>
          <w:p w14:paraId="0A582FC6" w14:textId="77777777" w:rsidR="00323E17" w:rsidRDefault="00323E17" w:rsidP="00323E17">
            <w:pPr>
              <w:pStyle w:val="ListParagraph"/>
              <w:numPr>
                <w:ilvl w:val="0"/>
                <w:numId w:val="76"/>
              </w:numPr>
            </w:pPr>
            <w:r>
              <w:t>Northern Arizona University</w:t>
            </w:r>
          </w:p>
          <w:p w14:paraId="742D7074" w14:textId="77777777" w:rsidR="00323E17" w:rsidRDefault="00323E17" w:rsidP="00323E17">
            <w:pPr>
              <w:pStyle w:val="ListParagraph"/>
              <w:numPr>
                <w:ilvl w:val="0"/>
                <w:numId w:val="76"/>
              </w:numPr>
            </w:pPr>
            <w:r>
              <w:t>University of Florida</w:t>
            </w:r>
          </w:p>
          <w:p w14:paraId="0E4014D2" w14:textId="77777777" w:rsidR="00323E17" w:rsidRDefault="00323E17" w:rsidP="00323E17">
            <w:pPr>
              <w:pStyle w:val="ListParagraph"/>
              <w:numPr>
                <w:ilvl w:val="0"/>
                <w:numId w:val="76"/>
              </w:numPr>
            </w:pPr>
            <w:r>
              <w:t>Ohio State University</w:t>
            </w:r>
          </w:p>
          <w:p w14:paraId="4B6B675F" w14:textId="77777777" w:rsidR="00323E17" w:rsidRDefault="00323E17" w:rsidP="00323E17">
            <w:pPr>
              <w:pStyle w:val="ListParagraph"/>
              <w:numPr>
                <w:ilvl w:val="0"/>
                <w:numId w:val="76"/>
              </w:numPr>
            </w:pPr>
            <w:r>
              <w:t>Pennsylvania State University</w:t>
            </w:r>
          </w:p>
          <w:p w14:paraId="7269925B" w14:textId="77777777" w:rsidR="00323E17" w:rsidRDefault="00323E17" w:rsidP="00323E17">
            <w:pPr>
              <w:pStyle w:val="ListParagraph"/>
              <w:numPr>
                <w:ilvl w:val="0"/>
                <w:numId w:val="76"/>
              </w:numPr>
            </w:pPr>
            <w:r>
              <w:t>University of Texas</w:t>
            </w:r>
          </w:p>
          <w:p w14:paraId="5720AE02" w14:textId="77777777" w:rsidR="00323E17" w:rsidRDefault="00323E17" w:rsidP="00323E17">
            <w:pPr>
              <w:pStyle w:val="ListParagraph"/>
              <w:numPr>
                <w:ilvl w:val="0"/>
                <w:numId w:val="76"/>
              </w:numPr>
            </w:pPr>
            <w:r>
              <w:t>University of Washington</w:t>
            </w:r>
          </w:p>
          <w:p w14:paraId="1BC073CC" w14:textId="77777777" w:rsidR="00323E17" w:rsidRDefault="00323E17" w:rsidP="00323E17">
            <w:pPr>
              <w:pStyle w:val="ListParagraph"/>
              <w:numPr>
                <w:ilvl w:val="0"/>
                <w:numId w:val="76"/>
              </w:numPr>
            </w:pPr>
            <w:r>
              <w:t>University of Wisconsin</w:t>
            </w:r>
          </w:p>
        </w:tc>
      </w:tr>
      <w:tr w:rsidR="00323E17" w14:paraId="6BACAD36" w14:textId="77777777" w:rsidTr="00232FB0">
        <w:tc>
          <w:tcPr>
            <w:tcW w:w="1975" w:type="dxa"/>
            <w:vMerge w:val="restart"/>
            <w:tcBorders>
              <w:top w:val="single" w:sz="12" w:space="0" w:color="auto"/>
            </w:tcBorders>
            <w:shd w:val="clear" w:color="auto" w:fill="E7E6E6" w:themeFill="background2"/>
          </w:tcPr>
          <w:p w14:paraId="12A781D5" w14:textId="77777777" w:rsidR="00323E17" w:rsidRDefault="00323E17"/>
          <w:p w14:paraId="3F2C714A" w14:textId="77777777" w:rsidR="00323E17" w:rsidRDefault="00323E17"/>
          <w:p w14:paraId="27030478" w14:textId="77777777" w:rsidR="00323E17" w:rsidRDefault="00323E17">
            <w:r>
              <w:t>Limit per Term/Semester</w:t>
            </w:r>
          </w:p>
        </w:tc>
        <w:tc>
          <w:tcPr>
            <w:tcW w:w="1980" w:type="dxa"/>
            <w:tcBorders>
              <w:top w:val="single" w:sz="12" w:space="0" w:color="auto"/>
            </w:tcBorders>
            <w:shd w:val="clear" w:color="auto" w:fill="E7E6E6" w:themeFill="background2"/>
          </w:tcPr>
          <w:p w14:paraId="39CF283E" w14:textId="77777777" w:rsidR="00323E17" w:rsidRDefault="00323E17"/>
          <w:p w14:paraId="5B479249" w14:textId="77777777" w:rsidR="00323E17" w:rsidRDefault="00323E17">
            <w:r>
              <w:t>2 courses</w:t>
            </w:r>
          </w:p>
        </w:tc>
        <w:tc>
          <w:tcPr>
            <w:tcW w:w="3263" w:type="dxa"/>
            <w:tcBorders>
              <w:top w:val="single" w:sz="12" w:space="0" w:color="auto"/>
            </w:tcBorders>
            <w:shd w:val="clear" w:color="auto" w:fill="E7E6E6" w:themeFill="background2"/>
          </w:tcPr>
          <w:p w14:paraId="63C3EA76" w14:textId="77777777" w:rsidR="00323E17" w:rsidRPr="00C01DE0" w:rsidRDefault="00323E17" w:rsidP="00323E17">
            <w:pPr>
              <w:pStyle w:val="ListParagraph"/>
              <w:numPr>
                <w:ilvl w:val="0"/>
                <w:numId w:val="77"/>
              </w:numPr>
              <w:rPr>
                <w:b/>
                <w:bCs/>
              </w:rPr>
            </w:pPr>
            <w:r w:rsidRPr="00C01DE0">
              <w:rPr>
                <w:b/>
                <w:bCs/>
              </w:rPr>
              <w:t>University of Arizona</w:t>
            </w:r>
          </w:p>
          <w:p w14:paraId="6E0698F1" w14:textId="77777777" w:rsidR="00323E17" w:rsidRDefault="00323E17" w:rsidP="00323E17">
            <w:pPr>
              <w:pStyle w:val="ListParagraph"/>
              <w:numPr>
                <w:ilvl w:val="0"/>
                <w:numId w:val="77"/>
              </w:numPr>
            </w:pPr>
            <w:r>
              <w:t>Pennsylvania State University</w:t>
            </w:r>
          </w:p>
          <w:p w14:paraId="0E263ADB" w14:textId="77777777" w:rsidR="00323E17" w:rsidRDefault="00323E17" w:rsidP="00323E17">
            <w:pPr>
              <w:pStyle w:val="ListParagraph"/>
              <w:numPr>
                <w:ilvl w:val="0"/>
                <w:numId w:val="77"/>
              </w:numPr>
            </w:pPr>
            <w:r>
              <w:t>University of Texas</w:t>
            </w:r>
          </w:p>
        </w:tc>
      </w:tr>
      <w:tr w:rsidR="00323E17" w14:paraId="30673916" w14:textId="77777777" w:rsidTr="00232FB0">
        <w:tc>
          <w:tcPr>
            <w:tcW w:w="1975" w:type="dxa"/>
            <w:vMerge/>
            <w:tcBorders>
              <w:bottom w:val="single" w:sz="12" w:space="0" w:color="auto"/>
            </w:tcBorders>
            <w:shd w:val="clear" w:color="auto" w:fill="E7E6E6" w:themeFill="background2"/>
          </w:tcPr>
          <w:p w14:paraId="5A7DDFA9" w14:textId="77777777" w:rsidR="00323E17" w:rsidRDefault="00323E17"/>
        </w:tc>
        <w:tc>
          <w:tcPr>
            <w:tcW w:w="1980" w:type="dxa"/>
            <w:tcBorders>
              <w:bottom w:val="single" w:sz="12" w:space="0" w:color="auto"/>
            </w:tcBorders>
            <w:shd w:val="clear" w:color="auto" w:fill="E7E6E6" w:themeFill="background2"/>
          </w:tcPr>
          <w:p w14:paraId="29FA37BA" w14:textId="77777777" w:rsidR="00323E17" w:rsidRDefault="00323E17"/>
          <w:p w14:paraId="7F38B288" w14:textId="77777777" w:rsidR="00323E17" w:rsidRDefault="00323E17">
            <w:r>
              <w:t>1 course</w:t>
            </w:r>
          </w:p>
        </w:tc>
        <w:tc>
          <w:tcPr>
            <w:tcW w:w="3263" w:type="dxa"/>
            <w:tcBorders>
              <w:bottom w:val="single" w:sz="12" w:space="0" w:color="auto"/>
            </w:tcBorders>
            <w:shd w:val="clear" w:color="auto" w:fill="E7E6E6" w:themeFill="background2"/>
          </w:tcPr>
          <w:p w14:paraId="3D26150D" w14:textId="77777777" w:rsidR="00323E17" w:rsidRPr="000F5FD8" w:rsidRDefault="00323E17" w:rsidP="00323E17">
            <w:pPr>
              <w:pStyle w:val="ListParagraph"/>
              <w:numPr>
                <w:ilvl w:val="0"/>
                <w:numId w:val="78"/>
              </w:numPr>
            </w:pPr>
            <w:r>
              <w:t>UCLA</w:t>
            </w:r>
            <w:r>
              <w:rPr>
                <w:vertAlign w:val="superscript"/>
              </w:rPr>
              <w:t>1</w:t>
            </w:r>
          </w:p>
          <w:p w14:paraId="7902611F" w14:textId="77777777" w:rsidR="00323E17" w:rsidRDefault="00323E17" w:rsidP="00323E17">
            <w:pPr>
              <w:pStyle w:val="ListParagraph"/>
              <w:numPr>
                <w:ilvl w:val="0"/>
                <w:numId w:val="78"/>
              </w:numPr>
            </w:pPr>
            <w:r>
              <w:t>University of Florida</w:t>
            </w:r>
          </w:p>
          <w:p w14:paraId="6B54D473" w14:textId="77777777" w:rsidR="00323E17" w:rsidRDefault="00323E17" w:rsidP="00323E17">
            <w:pPr>
              <w:pStyle w:val="ListParagraph"/>
              <w:numPr>
                <w:ilvl w:val="0"/>
                <w:numId w:val="78"/>
              </w:numPr>
            </w:pPr>
            <w:r>
              <w:t>University of Wisconsin</w:t>
            </w:r>
          </w:p>
        </w:tc>
      </w:tr>
      <w:tr w:rsidR="00323E17" w14:paraId="559DAB79" w14:textId="77777777" w:rsidTr="00232FB0">
        <w:tc>
          <w:tcPr>
            <w:tcW w:w="1975" w:type="dxa"/>
            <w:vMerge w:val="restart"/>
            <w:tcBorders>
              <w:top w:val="single" w:sz="12" w:space="0" w:color="auto"/>
            </w:tcBorders>
          </w:tcPr>
          <w:p w14:paraId="0305DDD5" w14:textId="77777777" w:rsidR="00323E17" w:rsidRDefault="00323E17"/>
          <w:p w14:paraId="131BE9E1" w14:textId="77777777" w:rsidR="00323E17" w:rsidRDefault="00323E17"/>
          <w:p w14:paraId="30E82ABE" w14:textId="77777777" w:rsidR="00323E17" w:rsidRDefault="00323E17"/>
          <w:p w14:paraId="55BC88DF" w14:textId="77777777" w:rsidR="00323E17" w:rsidRDefault="00323E17">
            <w:r>
              <w:t>Limit for Undergraduate career</w:t>
            </w:r>
          </w:p>
        </w:tc>
        <w:tc>
          <w:tcPr>
            <w:tcW w:w="1980" w:type="dxa"/>
            <w:tcBorders>
              <w:top w:val="single" w:sz="12" w:space="0" w:color="auto"/>
            </w:tcBorders>
          </w:tcPr>
          <w:p w14:paraId="3CDBC8A6" w14:textId="77777777" w:rsidR="00323E17" w:rsidRDefault="00323E17">
            <w:r>
              <w:t>1/3 of units in residence</w:t>
            </w:r>
          </w:p>
        </w:tc>
        <w:tc>
          <w:tcPr>
            <w:tcW w:w="3263" w:type="dxa"/>
            <w:tcBorders>
              <w:top w:val="single" w:sz="12" w:space="0" w:color="auto"/>
            </w:tcBorders>
          </w:tcPr>
          <w:p w14:paraId="56AD68E3" w14:textId="77777777" w:rsidR="00323E17" w:rsidRDefault="00323E17" w:rsidP="00323E17">
            <w:pPr>
              <w:pStyle w:val="ListParagraph"/>
              <w:numPr>
                <w:ilvl w:val="0"/>
                <w:numId w:val="78"/>
              </w:numPr>
            </w:pPr>
            <w:r>
              <w:t>UC Davis</w:t>
            </w:r>
          </w:p>
        </w:tc>
      </w:tr>
      <w:tr w:rsidR="00323E17" w14:paraId="7E0C82D6" w14:textId="77777777" w:rsidTr="00232FB0">
        <w:tc>
          <w:tcPr>
            <w:tcW w:w="1975" w:type="dxa"/>
            <w:vMerge/>
          </w:tcPr>
          <w:p w14:paraId="1CC82716" w14:textId="77777777" w:rsidR="00323E17" w:rsidRDefault="00323E17"/>
        </w:tc>
        <w:tc>
          <w:tcPr>
            <w:tcW w:w="1980" w:type="dxa"/>
          </w:tcPr>
          <w:p w14:paraId="45904092" w14:textId="77777777" w:rsidR="00323E17" w:rsidRDefault="00323E17">
            <w:r>
              <w:t>12 courses</w:t>
            </w:r>
          </w:p>
        </w:tc>
        <w:tc>
          <w:tcPr>
            <w:tcW w:w="3263" w:type="dxa"/>
          </w:tcPr>
          <w:p w14:paraId="4A0A091D" w14:textId="77777777" w:rsidR="00323E17" w:rsidRPr="00C01DE0" w:rsidRDefault="00323E17" w:rsidP="00323E17">
            <w:pPr>
              <w:pStyle w:val="ListParagraph"/>
              <w:numPr>
                <w:ilvl w:val="0"/>
                <w:numId w:val="79"/>
              </w:numPr>
              <w:rPr>
                <w:b/>
                <w:bCs/>
              </w:rPr>
            </w:pPr>
            <w:r w:rsidRPr="00C01DE0">
              <w:rPr>
                <w:b/>
                <w:bCs/>
              </w:rPr>
              <w:t>University of Arizona</w:t>
            </w:r>
          </w:p>
        </w:tc>
      </w:tr>
      <w:tr w:rsidR="00F02F10" w14:paraId="74A297C1" w14:textId="77777777" w:rsidTr="00232FB0">
        <w:tc>
          <w:tcPr>
            <w:tcW w:w="1975" w:type="dxa"/>
            <w:vMerge/>
          </w:tcPr>
          <w:p w14:paraId="751E8E9C" w14:textId="77777777" w:rsidR="00F02F10" w:rsidRDefault="00F02F10"/>
        </w:tc>
        <w:tc>
          <w:tcPr>
            <w:tcW w:w="1980" w:type="dxa"/>
          </w:tcPr>
          <w:p w14:paraId="3051E45E" w14:textId="253E6417" w:rsidR="00F02F10" w:rsidRDefault="00F02F10">
            <w:r>
              <w:t>25 credits</w:t>
            </w:r>
          </w:p>
        </w:tc>
        <w:tc>
          <w:tcPr>
            <w:tcW w:w="3263" w:type="dxa"/>
          </w:tcPr>
          <w:p w14:paraId="50B2C0FD" w14:textId="45C47034" w:rsidR="00F02F10" w:rsidRDefault="00F02F10" w:rsidP="00323E17">
            <w:pPr>
              <w:pStyle w:val="ListParagraph"/>
              <w:numPr>
                <w:ilvl w:val="0"/>
                <w:numId w:val="79"/>
              </w:numPr>
            </w:pPr>
            <w:r>
              <w:t>University of Washington</w:t>
            </w:r>
          </w:p>
        </w:tc>
      </w:tr>
      <w:tr w:rsidR="00323E17" w14:paraId="0CF0856C" w14:textId="77777777" w:rsidTr="00232FB0">
        <w:tc>
          <w:tcPr>
            <w:tcW w:w="1975" w:type="dxa"/>
            <w:vMerge/>
          </w:tcPr>
          <w:p w14:paraId="41043BC3" w14:textId="77777777" w:rsidR="00323E17" w:rsidRDefault="00323E17"/>
        </w:tc>
        <w:tc>
          <w:tcPr>
            <w:tcW w:w="1980" w:type="dxa"/>
          </w:tcPr>
          <w:p w14:paraId="5A757098" w14:textId="77777777" w:rsidR="00323E17" w:rsidRDefault="00323E17">
            <w:r>
              <w:t>24 units</w:t>
            </w:r>
          </w:p>
        </w:tc>
        <w:tc>
          <w:tcPr>
            <w:tcW w:w="3263" w:type="dxa"/>
          </w:tcPr>
          <w:p w14:paraId="666D5F5E" w14:textId="77777777" w:rsidR="00323E17" w:rsidRDefault="00323E17" w:rsidP="00323E17">
            <w:pPr>
              <w:pStyle w:val="ListParagraph"/>
              <w:numPr>
                <w:ilvl w:val="0"/>
                <w:numId w:val="79"/>
              </w:numPr>
            </w:pPr>
            <w:r>
              <w:t>Northern Arizona University</w:t>
            </w:r>
          </w:p>
        </w:tc>
      </w:tr>
      <w:tr w:rsidR="00323E17" w14:paraId="63950606" w14:textId="77777777" w:rsidTr="00232FB0">
        <w:tc>
          <w:tcPr>
            <w:tcW w:w="1975" w:type="dxa"/>
            <w:vMerge/>
          </w:tcPr>
          <w:p w14:paraId="023B45C6" w14:textId="77777777" w:rsidR="00323E17" w:rsidRDefault="00323E17"/>
        </w:tc>
        <w:tc>
          <w:tcPr>
            <w:tcW w:w="1980" w:type="dxa"/>
          </w:tcPr>
          <w:p w14:paraId="36F05F9F" w14:textId="77777777" w:rsidR="00323E17" w:rsidRDefault="00323E17">
            <w:r>
              <w:t>20 credit hours</w:t>
            </w:r>
          </w:p>
        </w:tc>
        <w:tc>
          <w:tcPr>
            <w:tcW w:w="3263" w:type="dxa"/>
          </w:tcPr>
          <w:p w14:paraId="3E91346D" w14:textId="77777777" w:rsidR="00323E17" w:rsidRDefault="00323E17" w:rsidP="00323E17">
            <w:pPr>
              <w:pStyle w:val="ListParagraph"/>
              <w:numPr>
                <w:ilvl w:val="0"/>
                <w:numId w:val="79"/>
              </w:numPr>
            </w:pPr>
            <w:r>
              <w:t>Ohio State University</w:t>
            </w:r>
          </w:p>
        </w:tc>
      </w:tr>
      <w:tr w:rsidR="00F02F10" w14:paraId="62E3928C" w14:textId="77777777" w:rsidTr="00232FB0">
        <w:tc>
          <w:tcPr>
            <w:tcW w:w="1975" w:type="dxa"/>
            <w:vMerge/>
          </w:tcPr>
          <w:p w14:paraId="69EE414F" w14:textId="77777777" w:rsidR="00F02F10" w:rsidRDefault="00F02F10"/>
        </w:tc>
        <w:tc>
          <w:tcPr>
            <w:tcW w:w="1980" w:type="dxa"/>
          </w:tcPr>
          <w:p w14:paraId="744C6609" w14:textId="5AE0F3FB" w:rsidR="00F02F10" w:rsidRDefault="00F02F10">
            <w:r>
              <w:t>5 courses (varies by college)</w:t>
            </w:r>
          </w:p>
        </w:tc>
        <w:tc>
          <w:tcPr>
            <w:tcW w:w="3263" w:type="dxa"/>
          </w:tcPr>
          <w:p w14:paraId="31F36E84" w14:textId="7B6A2471" w:rsidR="00F02F10" w:rsidRDefault="00F02F10" w:rsidP="00323E17">
            <w:pPr>
              <w:pStyle w:val="ListParagraph"/>
              <w:numPr>
                <w:ilvl w:val="0"/>
                <w:numId w:val="79"/>
              </w:numPr>
            </w:pPr>
            <w:r>
              <w:t>University of Texas</w:t>
            </w:r>
          </w:p>
        </w:tc>
      </w:tr>
      <w:tr w:rsidR="00F02F10" w14:paraId="7AEBF0C9" w14:textId="77777777" w:rsidTr="00232FB0">
        <w:tc>
          <w:tcPr>
            <w:tcW w:w="1975" w:type="dxa"/>
            <w:vMerge/>
          </w:tcPr>
          <w:p w14:paraId="0D700679" w14:textId="77777777" w:rsidR="00F02F10" w:rsidRDefault="00F02F10"/>
        </w:tc>
        <w:tc>
          <w:tcPr>
            <w:tcW w:w="1980" w:type="dxa"/>
          </w:tcPr>
          <w:p w14:paraId="1DB51A37" w14:textId="6BAD4636" w:rsidR="00F02F10" w:rsidRDefault="00F02F10">
            <w:r>
              <w:t>16 credits</w:t>
            </w:r>
          </w:p>
        </w:tc>
        <w:tc>
          <w:tcPr>
            <w:tcW w:w="3263" w:type="dxa"/>
          </w:tcPr>
          <w:p w14:paraId="47BB63AE" w14:textId="758B3404" w:rsidR="00F02F10" w:rsidRDefault="00F02F10" w:rsidP="00323E17">
            <w:pPr>
              <w:pStyle w:val="ListParagraph"/>
              <w:numPr>
                <w:ilvl w:val="0"/>
                <w:numId w:val="79"/>
              </w:numPr>
            </w:pPr>
            <w:r>
              <w:t>University of Wisconsin</w:t>
            </w:r>
          </w:p>
        </w:tc>
      </w:tr>
      <w:tr w:rsidR="00323E17" w14:paraId="6B64A615" w14:textId="77777777" w:rsidTr="00232FB0">
        <w:tc>
          <w:tcPr>
            <w:tcW w:w="1975" w:type="dxa"/>
            <w:vMerge/>
          </w:tcPr>
          <w:p w14:paraId="6714F882" w14:textId="77777777" w:rsidR="00323E17" w:rsidRDefault="00323E17"/>
        </w:tc>
        <w:tc>
          <w:tcPr>
            <w:tcW w:w="1980" w:type="dxa"/>
          </w:tcPr>
          <w:p w14:paraId="2A8E7562" w14:textId="77777777" w:rsidR="00323E17" w:rsidRDefault="00323E17">
            <w:r>
              <w:t>12 units</w:t>
            </w:r>
          </w:p>
        </w:tc>
        <w:tc>
          <w:tcPr>
            <w:tcW w:w="3263" w:type="dxa"/>
          </w:tcPr>
          <w:p w14:paraId="363A087E" w14:textId="77777777" w:rsidR="00323E17" w:rsidRDefault="00323E17" w:rsidP="00323E17">
            <w:pPr>
              <w:pStyle w:val="ListParagraph"/>
              <w:numPr>
                <w:ilvl w:val="0"/>
                <w:numId w:val="79"/>
              </w:numPr>
            </w:pPr>
            <w:r>
              <w:t xml:space="preserve">Pennsylvania State University </w:t>
            </w:r>
          </w:p>
        </w:tc>
      </w:tr>
      <w:tr w:rsidR="00323E17" w14:paraId="57466BC6" w14:textId="77777777" w:rsidTr="00232FB0">
        <w:tc>
          <w:tcPr>
            <w:tcW w:w="1975" w:type="dxa"/>
            <w:tcBorders>
              <w:top w:val="single" w:sz="12" w:space="0" w:color="auto"/>
            </w:tcBorders>
            <w:shd w:val="clear" w:color="auto" w:fill="E7E6E6" w:themeFill="background2"/>
          </w:tcPr>
          <w:p w14:paraId="02DA7CE8" w14:textId="77777777" w:rsidR="00323E17" w:rsidRDefault="00323E17">
            <w:r>
              <w:t>Other</w:t>
            </w:r>
          </w:p>
        </w:tc>
        <w:tc>
          <w:tcPr>
            <w:tcW w:w="1980" w:type="dxa"/>
            <w:tcBorders>
              <w:top w:val="single" w:sz="12" w:space="0" w:color="auto"/>
            </w:tcBorders>
            <w:shd w:val="clear" w:color="auto" w:fill="E7E6E6" w:themeFill="background2"/>
          </w:tcPr>
          <w:p w14:paraId="12F68B8D" w14:textId="77777777" w:rsidR="00323E17" w:rsidRDefault="00323E17">
            <w:r>
              <w:t>Student must be concurrently enrolled in a minimum of 12 course units with regular grades</w:t>
            </w:r>
          </w:p>
        </w:tc>
        <w:tc>
          <w:tcPr>
            <w:tcW w:w="3263" w:type="dxa"/>
            <w:tcBorders>
              <w:top w:val="single" w:sz="12" w:space="0" w:color="auto"/>
            </w:tcBorders>
            <w:shd w:val="clear" w:color="auto" w:fill="E7E6E6" w:themeFill="background2"/>
          </w:tcPr>
          <w:p w14:paraId="17546DB4" w14:textId="77777777" w:rsidR="00323E17" w:rsidRPr="00C01DE0" w:rsidRDefault="00323E17" w:rsidP="00323E17">
            <w:pPr>
              <w:pStyle w:val="ListParagraph"/>
              <w:numPr>
                <w:ilvl w:val="0"/>
                <w:numId w:val="79"/>
              </w:numPr>
              <w:rPr>
                <w:b/>
                <w:bCs/>
              </w:rPr>
            </w:pPr>
            <w:r w:rsidRPr="00C01DE0">
              <w:rPr>
                <w:b/>
                <w:bCs/>
              </w:rPr>
              <w:t>University of Arizona</w:t>
            </w:r>
          </w:p>
          <w:p w14:paraId="1D0155D4" w14:textId="77777777" w:rsidR="00323E17" w:rsidRDefault="00323E17" w:rsidP="00323E17">
            <w:pPr>
              <w:pStyle w:val="ListParagraph"/>
              <w:numPr>
                <w:ilvl w:val="0"/>
                <w:numId w:val="79"/>
              </w:numPr>
            </w:pPr>
            <w:r>
              <w:t>UCLA</w:t>
            </w:r>
          </w:p>
        </w:tc>
      </w:tr>
    </w:tbl>
    <w:p w14:paraId="3769E4E1" w14:textId="01E3412B" w:rsidR="00323E17" w:rsidRPr="0096647A" w:rsidRDefault="0096647A" w:rsidP="0096647A">
      <w:pPr>
        <w:ind w:left="360"/>
      </w:pPr>
      <w:r>
        <w:rPr>
          <w:vertAlign w:val="superscript"/>
        </w:rPr>
        <w:t>1</w:t>
      </w:r>
      <w:r w:rsidR="00B8436E">
        <w:t xml:space="preserve">Students may </w:t>
      </w:r>
      <w:r w:rsidR="000F2E4C">
        <w:t xml:space="preserve">use Optional P/F towards 2 courses in a term if they did not use optional P/F in the preceding </w:t>
      </w:r>
      <w:proofErr w:type="gramStart"/>
      <w:r w:rsidR="000F2E4C">
        <w:t>term</w:t>
      </w:r>
      <w:proofErr w:type="gramEnd"/>
    </w:p>
    <w:p w14:paraId="5323FB25" w14:textId="77777777" w:rsidR="00C46E6C" w:rsidRPr="00700F20" w:rsidRDefault="00C46E6C" w:rsidP="00C46E6C">
      <w:pPr>
        <w:pStyle w:val="ListParagraph"/>
        <w:ind w:left="1440"/>
        <w:rPr>
          <w:b/>
          <w:bCs/>
        </w:rPr>
      </w:pPr>
    </w:p>
    <w:p w14:paraId="75125BA8" w14:textId="3A329AFF" w:rsidR="00D62F53" w:rsidRDefault="00C46E6C">
      <w:pPr>
        <w:pStyle w:val="ListParagraph"/>
        <w:numPr>
          <w:ilvl w:val="0"/>
          <w:numId w:val="62"/>
        </w:numPr>
        <w:rPr>
          <w:b/>
          <w:bCs/>
        </w:rPr>
      </w:pPr>
      <w:r w:rsidRPr="00700F20">
        <w:rPr>
          <w:b/>
          <w:bCs/>
        </w:rPr>
        <w:t>Careers addressed in grading policy:</w:t>
      </w:r>
    </w:p>
    <w:p w14:paraId="183D5BB9" w14:textId="77777777" w:rsidR="00700F20" w:rsidRPr="00700F20" w:rsidRDefault="00700F20" w:rsidP="00700F20">
      <w:pPr>
        <w:pStyle w:val="ListParagraph"/>
        <w:rPr>
          <w:b/>
          <w:bCs/>
        </w:rPr>
      </w:pPr>
    </w:p>
    <w:tbl>
      <w:tblPr>
        <w:tblStyle w:val="TableGrid"/>
        <w:tblW w:w="0" w:type="auto"/>
        <w:tblInd w:w="720" w:type="dxa"/>
        <w:tblLook w:val="04A0" w:firstRow="1" w:lastRow="0" w:firstColumn="1" w:lastColumn="0" w:noHBand="0" w:noVBand="1"/>
      </w:tblPr>
      <w:tblGrid>
        <w:gridCol w:w="3325"/>
        <w:gridCol w:w="3690"/>
      </w:tblGrid>
      <w:tr w:rsidR="001E73CB" w14:paraId="485E691D" w14:textId="77777777" w:rsidTr="00F14722">
        <w:tc>
          <w:tcPr>
            <w:tcW w:w="3325" w:type="dxa"/>
            <w:shd w:val="clear" w:color="auto" w:fill="E7E6E6" w:themeFill="background2"/>
          </w:tcPr>
          <w:p w14:paraId="168DAB1A" w14:textId="6F598BAA" w:rsidR="001E73CB" w:rsidRPr="00D07CB7" w:rsidRDefault="00D07CB7" w:rsidP="00D07CB7">
            <w:pPr>
              <w:pStyle w:val="ListParagraph"/>
              <w:ind w:left="0"/>
              <w:jc w:val="center"/>
              <w:rPr>
                <w:b/>
                <w:bCs/>
              </w:rPr>
            </w:pPr>
            <w:r w:rsidRPr="00D07CB7">
              <w:rPr>
                <w:b/>
                <w:bCs/>
              </w:rPr>
              <w:t>CAREERS ADDRESSED</w:t>
            </w:r>
          </w:p>
        </w:tc>
        <w:tc>
          <w:tcPr>
            <w:tcW w:w="3690" w:type="dxa"/>
            <w:shd w:val="clear" w:color="auto" w:fill="E7E6E6" w:themeFill="background2"/>
          </w:tcPr>
          <w:p w14:paraId="53E9B8AB" w14:textId="753EA1CE" w:rsidR="001E73CB" w:rsidRPr="00D07CB7" w:rsidRDefault="00D07CB7" w:rsidP="00D07CB7">
            <w:pPr>
              <w:pStyle w:val="ListParagraph"/>
              <w:ind w:left="0"/>
              <w:jc w:val="center"/>
              <w:rPr>
                <w:b/>
                <w:bCs/>
              </w:rPr>
            </w:pPr>
            <w:r w:rsidRPr="00D07CB7">
              <w:rPr>
                <w:b/>
                <w:bCs/>
              </w:rPr>
              <w:t>INSTITUTION</w:t>
            </w:r>
          </w:p>
        </w:tc>
      </w:tr>
      <w:tr w:rsidR="001E73CB" w14:paraId="00EBD410" w14:textId="77777777" w:rsidTr="00F14722">
        <w:tc>
          <w:tcPr>
            <w:tcW w:w="3325" w:type="dxa"/>
          </w:tcPr>
          <w:p w14:paraId="78867FC5" w14:textId="77777777" w:rsidR="00C86C95" w:rsidRDefault="00C86C95" w:rsidP="001E73CB">
            <w:pPr>
              <w:pStyle w:val="ListParagraph"/>
              <w:ind w:left="0"/>
            </w:pPr>
          </w:p>
          <w:p w14:paraId="68F35413" w14:textId="5AE0A279" w:rsidR="001E73CB" w:rsidRDefault="001E73CB" w:rsidP="001E73CB">
            <w:pPr>
              <w:pStyle w:val="ListParagraph"/>
              <w:ind w:left="0"/>
            </w:pPr>
            <w:r>
              <w:t>Addresses all careers at institution</w:t>
            </w:r>
          </w:p>
        </w:tc>
        <w:tc>
          <w:tcPr>
            <w:tcW w:w="3690" w:type="dxa"/>
          </w:tcPr>
          <w:p w14:paraId="0B6F45C0" w14:textId="77777777" w:rsidR="001E73CB" w:rsidRDefault="00371553">
            <w:pPr>
              <w:pStyle w:val="ListParagraph"/>
              <w:numPr>
                <w:ilvl w:val="0"/>
                <w:numId w:val="71"/>
              </w:numPr>
            </w:pPr>
            <w:r>
              <w:t>Arizona State University</w:t>
            </w:r>
          </w:p>
          <w:p w14:paraId="46145607" w14:textId="77777777" w:rsidR="00371553" w:rsidRDefault="00371553">
            <w:pPr>
              <w:pStyle w:val="ListParagraph"/>
              <w:numPr>
                <w:ilvl w:val="0"/>
                <w:numId w:val="71"/>
              </w:numPr>
            </w:pPr>
            <w:r>
              <w:lastRenderedPageBreak/>
              <w:t>Michigan State University</w:t>
            </w:r>
          </w:p>
          <w:p w14:paraId="30821B6F" w14:textId="77777777" w:rsidR="00371553" w:rsidRDefault="00371553">
            <w:pPr>
              <w:pStyle w:val="ListParagraph"/>
              <w:numPr>
                <w:ilvl w:val="0"/>
                <w:numId w:val="71"/>
              </w:numPr>
            </w:pPr>
            <w:r>
              <w:t>Pennsylvania State University</w:t>
            </w:r>
          </w:p>
          <w:p w14:paraId="59ED553C" w14:textId="7537169E" w:rsidR="00371553" w:rsidRDefault="00371553">
            <w:pPr>
              <w:pStyle w:val="ListParagraph"/>
              <w:numPr>
                <w:ilvl w:val="0"/>
                <w:numId w:val="71"/>
              </w:numPr>
            </w:pPr>
            <w:r>
              <w:t>Texas A&amp;M University</w:t>
            </w:r>
          </w:p>
        </w:tc>
      </w:tr>
      <w:tr w:rsidR="001E73CB" w14:paraId="0C7AE49D" w14:textId="77777777" w:rsidTr="00F14722">
        <w:tc>
          <w:tcPr>
            <w:tcW w:w="3325" w:type="dxa"/>
            <w:shd w:val="clear" w:color="auto" w:fill="E7E6E6" w:themeFill="background2"/>
          </w:tcPr>
          <w:p w14:paraId="7233278D" w14:textId="30B184EA" w:rsidR="001E73CB" w:rsidRDefault="00C90943" w:rsidP="001E73CB">
            <w:pPr>
              <w:pStyle w:val="ListParagraph"/>
              <w:ind w:left="0"/>
            </w:pPr>
            <w:r>
              <w:lastRenderedPageBreak/>
              <w:t>Directs users elsewhere for law, medicine, dentistry, veterinary medicine, etc.</w:t>
            </w:r>
          </w:p>
        </w:tc>
        <w:tc>
          <w:tcPr>
            <w:tcW w:w="3690" w:type="dxa"/>
            <w:shd w:val="clear" w:color="auto" w:fill="E7E6E6" w:themeFill="background2"/>
          </w:tcPr>
          <w:p w14:paraId="1B53A42E" w14:textId="77777777" w:rsidR="001E73CB" w:rsidRDefault="00C90943">
            <w:pPr>
              <w:pStyle w:val="ListParagraph"/>
              <w:numPr>
                <w:ilvl w:val="0"/>
                <w:numId w:val="72"/>
              </w:numPr>
            </w:pPr>
            <w:r w:rsidRPr="00EE09A8">
              <w:rPr>
                <w:b/>
                <w:bCs/>
              </w:rPr>
              <w:t>University of Arizona</w:t>
            </w:r>
            <w:r>
              <w:t xml:space="preserve"> (current)</w:t>
            </w:r>
          </w:p>
          <w:p w14:paraId="5EA4FC31" w14:textId="77777777" w:rsidR="00C90943" w:rsidRDefault="00C90943">
            <w:pPr>
              <w:pStyle w:val="ListParagraph"/>
              <w:numPr>
                <w:ilvl w:val="0"/>
                <w:numId w:val="72"/>
              </w:numPr>
            </w:pPr>
            <w:r>
              <w:t>UC Davis</w:t>
            </w:r>
          </w:p>
          <w:p w14:paraId="1B04E448" w14:textId="77777777" w:rsidR="00C90943" w:rsidRDefault="00C90943">
            <w:pPr>
              <w:pStyle w:val="ListParagraph"/>
              <w:numPr>
                <w:ilvl w:val="0"/>
                <w:numId w:val="72"/>
              </w:numPr>
            </w:pPr>
            <w:r>
              <w:t>UCLA</w:t>
            </w:r>
          </w:p>
          <w:p w14:paraId="7B74B0BF" w14:textId="77777777" w:rsidR="00C90943" w:rsidRDefault="00C90943">
            <w:pPr>
              <w:pStyle w:val="ListParagraph"/>
              <w:numPr>
                <w:ilvl w:val="0"/>
                <w:numId w:val="72"/>
              </w:numPr>
            </w:pPr>
            <w:r>
              <w:t>University of Minnesota</w:t>
            </w:r>
          </w:p>
          <w:p w14:paraId="2F813FD7" w14:textId="4910CE29" w:rsidR="00C90943" w:rsidRDefault="00C90943">
            <w:pPr>
              <w:pStyle w:val="ListParagraph"/>
              <w:numPr>
                <w:ilvl w:val="0"/>
                <w:numId w:val="72"/>
              </w:numPr>
            </w:pPr>
            <w:r>
              <w:t>University of Washington</w:t>
            </w:r>
          </w:p>
        </w:tc>
      </w:tr>
      <w:tr w:rsidR="001E73CB" w14:paraId="106AC820" w14:textId="77777777" w:rsidTr="00F14722">
        <w:tc>
          <w:tcPr>
            <w:tcW w:w="3325" w:type="dxa"/>
          </w:tcPr>
          <w:p w14:paraId="70F05351" w14:textId="77777777" w:rsidR="00C86C95" w:rsidRDefault="00C86C95" w:rsidP="001E73CB">
            <w:pPr>
              <w:pStyle w:val="ListParagraph"/>
              <w:ind w:left="0"/>
            </w:pPr>
          </w:p>
          <w:p w14:paraId="61A115C7" w14:textId="76DF55ED" w:rsidR="001E73CB" w:rsidRDefault="00C575CE" w:rsidP="001E73CB">
            <w:pPr>
              <w:pStyle w:val="ListParagraph"/>
              <w:ind w:left="0"/>
            </w:pPr>
            <w:r>
              <w:t>Pertains to graduate and undergraduate only; other careers not mentioned or located</w:t>
            </w:r>
          </w:p>
        </w:tc>
        <w:tc>
          <w:tcPr>
            <w:tcW w:w="3690" w:type="dxa"/>
          </w:tcPr>
          <w:p w14:paraId="051817DA" w14:textId="6248DD78" w:rsidR="001E73CB" w:rsidRDefault="00C575CE">
            <w:pPr>
              <w:pStyle w:val="ListParagraph"/>
              <w:numPr>
                <w:ilvl w:val="0"/>
                <w:numId w:val="73"/>
              </w:numPr>
            </w:pPr>
            <w:r>
              <w:t>Northern Arizona University</w:t>
            </w:r>
            <w:r w:rsidRPr="00C575CE">
              <w:rPr>
                <w:vertAlign w:val="superscript"/>
              </w:rPr>
              <w:t>1</w:t>
            </w:r>
          </w:p>
          <w:p w14:paraId="795B480C" w14:textId="77777777" w:rsidR="00C575CE" w:rsidRDefault="00C575CE">
            <w:pPr>
              <w:pStyle w:val="ListParagraph"/>
              <w:numPr>
                <w:ilvl w:val="0"/>
                <w:numId w:val="73"/>
              </w:numPr>
            </w:pPr>
            <w:r>
              <w:t>University of Florida</w:t>
            </w:r>
          </w:p>
          <w:p w14:paraId="501EA064" w14:textId="77777777" w:rsidR="00C575CE" w:rsidRDefault="00C575CE">
            <w:pPr>
              <w:pStyle w:val="ListParagraph"/>
              <w:numPr>
                <w:ilvl w:val="0"/>
                <w:numId w:val="73"/>
              </w:numPr>
            </w:pPr>
            <w:r>
              <w:t>University of Illinois</w:t>
            </w:r>
          </w:p>
          <w:p w14:paraId="584CB33E" w14:textId="77777777" w:rsidR="00C575CE" w:rsidRDefault="00C575CE">
            <w:pPr>
              <w:pStyle w:val="ListParagraph"/>
              <w:numPr>
                <w:ilvl w:val="0"/>
                <w:numId w:val="73"/>
              </w:numPr>
            </w:pPr>
            <w:r>
              <w:t>Ohio State University</w:t>
            </w:r>
          </w:p>
          <w:p w14:paraId="7BCD5CB7" w14:textId="38BDBEAE" w:rsidR="00C575CE" w:rsidRDefault="00C575CE">
            <w:pPr>
              <w:pStyle w:val="ListParagraph"/>
              <w:numPr>
                <w:ilvl w:val="0"/>
                <w:numId w:val="73"/>
              </w:numPr>
            </w:pPr>
            <w:r>
              <w:t>University of Texas</w:t>
            </w:r>
          </w:p>
        </w:tc>
      </w:tr>
      <w:tr w:rsidR="00C575CE" w14:paraId="0071D58E" w14:textId="77777777" w:rsidTr="00F14722">
        <w:tc>
          <w:tcPr>
            <w:tcW w:w="3325" w:type="dxa"/>
            <w:shd w:val="clear" w:color="auto" w:fill="E7E6E6" w:themeFill="background2"/>
          </w:tcPr>
          <w:p w14:paraId="3C4C99FA" w14:textId="3989743D" w:rsidR="00C575CE" w:rsidRDefault="00C575CE" w:rsidP="001E73CB">
            <w:pPr>
              <w:pStyle w:val="ListParagraph"/>
              <w:ind w:left="0"/>
            </w:pPr>
            <w:r>
              <w:t xml:space="preserve">Pertains only to undergraduate students; other </w:t>
            </w:r>
            <w:r w:rsidR="00D07CB7">
              <w:t>careers not mentioned or located</w:t>
            </w:r>
          </w:p>
        </w:tc>
        <w:tc>
          <w:tcPr>
            <w:tcW w:w="3690" w:type="dxa"/>
            <w:shd w:val="clear" w:color="auto" w:fill="E7E6E6" w:themeFill="background2"/>
          </w:tcPr>
          <w:p w14:paraId="61BBE5F5" w14:textId="65824F1D" w:rsidR="00C575CE" w:rsidRDefault="00D07CB7">
            <w:pPr>
              <w:pStyle w:val="ListParagraph"/>
              <w:numPr>
                <w:ilvl w:val="0"/>
                <w:numId w:val="73"/>
              </w:numPr>
            </w:pPr>
            <w:r>
              <w:t>University of Wisconsin</w:t>
            </w:r>
          </w:p>
        </w:tc>
      </w:tr>
      <w:tr w:rsidR="00D07CB7" w14:paraId="3CB6FE66" w14:textId="77777777" w:rsidTr="00F14722">
        <w:tc>
          <w:tcPr>
            <w:tcW w:w="3325" w:type="dxa"/>
          </w:tcPr>
          <w:p w14:paraId="30D08985" w14:textId="77777777" w:rsidR="00C86C95" w:rsidRDefault="00C86C95" w:rsidP="001E73CB">
            <w:pPr>
              <w:pStyle w:val="ListParagraph"/>
              <w:ind w:left="0"/>
            </w:pPr>
          </w:p>
          <w:p w14:paraId="6867B767" w14:textId="4EB92BC2" w:rsidR="00D07CB7" w:rsidRDefault="00D07CB7" w:rsidP="001E73CB">
            <w:pPr>
              <w:pStyle w:val="ListParagraph"/>
              <w:ind w:left="0"/>
            </w:pPr>
            <w:r>
              <w:t>Does not specify career applicability</w:t>
            </w:r>
          </w:p>
        </w:tc>
        <w:tc>
          <w:tcPr>
            <w:tcW w:w="3690" w:type="dxa"/>
          </w:tcPr>
          <w:p w14:paraId="1A1F6B6D" w14:textId="77777777" w:rsidR="00D07CB7" w:rsidRDefault="00D07CB7">
            <w:pPr>
              <w:pStyle w:val="ListParagraph"/>
              <w:numPr>
                <w:ilvl w:val="0"/>
                <w:numId w:val="73"/>
              </w:numPr>
            </w:pPr>
            <w:r>
              <w:t>University of Iowa</w:t>
            </w:r>
          </w:p>
          <w:p w14:paraId="1CDBD34F" w14:textId="77777777" w:rsidR="00D07CB7" w:rsidRDefault="00D07CB7">
            <w:pPr>
              <w:pStyle w:val="ListParagraph"/>
              <w:numPr>
                <w:ilvl w:val="0"/>
                <w:numId w:val="73"/>
              </w:numPr>
            </w:pPr>
            <w:r>
              <w:t>University of Maryland</w:t>
            </w:r>
          </w:p>
          <w:p w14:paraId="6DF3CAC6" w14:textId="430A7008" w:rsidR="00D07CB7" w:rsidRDefault="00D07CB7">
            <w:pPr>
              <w:pStyle w:val="ListParagraph"/>
              <w:numPr>
                <w:ilvl w:val="0"/>
                <w:numId w:val="73"/>
              </w:numPr>
            </w:pPr>
            <w:r>
              <w:t>University of North Carolina</w:t>
            </w:r>
          </w:p>
        </w:tc>
      </w:tr>
    </w:tbl>
    <w:p w14:paraId="3E1BF47E" w14:textId="3458BCAD" w:rsidR="00287D22" w:rsidRDefault="00C575CE" w:rsidP="00C575CE">
      <w:pPr>
        <w:ind w:left="720"/>
      </w:pPr>
      <w:r w:rsidRPr="00C575CE">
        <w:rPr>
          <w:vertAlign w:val="superscript"/>
        </w:rPr>
        <w:t>1</w:t>
      </w:r>
      <w:r w:rsidR="00AF1EB5">
        <w:t xml:space="preserve">This institution does not have </w:t>
      </w:r>
      <w:r>
        <w:t>alternate</w:t>
      </w:r>
      <w:r w:rsidR="00AF1EB5">
        <w:t xml:space="preserve"> careers</w:t>
      </w:r>
      <w:r>
        <w:t>.</w:t>
      </w:r>
    </w:p>
    <w:p w14:paraId="79F6073D" w14:textId="77777777" w:rsidR="00ED0CA2" w:rsidRDefault="00ED0CA2"/>
    <w:p w14:paraId="3DE28AF6" w14:textId="11C8639F" w:rsidR="00E92019" w:rsidRPr="00B067F9" w:rsidRDefault="00E92019">
      <w:pPr>
        <w:rPr>
          <w:b/>
          <w:bCs/>
          <w:sz w:val="24"/>
          <w:szCs w:val="24"/>
        </w:rPr>
      </w:pPr>
      <w:r w:rsidRPr="00B067F9">
        <w:rPr>
          <w:b/>
          <w:bCs/>
          <w:sz w:val="24"/>
          <w:szCs w:val="24"/>
        </w:rPr>
        <w:t>Full Policy Texts</w:t>
      </w:r>
    </w:p>
    <w:p w14:paraId="3DDDF752" w14:textId="7802EC31" w:rsidR="00E92019" w:rsidRDefault="00E92019">
      <w:r>
        <w:t>University of Arizona – CURRENT POLICY</w:t>
      </w:r>
      <w:r>
        <w:br/>
      </w:r>
      <w:hyperlink r:id="rId9" w:history="1">
        <w:r w:rsidRPr="00425BB7">
          <w:rPr>
            <w:rStyle w:val="Hyperlink"/>
          </w:rPr>
          <w:t>https://catalog.arizona.edu/policy/grades-and-grading-system</w:t>
        </w:r>
      </w:hyperlink>
      <w:r>
        <w:br/>
        <w:t>Grades and the Grading System</w:t>
      </w:r>
    </w:p>
    <w:tbl>
      <w:tblPr>
        <w:tblStyle w:val="TableGrid"/>
        <w:tblW w:w="0" w:type="auto"/>
        <w:tblInd w:w="607" w:type="dxa"/>
        <w:tblLook w:val="04A0" w:firstRow="1" w:lastRow="0" w:firstColumn="1" w:lastColumn="0" w:noHBand="0" w:noVBand="1"/>
      </w:tblPr>
      <w:tblGrid>
        <w:gridCol w:w="895"/>
        <w:gridCol w:w="1170"/>
        <w:gridCol w:w="4050"/>
      </w:tblGrid>
      <w:tr w:rsidR="00E92019" w14:paraId="198547F7" w14:textId="77777777" w:rsidTr="00783F8B">
        <w:tc>
          <w:tcPr>
            <w:tcW w:w="895" w:type="dxa"/>
          </w:tcPr>
          <w:p w14:paraId="779DDB5A" w14:textId="2CC98F7D" w:rsidR="00E92019" w:rsidRPr="00E92019" w:rsidRDefault="00E92019">
            <w:pPr>
              <w:rPr>
                <w:b/>
                <w:bCs/>
              </w:rPr>
            </w:pPr>
            <w:r w:rsidRPr="00E92019">
              <w:rPr>
                <w:b/>
                <w:bCs/>
              </w:rPr>
              <w:t>Grade</w:t>
            </w:r>
            <w:r>
              <w:rPr>
                <w:b/>
                <w:bCs/>
              </w:rPr>
              <w:t>:</w:t>
            </w:r>
          </w:p>
        </w:tc>
        <w:tc>
          <w:tcPr>
            <w:tcW w:w="1170" w:type="dxa"/>
          </w:tcPr>
          <w:p w14:paraId="7DF5029A" w14:textId="67D5179F" w:rsidR="00E92019" w:rsidRPr="00E92019" w:rsidRDefault="00E92019">
            <w:pPr>
              <w:rPr>
                <w:b/>
                <w:bCs/>
              </w:rPr>
            </w:pPr>
            <w:r w:rsidRPr="00E92019">
              <w:rPr>
                <w:b/>
                <w:bCs/>
              </w:rPr>
              <w:t>In GPA:</w:t>
            </w:r>
          </w:p>
        </w:tc>
        <w:tc>
          <w:tcPr>
            <w:tcW w:w="4050" w:type="dxa"/>
          </w:tcPr>
          <w:p w14:paraId="3B71D857" w14:textId="1F76B980" w:rsidR="00E92019" w:rsidRPr="00E92019" w:rsidRDefault="00E92019">
            <w:pPr>
              <w:rPr>
                <w:b/>
                <w:bCs/>
              </w:rPr>
            </w:pPr>
            <w:r w:rsidRPr="00E92019">
              <w:rPr>
                <w:b/>
                <w:bCs/>
              </w:rPr>
              <w:t>Description:</w:t>
            </w:r>
          </w:p>
        </w:tc>
      </w:tr>
      <w:tr w:rsidR="00E92019" w14:paraId="39E418D4" w14:textId="77777777" w:rsidTr="00783F8B">
        <w:tc>
          <w:tcPr>
            <w:tcW w:w="895" w:type="dxa"/>
          </w:tcPr>
          <w:p w14:paraId="292697B6" w14:textId="0ADD3D44" w:rsidR="00E92019" w:rsidRDefault="00E92019" w:rsidP="00E92019">
            <w:r w:rsidRPr="00135178">
              <w:t>A</w:t>
            </w:r>
          </w:p>
        </w:tc>
        <w:tc>
          <w:tcPr>
            <w:tcW w:w="1170" w:type="dxa"/>
          </w:tcPr>
          <w:p w14:paraId="4896F7CF" w14:textId="64841651" w:rsidR="00E92019" w:rsidRDefault="00E92019" w:rsidP="00E92019">
            <w:r w:rsidRPr="00135178">
              <w:t>yes</w:t>
            </w:r>
          </w:p>
        </w:tc>
        <w:tc>
          <w:tcPr>
            <w:tcW w:w="4050" w:type="dxa"/>
          </w:tcPr>
          <w:p w14:paraId="62ADA01B" w14:textId="3A591F9B" w:rsidR="00E92019" w:rsidRDefault="00E92019" w:rsidP="00E92019">
            <w:r w:rsidRPr="00135178">
              <w:t>excellent (regular grade)</w:t>
            </w:r>
          </w:p>
        </w:tc>
      </w:tr>
      <w:tr w:rsidR="00E92019" w14:paraId="5A5CF38E" w14:textId="77777777" w:rsidTr="00783F8B">
        <w:tc>
          <w:tcPr>
            <w:tcW w:w="895" w:type="dxa"/>
          </w:tcPr>
          <w:p w14:paraId="7E9961DE" w14:textId="081E52A8" w:rsidR="00E92019" w:rsidRDefault="00E92019" w:rsidP="00E92019">
            <w:r w:rsidRPr="00135178">
              <w:t>B</w:t>
            </w:r>
          </w:p>
        </w:tc>
        <w:tc>
          <w:tcPr>
            <w:tcW w:w="1170" w:type="dxa"/>
          </w:tcPr>
          <w:p w14:paraId="5D4C6E38" w14:textId="0E55A63D" w:rsidR="00E92019" w:rsidRDefault="00E92019" w:rsidP="00E92019">
            <w:r w:rsidRPr="00135178">
              <w:t>yes</w:t>
            </w:r>
          </w:p>
        </w:tc>
        <w:tc>
          <w:tcPr>
            <w:tcW w:w="4050" w:type="dxa"/>
          </w:tcPr>
          <w:p w14:paraId="582D3BD3" w14:textId="06D73646" w:rsidR="00E92019" w:rsidRDefault="00E92019" w:rsidP="00E92019">
            <w:r w:rsidRPr="00135178">
              <w:t>good (regular grade)</w:t>
            </w:r>
          </w:p>
        </w:tc>
      </w:tr>
      <w:tr w:rsidR="00E92019" w14:paraId="713870F8" w14:textId="77777777" w:rsidTr="00783F8B">
        <w:tc>
          <w:tcPr>
            <w:tcW w:w="895" w:type="dxa"/>
          </w:tcPr>
          <w:p w14:paraId="3AF869A0" w14:textId="0949D32E" w:rsidR="00E92019" w:rsidRDefault="00E92019" w:rsidP="00E92019">
            <w:r w:rsidRPr="00135178">
              <w:t>C</w:t>
            </w:r>
          </w:p>
        </w:tc>
        <w:tc>
          <w:tcPr>
            <w:tcW w:w="1170" w:type="dxa"/>
          </w:tcPr>
          <w:p w14:paraId="66F8ED33" w14:textId="70374494" w:rsidR="00E92019" w:rsidRDefault="00E92019" w:rsidP="00E92019">
            <w:r w:rsidRPr="00135178">
              <w:t>yes</w:t>
            </w:r>
          </w:p>
        </w:tc>
        <w:tc>
          <w:tcPr>
            <w:tcW w:w="4050" w:type="dxa"/>
          </w:tcPr>
          <w:p w14:paraId="76B0A1B4" w14:textId="134EDCCD" w:rsidR="00E92019" w:rsidRDefault="00E92019" w:rsidP="00E92019">
            <w:r w:rsidRPr="00135178">
              <w:t>satisfactory (regular grade)</w:t>
            </w:r>
          </w:p>
        </w:tc>
      </w:tr>
      <w:tr w:rsidR="00E92019" w14:paraId="234B9A02" w14:textId="77777777" w:rsidTr="00783F8B">
        <w:tc>
          <w:tcPr>
            <w:tcW w:w="895" w:type="dxa"/>
          </w:tcPr>
          <w:p w14:paraId="1D52E098" w14:textId="537961D7" w:rsidR="00E92019" w:rsidRDefault="00E92019" w:rsidP="00E92019">
            <w:r w:rsidRPr="00135178">
              <w:t>D</w:t>
            </w:r>
          </w:p>
        </w:tc>
        <w:tc>
          <w:tcPr>
            <w:tcW w:w="1170" w:type="dxa"/>
          </w:tcPr>
          <w:p w14:paraId="0F7EDC7F" w14:textId="72AB45E0" w:rsidR="00E92019" w:rsidRDefault="00E92019" w:rsidP="00E92019">
            <w:r w:rsidRPr="00135178">
              <w:t>yes</w:t>
            </w:r>
          </w:p>
        </w:tc>
        <w:tc>
          <w:tcPr>
            <w:tcW w:w="4050" w:type="dxa"/>
          </w:tcPr>
          <w:p w14:paraId="10DDAD3C" w14:textId="2FA49B3C" w:rsidR="00E92019" w:rsidRDefault="00E92019" w:rsidP="00E92019">
            <w:r w:rsidRPr="00135178">
              <w:t>poor (regular grade)</w:t>
            </w:r>
          </w:p>
        </w:tc>
      </w:tr>
      <w:tr w:rsidR="00E92019" w14:paraId="41530756" w14:textId="77777777" w:rsidTr="00783F8B">
        <w:tc>
          <w:tcPr>
            <w:tcW w:w="895" w:type="dxa"/>
          </w:tcPr>
          <w:p w14:paraId="266015F2" w14:textId="58E4262F" w:rsidR="00E92019" w:rsidRDefault="00E92019" w:rsidP="00E92019">
            <w:r w:rsidRPr="00135178">
              <w:t>E</w:t>
            </w:r>
          </w:p>
        </w:tc>
        <w:tc>
          <w:tcPr>
            <w:tcW w:w="1170" w:type="dxa"/>
          </w:tcPr>
          <w:p w14:paraId="4F36A8E0" w14:textId="4399CDAA" w:rsidR="00E92019" w:rsidRDefault="00E92019" w:rsidP="00E92019">
            <w:r w:rsidRPr="00135178">
              <w:t>yes</w:t>
            </w:r>
          </w:p>
        </w:tc>
        <w:tc>
          <w:tcPr>
            <w:tcW w:w="4050" w:type="dxa"/>
          </w:tcPr>
          <w:p w14:paraId="7EF9698B" w14:textId="7E73BE82" w:rsidR="00E92019" w:rsidRDefault="00E92019" w:rsidP="00E92019">
            <w:r w:rsidRPr="00135178">
              <w:t>failure (regular grade)</w:t>
            </w:r>
          </w:p>
        </w:tc>
      </w:tr>
      <w:tr w:rsidR="00E92019" w14:paraId="690E9C31" w14:textId="77777777" w:rsidTr="00783F8B">
        <w:tc>
          <w:tcPr>
            <w:tcW w:w="895" w:type="dxa"/>
          </w:tcPr>
          <w:p w14:paraId="294D423D" w14:textId="39607391" w:rsidR="00E92019" w:rsidRDefault="00E92019" w:rsidP="00E92019">
            <w:r w:rsidRPr="00135178">
              <w:t>S</w:t>
            </w:r>
          </w:p>
        </w:tc>
        <w:tc>
          <w:tcPr>
            <w:tcW w:w="1170" w:type="dxa"/>
          </w:tcPr>
          <w:p w14:paraId="13F2E964" w14:textId="443E62B5" w:rsidR="00E92019" w:rsidRDefault="00E92019" w:rsidP="00E92019">
            <w:r w:rsidRPr="00135178">
              <w:t>no</w:t>
            </w:r>
          </w:p>
        </w:tc>
        <w:tc>
          <w:tcPr>
            <w:tcW w:w="4050" w:type="dxa"/>
          </w:tcPr>
          <w:p w14:paraId="68F062E3" w14:textId="285D9C36" w:rsidR="00E92019" w:rsidRDefault="00E92019" w:rsidP="00E92019">
            <w:r w:rsidRPr="00135178">
              <w:t>superior (alternative grade)</w:t>
            </w:r>
          </w:p>
        </w:tc>
      </w:tr>
      <w:tr w:rsidR="00E92019" w14:paraId="1F3EE221" w14:textId="77777777" w:rsidTr="00783F8B">
        <w:tc>
          <w:tcPr>
            <w:tcW w:w="895" w:type="dxa"/>
          </w:tcPr>
          <w:p w14:paraId="708AFC0F" w14:textId="2A3E9105" w:rsidR="00E92019" w:rsidRDefault="00E92019" w:rsidP="00E92019">
            <w:r w:rsidRPr="00135178">
              <w:t>P</w:t>
            </w:r>
          </w:p>
        </w:tc>
        <w:tc>
          <w:tcPr>
            <w:tcW w:w="1170" w:type="dxa"/>
          </w:tcPr>
          <w:p w14:paraId="1EF4B9BF" w14:textId="3D4E38A5" w:rsidR="00E92019" w:rsidRDefault="00E92019" w:rsidP="00E92019">
            <w:r w:rsidRPr="00135178">
              <w:t>no</w:t>
            </w:r>
          </w:p>
        </w:tc>
        <w:tc>
          <w:tcPr>
            <w:tcW w:w="4050" w:type="dxa"/>
          </w:tcPr>
          <w:p w14:paraId="2D869640" w14:textId="7CDFE4E2" w:rsidR="00E92019" w:rsidRDefault="00E92019" w:rsidP="00E92019">
            <w:r w:rsidRPr="00135178">
              <w:t>passing (alternative grade)</w:t>
            </w:r>
          </w:p>
        </w:tc>
      </w:tr>
      <w:tr w:rsidR="00E92019" w14:paraId="109636A4" w14:textId="77777777" w:rsidTr="00783F8B">
        <w:tc>
          <w:tcPr>
            <w:tcW w:w="895" w:type="dxa"/>
          </w:tcPr>
          <w:p w14:paraId="4A75CD66" w14:textId="345CB53A" w:rsidR="00E92019" w:rsidRDefault="00E92019" w:rsidP="00E92019">
            <w:r w:rsidRPr="00135178">
              <w:t>P</w:t>
            </w:r>
          </w:p>
        </w:tc>
        <w:tc>
          <w:tcPr>
            <w:tcW w:w="1170" w:type="dxa"/>
          </w:tcPr>
          <w:p w14:paraId="2455B1DA" w14:textId="63A1471D" w:rsidR="00E92019" w:rsidRDefault="00E92019" w:rsidP="00E92019">
            <w:r w:rsidRPr="00135178">
              <w:t>no</w:t>
            </w:r>
          </w:p>
        </w:tc>
        <w:tc>
          <w:tcPr>
            <w:tcW w:w="4050" w:type="dxa"/>
          </w:tcPr>
          <w:p w14:paraId="0694ABF9" w14:textId="3D320398" w:rsidR="00E92019" w:rsidRDefault="00E92019" w:rsidP="00E92019">
            <w:r w:rsidRPr="00135178">
              <w:t>passing (pass/fail option)</w:t>
            </w:r>
          </w:p>
        </w:tc>
      </w:tr>
      <w:tr w:rsidR="00E92019" w14:paraId="1F923EDE" w14:textId="77777777" w:rsidTr="00783F8B">
        <w:tc>
          <w:tcPr>
            <w:tcW w:w="895" w:type="dxa"/>
          </w:tcPr>
          <w:p w14:paraId="6DBAFA7B" w14:textId="42C0B2D0" w:rsidR="00E92019" w:rsidRDefault="00E92019" w:rsidP="00E92019">
            <w:r w:rsidRPr="00135178">
              <w:t>F</w:t>
            </w:r>
          </w:p>
        </w:tc>
        <w:tc>
          <w:tcPr>
            <w:tcW w:w="1170" w:type="dxa"/>
          </w:tcPr>
          <w:p w14:paraId="392836C5" w14:textId="7598B22C" w:rsidR="00E92019" w:rsidRDefault="00E92019" w:rsidP="00E92019">
            <w:r w:rsidRPr="00135178">
              <w:t>no</w:t>
            </w:r>
          </w:p>
        </w:tc>
        <w:tc>
          <w:tcPr>
            <w:tcW w:w="4050" w:type="dxa"/>
          </w:tcPr>
          <w:p w14:paraId="56CA0798" w14:textId="7DF82F4D" w:rsidR="00E92019" w:rsidRDefault="00E92019" w:rsidP="00E92019">
            <w:r w:rsidRPr="00135178">
              <w:t>failure (pass/fail option)</w:t>
            </w:r>
          </w:p>
        </w:tc>
      </w:tr>
      <w:tr w:rsidR="00E92019" w14:paraId="27777990" w14:textId="77777777" w:rsidTr="00783F8B">
        <w:tc>
          <w:tcPr>
            <w:tcW w:w="895" w:type="dxa"/>
          </w:tcPr>
          <w:p w14:paraId="48828CA9" w14:textId="353B9DC6" w:rsidR="00E92019" w:rsidRDefault="00E92019" w:rsidP="00E92019">
            <w:r w:rsidRPr="00135178">
              <w:t>I</w:t>
            </w:r>
          </w:p>
        </w:tc>
        <w:tc>
          <w:tcPr>
            <w:tcW w:w="1170" w:type="dxa"/>
          </w:tcPr>
          <w:p w14:paraId="535B0A35" w14:textId="4B20980F" w:rsidR="00E92019" w:rsidRDefault="00E92019" w:rsidP="00E92019">
            <w:r w:rsidRPr="00135178">
              <w:t>no</w:t>
            </w:r>
          </w:p>
        </w:tc>
        <w:tc>
          <w:tcPr>
            <w:tcW w:w="4050" w:type="dxa"/>
          </w:tcPr>
          <w:p w14:paraId="66A372C9" w14:textId="3C765D34" w:rsidR="00E92019" w:rsidRDefault="00E92019" w:rsidP="00E92019">
            <w:r w:rsidRPr="00135178">
              <w:t>incomplete</w:t>
            </w:r>
          </w:p>
        </w:tc>
      </w:tr>
      <w:tr w:rsidR="00E92019" w14:paraId="2371711D" w14:textId="77777777" w:rsidTr="00783F8B">
        <w:tc>
          <w:tcPr>
            <w:tcW w:w="895" w:type="dxa"/>
          </w:tcPr>
          <w:p w14:paraId="2D7F5C69" w14:textId="23E260FE" w:rsidR="00E92019" w:rsidRDefault="00E92019" w:rsidP="00E92019">
            <w:r w:rsidRPr="00135178">
              <w:t>W</w:t>
            </w:r>
          </w:p>
        </w:tc>
        <w:tc>
          <w:tcPr>
            <w:tcW w:w="1170" w:type="dxa"/>
          </w:tcPr>
          <w:p w14:paraId="0A08EC7C" w14:textId="3EAFC697" w:rsidR="00E92019" w:rsidRDefault="00E92019" w:rsidP="00E92019">
            <w:r w:rsidRPr="00135178">
              <w:t>no</w:t>
            </w:r>
          </w:p>
        </w:tc>
        <w:tc>
          <w:tcPr>
            <w:tcW w:w="4050" w:type="dxa"/>
          </w:tcPr>
          <w:p w14:paraId="1364F757" w14:textId="78627248" w:rsidR="00E92019" w:rsidRDefault="00E92019" w:rsidP="00E92019">
            <w:r w:rsidRPr="00135178">
              <w:t>approved withdrawal from a course (drop)</w:t>
            </w:r>
          </w:p>
        </w:tc>
      </w:tr>
      <w:tr w:rsidR="00E92019" w14:paraId="53F98D86" w14:textId="77777777" w:rsidTr="00783F8B">
        <w:tc>
          <w:tcPr>
            <w:tcW w:w="895" w:type="dxa"/>
          </w:tcPr>
          <w:p w14:paraId="520D3B54" w14:textId="73C735C8" w:rsidR="00E92019" w:rsidRDefault="00E92019" w:rsidP="00E92019">
            <w:r w:rsidRPr="00135178">
              <w:t>WC</w:t>
            </w:r>
          </w:p>
        </w:tc>
        <w:tc>
          <w:tcPr>
            <w:tcW w:w="1170" w:type="dxa"/>
          </w:tcPr>
          <w:p w14:paraId="60A9DE87" w14:textId="3C671CC9" w:rsidR="00E92019" w:rsidRDefault="00E92019" w:rsidP="00E92019">
            <w:r w:rsidRPr="00135178">
              <w:t>no</w:t>
            </w:r>
          </w:p>
        </w:tc>
        <w:tc>
          <w:tcPr>
            <w:tcW w:w="4050" w:type="dxa"/>
          </w:tcPr>
          <w:p w14:paraId="6FCAD927" w14:textId="5AC830D9" w:rsidR="00E92019" w:rsidRDefault="00E92019" w:rsidP="00E92019">
            <w:r w:rsidRPr="00135178">
              <w:t>approved complete withdrawal from the U</w:t>
            </w:r>
          </w:p>
        </w:tc>
      </w:tr>
      <w:tr w:rsidR="00E92019" w14:paraId="6CDF26D6" w14:textId="77777777" w:rsidTr="00783F8B">
        <w:tc>
          <w:tcPr>
            <w:tcW w:w="895" w:type="dxa"/>
          </w:tcPr>
          <w:p w14:paraId="27B73E4C" w14:textId="4D06C8E7" w:rsidR="00E92019" w:rsidRDefault="00E92019" w:rsidP="00E92019">
            <w:r w:rsidRPr="00135178">
              <w:t>WC</w:t>
            </w:r>
          </w:p>
        </w:tc>
        <w:tc>
          <w:tcPr>
            <w:tcW w:w="1170" w:type="dxa"/>
          </w:tcPr>
          <w:p w14:paraId="3BDDC3AC" w14:textId="1856181E" w:rsidR="00E92019" w:rsidRDefault="00E92019" w:rsidP="00E92019">
            <w:r w:rsidRPr="00135178">
              <w:t>no</w:t>
            </w:r>
          </w:p>
        </w:tc>
        <w:tc>
          <w:tcPr>
            <w:tcW w:w="4050" w:type="dxa"/>
          </w:tcPr>
          <w:p w14:paraId="45A88410" w14:textId="39E7F457" w:rsidR="00E92019" w:rsidRDefault="00E92019" w:rsidP="00E92019">
            <w:r w:rsidRPr="00135178">
              <w:t>approved retroactive withdrawal from the U</w:t>
            </w:r>
          </w:p>
        </w:tc>
      </w:tr>
      <w:tr w:rsidR="00E92019" w14:paraId="418C38D5" w14:textId="77777777" w:rsidTr="00783F8B">
        <w:tc>
          <w:tcPr>
            <w:tcW w:w="895" w:type="dxa"/>
          </w:tcPr>
          <w:p w14:paraId="47E1D574" w14:textId="12958559" w:rsidR="00E92019" w:rsidRDefault="00E92019" w:rsidP="00E92019">
            <w:r w:rsidRPr="00135178">
              <w:t>O</w:t>
            </w:r>
          </w:p>
        </w:tc>
        <w:tc>
          <w:tcPr>
            <w:tcW w:w="1170" w:type="dxa"/>
          </w:tcPr>
          <w:p w14:paraId="3DC6AAC4" w14:textId="0D2975B6" w:rsidR="00E92019" w:rsidRDefault="00E92019" w:rsidP="00E92019">
            <w:r w:rsidRPr="00135178">
              <w:t>no</w:t>
            </w:r>
          </w:p>
        </w:tc>
        <w:tc>
          <w:tcPr>
            <w:tcW w:w="4050" w:type="dxa"/>
          </w:tcPr>
          <w:p w14:paraId="09920310" w14:textId="0A957A72" w:rsidR="00E92019" w:rsidRDefault="00E92019" w:rsidP="00E92019">
            <w:r w:rsidRPr="00135178">
              <w:t>audit</w:t>
            </w:r>
          </w:p>
        </w:tc>
      </w:tr>
      <w:tr w:rsidR="00E92019" w14:paraId="1D15692E" w14:textId="77777777" w:rsidTr="00783F8B">
        <w:tc>
          <w:tcPr>
            <w:tcW w:w="895" w:type="dxa"/>
          </w:tcPr>
          <w:p w14:paraId="3B6D09D0" w14:textId="23872B27" w:rsidR="00E92019" w:rsidRDefault="00E92019" w:rsidP="00E92019">
            <w:r w:rsidRPr="00135178">
              <w:t>WO</w:t>
            </w:r>
          </w:p>
        </w:tc>
        <w:tc>
          <w:tcPr>
            <w:tcW w:w="1170" w:type="dxa"/>
          </w:tcPr>
          <w:p w14:paraId="611E4082" w14:textId="138F3270" w:rsidR="00E92019" w:rsidRDefault="00E92019" w:rsidP="00E92019">
            <w:r w:rsidRPr="00135178">
              <w:t>no</w:t>
            </w:r>
          </w:p>
        </w:tc>
        <w:tc>
          <w:tcPr>
            <w:tcW w:w="4050" w:type="dxa"/>
          </w:tcPr>
          <w:p w14:paraId="609DB429" w14:textId="778EC029" w:rsidR="00E92019" w:rsidRDefault="00E92019" w:rsidP="00E92019">
            <w:r w:rsidRPr="00135178">
              <w:t>audit, withdrawal</w:t>
            </w:r>
          </w:p>
        </w:tc>
      </w:tr>
      <w:tr w:rsidR="00E92019" w14:paraId="090BE7EB" w14:textId="77777777" w:rsidTr="00783F8B">
        <w:tc>
          <w:tcPr>
            <w:tcW w:w="895" w:type="dxa"/>
          </w:tcPr>
          <w:p w14:paraId="5970CCD8" w14:textId="3A6EDE0E" w:rsidR="00E92019" w:rsidRDefault="00E92019" w:rsidP="00E92019">
            <w:r w:rsidRPr="00135178">
              <w:t>XO</w:t>
            </w:r>
          </w:p>
        </w:tc>
        <w:tc>
          <w:tcPr>
            <w:tcW w:w="1170" w:type="dxa"/>
          </w:tcPr>
          <w:p w14:paraId="576F7114" w14:textId="4A498DFC" w:rsidR="00E92019" w:rsidRDefault="00E92019" w:rsidP="00E92019">
            <w:r w:rsidRPr="00135178">
              <w:t>no</w:t>
            </w:r>
          </w:p>
        </w:tc>
        <w:tc>
          <w:tcPr>
            <w:tcW w:w="4050" w:type="dxa"/>
          </w:tcPr>
          <w:p w14:paraId="6951FAB5" w14:textId="02D8E0A8" w:rsidR="00E92019" w:rsidRDefault="00E92019" w:rsidP="00E92019">
            <w:r w:rsidRPr="00135178">
              <w:t>audit, administrative withdrawal</w:t>
            </w:r>
          </w:p>
        </w:tc>
      </w:tr>
      <w:tr w:rsidR="00E92019" w14:paraId="0A5DAF47" w14:textId="77777777" w:rsidTr="00783F8B">
        <w:tc>
          <w:tcPr>
            <w:tcW w:w="895" w:type="dxa"/>
          </w:tcPr>
          <w:p w14:paraId="28CCE702" w14:textId="552F33EB" w:rsidR="00E92019" w:rsidRDefault="00E92019" w:rsidP="00E92019">
            <w:r w:rsidRPr="00135178">
              <w:lastRenderedPageBreak/>
              <w:t>CR</w:t>
            </w:r>
          </w:p>
        </w:tc>
        <w:tc>
          <w:tcPr>
            <w:tcW w:w="1170" w:type="dxa"/>
          </w:tcPr>
          <w:p w14:paraId="57C6F9E3" w14:textId="0EE7A2A1" w:rsidR="00E92019" w:rsidRDefault="00E92019" w:rsidP="00E92019">
            <w:r w:rsidRPr="00135178">
              <w:t>no</w:t>
            </w:r>
          </w:p>
        </w:tc>
        <w:tc>
          <w:tcPr>
            <w:tcW w:w="4050" w:type="dxa"/>
          </w:tcPr>
          <w:p w14:paraId="076D6238" w14:textId="6756C650" w:rsidR="00E92019" w:rsidRDefault="00E92019" w:rsidP="00E92019">
            <w:r w:rsidRPr="00135178">
              <w:t>credit for Special Exam for Credit and the final term of 930 courses</w:t>
            </w:r>
          </w:p>
        </w:tc>
      </w:tr>
      <w:tr w:rsidR="00E92019" w14:paraId="3B415E99" w14:textId="77777777" w:rsidTr="00783F8B">
        <w:tc>
          <w:tcPr>
            <w:tcW w:w="895" w:type="dxa"/>
          </w:tcPr>
          <w:p w14:paraId="4719DB5C" w14:textId="0702E460" w:rsidR="00E92019" w:rsidRDefault="00E92019" w:rsidP="00E92019">
            <w:r w:rsidRPr="00135178">
              <w:t>(Blank)</w:t>
            </w:r>
          </w:p>
        </w:tc>
        <w:tc>
          <w:tcPr>
            <w:tcW w:w="1170" w:type="dxa"/>
          </w:tcPr>
          <w:p w14:paraId="46012479" w14:textId="14FFED47" w:rsidR="00E92019" w:rsidRDefault="00E92019" w:rsidP="00E92019">
            <w:r w:rsidRPr="00135178">
              <w:t>no</w:t>
            </w:r>
          </w:p>
        </w:tc>
        <w:tc>
          <w:tcPr>
            <w:tcW w:w="4050" w:type="dxa"/>
          </w:tcPr>
          <w:p w14:paraId="34E11DCF" w14:textId="393E6B53" w:rsidR="00E92019" w:rsidRDefault="00E92019" w:rsidP="00E92019">
            <w:r w:rsidRPr="00135178">
              <w:t>no grade submitted by instructor</w:t>
            </w:r>
          </w:p>
        </w:tc>
      </w:tr>
    </w:tbl>
    <w:p w14:paraId="232BF955" w14:textId="32C4897B" w:rsidR="00E92019" w:rsidRDefault="00E92019" w:rsidP="00783F8B">
      <w:pPr>
        <w:ind w:left="607"/>
      </w:pPr>
    </w:p>
    <w:p w14:paraId="7734B311" w14:textId="6F23968C" w:rsidR="00E92019" w:rsidRDefault="00E92019" w:rsidP="00783F8B">
      <w:pPr>
        <w:ind w:left="607"/>
      </w:pPr>
      <w:r w:rsidRPr="00E92019">
        <w:rPr>
          <w:b/>
          <w:bCs/>
        </w:rPr>
        <w:t>Regular Grades:</w:t>
      </w:r>
      <w:r>
        <w:br/>
        <w:t>A, B, C, D, and E constitute the regular grades used at the University of Arizona.  Regular grades are included in the calculation of the grade-point-average (GPA).</w:t>
      </w:r>
    </w:p>
    <w:p w14:paraId="4C6F9DA4" w14:textId="767EDDFA" w:rsidR="00E92019" w:rsidRDefault="00E92019" w:rsidP="00783F8B">
      <w:pPr>
        <w:ind w:left="607"/>
      </w:pPr>
      <w:r>
        <w:t>A minimum grade of C may be required to register for some courses when a higher level of mastery than a D is necessary for the student's success in the subsequent course. Students should check the requisites (recommended course work) and enrollment requirements (required course work) when planning their class schedules and registering for the next term. Recommended and required course work is noted in the UAccess Class Search and in the Course Catalog.</w:t>
      </w:r>
    </w:p>
    <w:p w14:paraId="15FB3B30" w14:textId="7C16C677" w:rsidR="00E92019" w:rsidRDefault="00E92019" w:rsidP="00783F8B">
      <w:pPr>
        <w:ind w:left="607"/>
      </w:pPr>
      <w:r>
        <w:t xml:space="preserve">The majority of courses at the University are graded with regular grades.  Exceptions include:  most house-numbered courses (independent study, colloquium, </w:t>
      </w:r>
      <w:proofErr w:type="spellStart"/>
      <w:r>
        <w:t>etc</w:t>
      </w:r>
      <w:proofErr w:type="spellEnd"/>
      <w:r>
        <w:t>), and some law, medicine, pharmacy and public health courses. Courses using alternative grades are designated as such in the course descriptions(link is external).</w:t>
      </w:r>
    </w:p>
    <w:p w14:paraId="7286CE06" w14:textId="71593682" w:rsidR="00E92019" w:rsidRDefault="00E92019" w:rsidP="00783F8B">
      <w:pPr>
        <w:ind w:left="607"/>
      </w:pPr>
      <w:r w:rsidRPr="00E92019">
        <w:rPr>
          <w:b/>
          <w:bCs/>
        </w:rPr>
        <w:t>Alternative Grading:</w:t>
      </w:r>
      <w:r>
        <w:br/>
        <w:t>S, P, F grading:  For the majority of individual studies courses, one of the grade systems available is the special grades of S, P, F.  Grades of S (superior), P (pass), and F (fail) are not included in the calculation of the GPA, nor do they count toward meeting the criteria for dean's list, honorable mention, or academic distinctions.</w:t>
      </w:r>
    </w:p>
    <w:p w14:paraId="243C98A4" w14:textId="1F81E6EB" w:rsidR="00E92019" w:rsidRDefault="00E92019" w:rsidP="00783F8B">
      <w:pPr>
        <w:ind w:left="607"/>
      </w:pPr>
      <w:r w:rsidRPr="00E92019">
        <w:rPr>
          <w:b/>
          <w:bCs/>
        </w:rPr>
        <w:t>Graduate courses:</w:t>
      </w:r>
      <w:r>
        <w:t xml:space="preserve"> Grades for 900 through 925 house numbered courses and other graduate level project courses that continue for longer than one term will be awarded S, P, or F on the basis of the work completed during the semester of enrollment. As with all courses, the option of awarding an I remains available when warranted. If the course is passed, the units of credit may be applied toward the degree at the discretion of the student's major advisor.</w:t>
      </w:r>
    </w:p>
    <w:p w14:paraId="186AA833" w14:textId="5584916C" w:rsidR="00E92019" w:rsidRDefault="00E92019" w:rsidP="00783F8B">
      <w:pPr>
        <w:ind w:left="607"/>
      </w:pPr>
      <w:r w:rsidRPr="00E92019">
        <w:rPr>
          <w:b/>
          <w:bCs/>
        </w:rPr>
        <w:t>Medical grades:</w:t>
      </w:r>
      <w:r>
        <w:t xml:space="preserve">  all 800-level courses offered by the College of Medicine are graded on an honors/ high pass/ pass/ fail system (H, HP, P, F).  See the College of Medicine Grading System(link is external) for more information.</w:t>
      </w:r>
    </w:p>
    <w:p w14:paraId="3A661F98" w14:textId="59CBC415" w:rsidR="00E92019" w:rsidRDefault="00E92019" w:rsidP="00783F8B">
      <w:pPr>
        <w:ind w:left="607"/>
      </w:pPr>
      <w:r w:rsidRPr="00E92019">
        <w:rPr>
          <w:b/>
          <w:bCs/>
        </w:rPr>
        <w:t>Law grades</w:t>
      </w:r>
      <w:r>
        <w:t>:  law students please consult the College of Law Grading System.</w:t>
      </w:r>
    </w:p>
    <w:p w14:paraId="1F2919F2" w14:textId="792E5063" w:rsidR="00E92019" w:rsidRDefault="00E92019" w:rsidP="00783F8B">
      <w:pPr>
        <w:ind w:left="607"/>
      </w:pPr>
      <w:r>
        <w:t xml:space="preserve">* </w:t>
      </w:r>
      <w:r w:rsidRPr="00E92019">
        <w:rPr>
          <w:b/>
          <w:bCs/>
        </w:rPr>
        <w:t>NOTE:</w:t>
      </w:r>
      <w:r>
        <w:t xml:space="preserve"> For house numbered courses with a choice of grading systems (senior capstone, colloquium, etc.), departments have the option of awarding regular grades only (A,B,C,D,E) or alternative grades S/P/F, as departmental policy dictates.  All students enrolled in that course must be graded by the same system.</w:t>
      </w:r>
    </w:p>
    <w:p w14:paraId="31F65729" w14:textId="5E157C95" w:rsidR="00E92019" w:rsidRDefault="00E92019" w:rsidP="00783F8B">
      <w:pPr>
        <w:ind w:left="607"/>
      </w:pPr>
      <w:r w:rsidRPr="00E92019">
        <w:rPr>
          <w:b/>
          <w:bCs/>
        </w:rPr>
        <w:t>Pass/Fail Option for Undergraduates:</w:t>
      </w:r>
      <w:r>
        <w:br/>
        <w:t xml:space="preserve">For certain courses, a qualified student may elect to register under the pass/fail option. Under such registration, the only final grades available to the student are P (pass) or F (fail).  To receive the grade of P, the student must be doing work comparable to a D or better.  If a course is taken under the pass/fail option, the grade of P or F will be permanently recorded.  If the course is </w:t>
      </w:r>
      <w:r>
        <w:lastRenderedPageBreak/>
        <w:t>passed, the units of credit will be applied toward graduation.  Pass/fail grades are NOT included in the GPA.</w:t>
      </w:r>
    </w:p>
    <w:p w14:paraId="3FFC05EC" w14:textId="5142EB36" w:rsidR="00E92019" w:rsidRDefault="00E92019" w:rsidP="00783F8B">
      <w:pPr>
        <w:ind w:left="607"/>
      </w:pPr>
      <w:r>
        <w:t xml:space="preserve">Undergraduate students may elect to take courses under the pass/fail option only after they have attained sophomore standing and only if they have earned grade-point-averages (GPAs) of 2.000 or better.  </w:t>
      </w:r>
    </w:p>
    <w:p w14:paraId="2D2DAC62" w14:textId="0F46639B" w:rsidR="00E92019" w:rsidRDefault="00E92019" w:rsidP="00783F8B">
      <w:pPr>
        <w:ind w:left="607"/>
      </w:pPr>
      <w:r>
        <w:t>Courses taken under the pass/fail option must be electives only, and may not be used to fulfill general education, major, minor, or other specified curriculum requirements.</w:t>
      </w:r>
    </w:p>
    <w:p w14:paraId="0E275EEB" w14:textId="1A67D92C" w:rsidR="00E92019" w:rsidRDefault="00E92019" w:rsidP="00783F8B">
      <w:pPr>
        <w:ind w:left="607"/>
      </w:pPr>
      <w:r>
        <w:t>Students registering for a course under the pass/fail option must meet the prerequisites or otherwise satisfy the instructor of their ability to take the course.</w:t>
      </w:r>
    </w:p>
    <w:p w14:paraId="17710EC0" w14:textId="77777777" w:rsidR="00E92019" w:rsidRDefault="00E92019" w:rsidP="00783F8B">
      <w:pPr>
        <w:ind w:left="607"/>
      </w:pPr>
      <w:r>
        <w:t>Undergraduate students may register under the pass/fail option for not more than 2 courses per semester up to a maximum of 12 courses.  Further, they must carry a minimum of 12 course units graded with regular grades during each term in which they take courses under the pass/fail option.  Any exceptions to this policy must be approved by the student's academic dean.</w:t>
      </w:r>
    </w:p>
    <w:p w14:paraId="763E6750" w14:textId="77777777" w:rsidR="00E92019" w:rsidRDefault="00E92019" w:rsidP="00783F8B">
      <w:pPr>
        <w:ind w:left="607"/>
      </w:pPr>
      <w:r>
        <w:t xml:space="preserve">Students may change from pass/fail enrollment to enrollment for a regular grade, or vice versa, only during the </w:t>
      </w:r>
      <w:proofErr w:type="gramStart"/>
      <w:r>
        <w:t>time period</w:t>
      </w:r>
      <w:proofErr w:type="gramEnd"/>
      <w:r>
        <w:t xml:space="preserve"> prior to the last day of the fourth calendar week (Fall and Spring) during which classes are held, except with special permission of the student's college dean.</w:t>
      </w:r>
    </w:p>
    <w:p w14:paraId="3AB69885" w14:textId="1D0338BD" w:rsidR="00E92019" w:rsidRDefault="00E92019" w:rsidP="00783F8B">
      <w:pPr>
        <w:ind w:left="607"/>
      </w:pPr>
      <w:r>
        <w:t>Each department decides which of its courses will be available under the pass/fail option.  Further, the instructor of the course must approve when it is offered for pass/fail. The instructor's class roster will serve as notification of any students enrolled in the class under the pass/fail option.</w:t>
      </w:r>
    </w:p>
    <w:p w14:paraId="22329C5D" w14:textId="1FA476A4" w:rsidR="00E92019" w:rsidRDefault="00E92019" w:rsidP="00783F8B">
      <w:pPr>
        <w:ind w:left="607"/>
      </w:pPr>
      <w:r>
        <w:t>Courses that are available for pass/fail are designated as such in the Schedule of Classes as "Available: Pass/Fail."</w:t>
      </w:r>
    </w:p>
    <w:p w14:paraId="0AA55290" w14:textId="77777777" w:rsidR="00E92019" w:rsidRPr="00E92019" w:rsidRDefault="00E92019" w:rsidP="00783F8B">
      <w:pPr>
        <w:ind w:left="607"/>
        <w:rPr>
          <w:b/>
          <w:bCs/>
        </w:rPr>
      </w:pPr>
      <w:r w:rsidRPr="00E92019">
        <w:rPr>
          <w:b/>
          <w:bCs/>
        </w:rPr>
        <w:t>Student Teaching</w:t>
      </w:r>
      <w:r>
        <w:t>:  pass/fail grades are the only grades available for FSHD 489, TTE 493A, and TTE 493B. Enrollment in these courses will not reduce the amount for which a student can otherwise enroll under the pass/fail option.</w:t>
      </w:r>
    </w:p>
    <w:p w14:paraId="72B909EA" w14:textId="6A45FBE5" w:rsidR="00E92019" w:rsidRDefault="00E92019" w:rsidP="00783F8B">
      <w:pPr>
        <w:ind w:left="607"/>
      </w:pPr>
      <w:r w:rsidRPr="00E92019">
        <w:rPr>
          <w:b/>
          <w:bCs/>
        </w:rPr>
        <w:t xml:space="preserve">Pass/Fail Option for Graduate Students: </w:t>
      </w:r>
      <w:r w:rsidRPr="00E92019">
        <w:rPr>
          <w:b/>
          <w:bCs/>
        </w:rPr>
        <w:br/>
      </w:r>
      <w:r>
        <w:t>For certain courses, a graduate student may elect to register under the Pass/Fail option. Under such registration, the only final grades available to the student are P (pass) or F (fail). To receive the grade of P, the student must be doing work comparable to a C or better. If a course is taken under the Pass/Fail option, the grade of P or F will be permanently recorded. If the course is passed, the units of credit may be applied toward the degree at the discretion of the student's major advisor. Pass/Fail grades are NOT included in the GPA.</w:t>
      </w:r>
    </w:p>
    <w:p w14:paraId="00271399" w14:textId="4E708F9A" w:rsidR="00E92019" w:rsidRDefault="00E92019" w:rsidP="00783F8B">
      <w:pPr>
        <w:ind w:left="607"/>
      </w:pPr>
      <w:r>
        <w:t>Students registering for a course under the Pass/Fail option must meet the prerequisites or otherwise satisfy the instructor of their ability to take the course.</w:t>
      </w:r>
    </w:p>
    <w:p w14:paraId="76278488" w14:textId="77777777" w:rsidR="00E92019" w:rsidRDefault="00E92019" w:rsidP="00783F8B">
      <w:pPr>
        <w:ind w:left="607"/>
      </w:pPr>
      <w:r>
        <w:t>Students may register under the Pass/Fail option for not more than 2 courses per semester. Students may change from Pass/Fail enrollment to enrollment for a regular grade, or vice versa, only during the time period prior to the last day of the fourth calendar week (Fall and Spring) during which classes are held, except with special permission of the Dean, Graduate College.</w:t>
      </w:r>
    </w:p>
    <w:p w14:paraId="59951140" w14:textId="77777777" w:rsidR="00E92019" w:rsidRDefault="00E92019" w:rsidP="00783F8B">
      <w:pPr>
        <w:ind w:left="607"/>
      </w:pPr>
      <w:r>
        <w:lastRenderedPageBreak/>
        <w:t>The department determines which of its courses will be available under the Pass/Fail option, but this is subject to approval by the instructor teaching the course. Graduate students may take courses offered by the College of Law for Pass/Fail for graduate credit. Graduate students who need to complete admission deficiencies or who wish to take undergraduate courses for Pass/Fail may do so, but they will not earn graduate credit for those courses. The instructor shall be informed by the Office of the Registrar which students are enrolled under the Pass/Fail option.</w:t>
      </w:r>
    </w:p>
    <w:p w14:paraId="5B46B67F" w14:textId="77777777" w:rsidR="00E92019" w:rsidRDefault="00E92019" w:rsidP="00783F8B">
      <w:pPr>
        <w:ind w:left="607"/>
      </w:pPr>
      <w:r>
        <w:t>Courses that are available for Pass/Fail are designated as such in the Schedule of Classes as "Available: Pass/Fail."</w:t>
      </w:r>
    </w:p>
    <w:p w14:paraId="0781AB2D" w14:textId="4FE8CDC9" w:rsidR="00E92019" w:rsidRDefault="00E92019" w:rsidP="00783F8B">
      <w:pPr>
        <w:ind w:left="607"/>
      </w:pPr>
      <w:r w:rsidRPr="00E92019">
        <w:rPr>
          <w:b/>
          <w:bCs/>
        </w:rPr>
        <w:t>I Incomplete Grade:</w:t>
      </w:r>
      <w:r>
        <w:br/>
        <w:t>The grade of I may be awarded only at the end of a term, when all but a minor portion of the course work has been satisfactorily completed. The grade of I is not to be awarded in place of a failing grade or when the student is expected to repeat the course; in such a case, a grade other than I must be assigned.  Students should make arrangements with the instructor to receive an incomplete grade before the end of the term.</w:t>
      </w:r>
    </w:p>
    <w:p w14:paraId="06871D8E" w14:textId="77777777" w:rsidR="00E92019" w:rsidRDefault="00E92019" w:rsidP="00783F8B">
      <w:pPr>
        <w:ind w:left="607"/>
      </w:pPr>
      <w:r>
        <w:t>Instructors are encouraged to use the Report of Incomplete Grade(link is external) form as a contract with the student as to what course work must be completed by the student for the I grade to be removed and replaced with a grade. On the form, the instructor states</w:t>
      </w:r>
      <w:proofErr w:type="gramStart"/>
      <w:r>
        <w:t>:  (</w:t>
      </w:r>
      <w:proofErr w:type="gramEnd"/>
      <w:r>
        <w:t xml:space="preserve">1) which assignments or exams should be completed and when; (2) how this work will be graded; and (3) how the student's course grade will be calculated. Both the instructor and student sign this </w:t>
      </w:r>
      <w:proofErr w:type="gramStart"/>
      <w:r>
        <w:t>agreement</w:t>
      </w:r>
      <w:proofErr w:type="gramEnd"/>
      <w:r>
        <w:t xml:space="preserve"> and both should retain copies.</w:t>
      </w:r>
    </w:p>
    <w:p w14:paraId="06814E92" w14:textId="4F41DC96" w:rsidR="00E92019" w:rsidRDefault="00E92019" w:rsidP="00783F8B">
      <w:pPr>
        <w:ind w:left="607"/>
      </w:pPr>
      <w:r>
        <w:t>After the course work is completed, the instructor should assign the appropriate grade on the UAccess Grade Roster.  After posting, the new grade will be included in the calculation of the student's GPA.</w:t>
      </w:r>
    </w:p>
    <w:p w14:paraId="5CE9F9F1" w14:textId="2CB857EF" w:rsidR="00E92019" w:rsidRDefault="00E92019" w:rsidP="00783F8B">
      <w:pPr>
        <w:ind w:left="607"/>
      </w:pPr>
      <w:r>
        <w:t>If the incomplete grade is not removed by the instructor within one year (the last day of finals one year later), the I grade will convert to a failing grade. For undergraduate courses, the one-year limit may be extended for one additional year if, prior to converting to an E, the extension is approved by the instructor and the dean of the college in which the student is registered. For graduate courses, the one-year extension must be approved by the instructor and Graduate College dean. This extension requires the instructor and dean's signature on a Petition for Extension of Course Work. Notification of the dean's approval or denial is to be provided to the student by the dean's office. A copy of the approved or denied Petition must then be forwarded from the dean's office to the Office of the Registrar, Administration 210, for appropriate processing. Once the I has converted to an E, a one-year extension will only be considered for an undergraduate course if the student submits an appeal to the University General Petition Committee.  Additionally, a request for an extension of time beyond 2 academic years of the original course enrollment requires approval by the General Petition Committee. For courses taken for graduate credit, an extension beyond 2 academic years may be considered only by the Graduate College.</w:t>
      </w:r>
    </w:p>
    <w:p w14:paraId="3C5A66FE" w14:textId="726878C7" w:rsidR="00E92019" w:rsidRDefault="00E92019" w:rsidP="00783F8B">
      <w:pPr>
        <w:ind w:left="607"/>
      </w:pPr>
      <w:r w:rsidRPr="00E92019">
        <w:rPr>
          <w:b/>
          <w:bCs/>
        </w:rPr>
        <w:t>W Withdrawal, Dropping a Course:</w:t>
      </w:r>
      <w:r w:rsidRPr="00E92019">
        <w:rPr>
          <w:b/>
          <w:bCs/>
        </w:rPr>
        <w:br/>
      </w:r>
      <w:r>
        <w:t xml:space="preserve">10/20/22 Note: During the Fall 2022 term only, the last date for a student-initiated withdrawal from classes ending after October 20 has been moved to December 7, 2022. The units associated </w:t>
      </w:r>
      <w:r>
        <w:lastRenderedPageBreak/>
        <w:t xml:space="preserve">with withdrawn courses in the Fall 2022 term will NOT count towards the 18-unit lifetime maximum allowed for undergraduate students. More information can be found on the announcement of the temporary policy(link is external). </w:t>
      </w:r>
    </w:p>
    <w:p w14:paraId="4488EE3C" w14:textId="38FE9522" w:rsidR="00E92019" w:rsidRDefault="00E92019" w:rsidP="00783F8B">
      <w:pPr>
        <w:ind w:left="607"/>
      </w:pPr>
      <w:r>
        <w:t xml:space="preserve">Early in the semester or term, (see Dates &amp; Deadlines(link is external)) official withdrawal (drop) of a course cancels the registration for the course. No approval is needed. No grade for the course will appear on the student's permanent record. Note that the first withdrawal deadline differs for undergraduate and graduate courses. </w:t>
      </w:r>
    </w:p>
    <w:p w14:paraId="291A792F" w14:textId="19AC0854" w:rsidR="00E92019" w:rsidRDefault="00E92019" w:rsidP="00783F8B">
      <w:pPr>
        <w:ind w:left="607"/>
      </w:pPr>
      <w:r>
        <w:t>Until the second withdrawal deadline, (see Dates &amp; Deadlines(link is external)), students may use UAccess Student Self-Service to withdraw from a course. No approval is needed. The grade of W is awarded regardless of whether the student is passing at the time of withdrawal.  The W will appear on the student's permanent record but does not affect the student's grade-point-average (GPA).</w:t>
      </w:r>
    </w:p>
    <w:p w14:paraId="77A7B5F2" w14:textId="77777777" w:rsidR="00E92019" w:rsidRDefault="00E92019" w:rsidP="00783F8B">
      <w:pPr>
        <w:ind w:left="607"/>
      </w:pPr>
      <w:r>
        <w:t xml:space="preserve">After the second withdrawal deadline, the grade of W can be awarded only with the approval of the student's instructor and academic dean, and only under exceptional circumstances. Students with extenuating circumstances must petition with their college dean for permission to drop a course. The student's final course-withdrawal (drop) deadline differs for undergraduate and graduate courses. </w:t>
      </w:r>
    </w:p>
    <w:p w14:paraId="3380ABA9" w14:textId="77C84339" w:rsidR="00E92019" w:rsidRDefault="00E92019" w:rsidP="00783F8B">
      <w:pPr>
        <w:ind w:left="607"/>
      </w:pPr>
      <w:r w:rsidRPr="00E92019">
        <w:rPr>
          <w:b/>
          <w:bCs/>
        </w:rPr>
        <w:t>W Grade Unit Maximum:</w:t>
      </w:r>
      <w:r>
        <w:t xml:space="preserve">  The number of undergraduate course withdrawals (drops) cannot exceed 18 units during the student's undergraduate career; the 18-unit limit will be reset once a student completes a bachelor's degree at the University and begins a Second Bachelor's Degree (does not apply to concurrent degrees).  The 18-unit maximum applies to all courses dropped with a W grade.  The W grade is awarded for all withdrawals between the first and final withdrawal deadlines--from the third week through the thirteenth week of a regular semester (including those awarded for administrative drops or for approved Late Change Petitions).</w:t>
      </w:r>
    </w:p>
    <w:p w14:paraId="23F621D8" w14:textId="58C7D133" w:rsidR="00E92019" w:rsidRDefault="00E92019" w:rsidP="00783F8B">
      <w:pPr>
        <w:ind w:left="607"/>
      </w:pPr>
      <w:r w:rsidRPr="00E92019">
        <w:rPr>
          <w:b/>
          <w:bCs/>
        </w:rPr>
        <w:t>10/20/22 Note:</w:t>
      </w:r>
      <w:r>
        <w:t xml:space="preserve"> The units associated with withdrawn courses in the Fall 2022 term will NOT count towards the 18-unit lifetime maximum allowed for undergraduate students. More information can be found on the announcement of the temporary policy(link is external).</w:t>
      </w:r>
    </w:p>
    <w:p w14:paraId="001961BE" w14:textId="332D380C" w:rsidR="00E92019" w:rsidRDefault="00E92019" w:rsidP="00783F8B">
      <w:pPr>
        <w:ind w:left="607"/>
      </w:pPr>
      <w:r w:rsidRPr="00E92019">
        <w:rPr>
          <w:b/>
          <w:bCs/>
        </w:rPr>
        <w:t>WC Withdrawal, Complete Withdrawal and Retroactive Withdrawal from the University:</w:t>
      </w:r>
      <w:r>
        <w:br/>
        <w:t>In the case of complete Withdrawal from the University, if a student withdraws before the end of the second week of classes in a regular semester (before the end of the fourth week for graduate and  professional students), no classes show on the student's permanent record.  If a student withdraws from the University after the second week of classes during a regular semester (after the fourth week for graduate and professional students) and before the final exam period, the grade of WC (withdrawal-complete) is awarded for all classes processed in the complete withdrawal.  WC grades are NOT included in the GPA and are not included in the 18-unit W maximum. The refund schedule is listed for each term in the Registration Dates and Deadlines(link is external) calendar.</w:t>
      </w:r>
    </w:p>
    <w:p w14:paraId="69177864" w14:textId="5AB2B135" w:rsidR="00E92019" w:rsidRDefault="00E92019" w:rsidP="00783F8B">
      <w:pPr>
        <w:ind w:left="607"/>
      </w:pPr>
      <w:r w:rsidRPr="00E92019">
        <w:rPr>
          <w:b/>
          <w:bCs/>
        </w:rPr>
        <w:t>O Audit Grade:</w:t>
      </w:r>
      <w:r>
        <w:br/>
        <w:t xml:space="preserve">The grade of O is awarded for courses taken for audit.  Audit grades are not awarded unless the student is registered for audit.  (In the case of COOP 100, students are automatically registered </w:t>
      </w:r>
      <w:r>
        <w:lastRenderedPageBreak/>
        <w:t>for audit.)   Audit grades are NOT included in the GPA.  See the audit policy for details and the use of WO and XO grades.</w:t>
      </w:r>
    </w:p>
    <w:p w14:paraId="6A596241" w14:textId="14453684" w:rsidR="00E92019" w:rsidRDefault="00E92019" w:rsidP="00783F8B">
      <w:pPr>
        <w:ind w:left="607"/>
      </w:pPr>
      <w:r w:rsidRPr="00E92019">
        <w:rPr>
          <w:b/>
          <w:bCs/>
        </w:rPr>
        <w:t>CR Credit:</w:t>
      </w:r>
      <w:r>
        <w:br/>
        <w:t xml:space="preserve">The grade of CR is a passing grade awarded for courses taken by Special Examination for </w:t>
      </w:r>
      <w:proofErr w:type="gramStart"/>
      <w:r>
        <w:t>Credit(</w:t>
      </w:r>
      <w:proofErr w:type="gramEnd"/>
      <w:r>
        <w:t>link is external). Failing grades are not recorded.  The CR grade is NOT included in the GPA.</w:t>
      </w:r>
    </w:p>
    <w:p w14:paraId="6CFF2A5D" w14:textId="3E492DE2" w:rsidR="00E92019" w:rsidRDefault="00E92019" w:rsidP="00783F8B">
      <w:pPr>
        <w:ind w:left="607"/>
      </w:pPr>
      <w:r>
        <w:t>CR grade for 930 house numbered courses:  the grade of CR is awarded upon completion of degree requirements.</w:t>
      </w:r>
    </w:p>
    <w:p w14:paraId="16955B55" w14:textId="2982FF51" w:rsidR="00E92019" w:rsidRDefault="00E92019" w:rsidP="00783F8B">
      <w:pPr>
        <w:ind w:left="607"/>
      </w:pPr>
      <w:r w:rsidRPr="00E92019">
        <w:rPr>
          <w:b/>
          <w:bCs/>
        </w:rPr>
        <w:t>(Blank) No Grade Submitted:</w:t>
      </w:r>
      <w:r>
        <w:br/>
        <w:t>No grade indicator is entered when an instructor fails to submit grades for all students in a course by the grade reporting deadline at the end of the term.  Prior to Spring 2003, students were awarded a temporary grade of 'Y' after the grade reporting deadline and prior to receiving the final grade from the instructor.</w:t>
      </w:r>
    </w:p>
    <w:p w14:paraId="38DAFBB1" w14:textId="43537BD6" w:rsidR="00E92019" w:rsidRDefault="00E92019" w:rsidP="00783F8B">
      <w:pPr>
        <w:ind w:left="607"/>
      </w:pPr>
      <w:r>
        <w:t>Consistent with current practice, if grades are issued for some but not all students in a class, those students who were not awarded a grade by the instructor will be awarded an administrative grade of 'E' by the Registrar's Office.</w:t>
      </w:r>
    </w:p>
    <w:p w14:paraId="74C287B2" w14:textId="65DCB864" w:rsidR="00E92019" w:rsidRDefault="00E92019" w:rsidP="00E92019"/>
    <w:p w14:paraId="37A04BA5" w14:textId="760EB38B" w:rsidR="00E92019" w:rsidRDefault="00E92019" w:rsidP="00E92019">
      <w:r>
        <w:t>University of Arizona – CURRENT POLICY</w:t>
      </w:r>
      <w:r>
        <w:br/>
      </w:r>
      <w:hyperlink r:id="rId10" w:history="1">
        <w:r w:rsidRPr="00425BB7">
          <w:rPr>
            <w:rStyle w:val="Hyperlink"/>
          </w:rPr>
          <w:t>https://catalog.arizona.edu/policy/grade-point-average-gpa-calculation-or-averaging-grades</w:t>
        </w:r>
      </w:hyperlink>
      <w:r>
        <w:br/>
        <w:t>Grade-Point-Average (GPA) Calculation or Averaging of Grades</w:t>
      </w:r>
    </w:p>
    <w:p w14:paraId="6218E453" w14:textId="387E8F45" w:rsidR="00E92019" w:rsidRDefault="00E92019" w:rsidP="00783F8B">
      <w:pPr>
        <w:ind w:left="720"/>
      </w:pPr>
      <w:r>
        <w:t>The grade-point-average is the arithmetic mean of the grade points earned for all credits taken at the University of Arizona for University Credit or by Special Examination for Grade, where regular grades are awarded. Ordinarily cumulative GPAs are calculated using only the courses at the career level of the student. For example, the undergraduate GPA is based on undergraduate courses only (see Graduate Credit for Seniors, Grade Replacement Opportunity, and Second Start, Academic Renewal for exceptions).</w:t>
      </w:r>
    </w:p>
    <w:p w14:paraId="2D0AC5E5" w14:textId="6A4B23E7" w:rsidR="00E92019" w:rsidRDefault="00E92019" w:rsidP="00783F8B">
      <w:pPr>
        <w:ind w:left="720"/>
      </w:pPr>
      <w:r>
        <w:t>Only regular grades (A, B, C, D, E) are included in the calculation of the grade-point-average. Grade points are assigned to each regular grade as follows:</w:t>
      </w:r>
    </w:p>
    <w:tbl>
      <w:tblPr>
        <w:tblStyle w:val="TableGrid"/>
        <w:tblW w:w="0" w:type="auto"/>
        <w:tblInd w:w="720" w:type="dxa"/>
        <w:tblLook w:val="04A0" w:firstRow="1" w:lastRow="0" w:firstColumn="1" w:lastColumn="0" w:noHBand="0" w:noVBand="1"/>
      </w:tblPr>
      <w:tblGrid>
        <w:gridCol w:w="985"/>
        <w:gridCol w:w="1620"/>
      </w:tblGrid>
      <w:tr w:rsidR="00E92019" w14:paraId="71FB5739" w14:textId="77777777" w:rsidTr="00783F8B">
        <w:tc>
          <w:tcPr>
            <w:tcW w:w="985" w:type="dxa"/>
          </w:tcPr>
          <w:p w14:paraId="20F61B6B" w14:textId="392C60CE" w:rsidR="00E92019" w:rsidRDefault="00E92019" w:rsidP="00E92019">
            <w:r>
              <w:t>GRADE:</w:t>
            </w:r>
          </w:p>
        </w:tc>
        <w:tc>
          <w:tcPr>
            <w:tcW w:w="1620" w:type="dxa"/>
          </w:tcPr>
          <w:p w14:paraId="1C86947E" w14:textId="1C109364" w:rsidR="00E92019" w:rsidRDefault="00E92019" w:rsidP="00E92019">
            <w:r>
              <w:t>GRADE POINTS:</w:t>
            </w:r>
          </w:p>
        </w:tc>
      </w:tr>
      <w:tr w:rsidR="00E92019" w14:paraId="24866440" w14:textId="77777777" w:rsidTr="00783F8B">
        <w:tc>
          <w:tcPr>
            <w:tcW w:w="985" w:type="dxa"/>
          </w:tcPr>
          <w:p w14:paraId="524E216A" w14:textId="42F31F45" w:rsidR="00E92019" w:rsidRDefault="00E92019" w:rsidP="00E92019">
            <w:r>
              <w:t>A</w:t>
            </w:r>
          </w:p>
        </w:tc>
        <w:tc>
          <w:tcPr>
            <w:tcW w:w="1620" w:type="dxa"/>
          </w:tcPr>
          <w:p w14:paraId="1A64B527" w14:textId="3026DE63" w:rsidR="00E92019" w:rsidRDefault="00E92019" w:rsidP="00E92019">
            <w:r>
              <w:t>4 points</w:t>
            </w:r>
          </w:p>
        </w:tc>
      </w:tr>
      <w:tr w:rsidR="00E92019" w14:paraId="6F9352B1" w14:textId="77777777" w:rsidTr="00783F8B">
        <w:tc>
          <w:tcPr>
            <w:tcW w:w="985" w:type="dxa"/>
          </w:tcPr>
          <w:p w14:paraId="52C09EE0" w14:textId="04037FE6" w:rsidR="00E92019" w:rsidRDefault="00E92019" w:rsidP="00E92019">
            <w:r>
              <w:t>B</w:t>
            </w:r>
          </w:p>
        </w:tc>
        <w:tc>
          <w:tcPr>
            <w:tcW w:w="1620" w:type="dxa"/>
          </w:tcPr>
          <w:p w14:paraId="429BD6FC" w14:textId="71F1F860" w:rsidR="00E92019" w:rsidRDefault="00E92019" w:rsidP="00E92019">
            <w:r>
              <w:t>3 points</w:t>
            </w:r>
          </w:p>
        </w:tc>
      </w:tr>
      <w:tr w:rsidR="00E92019" w14:paraId="1B7DC4C2" w14:textId="77777777" w:rsidTr="00783F8B">
        <w:tc>
          <w:tcPr>
            <w:tcW w:w="985" w:type="dxa"/>
          </w:tcPr>
          <w:p w14:paraId="01D845A5" w14:textId="154E4844" w:rsidR="00E92019" w:rsidRDefault="00E92019" w:rsidP="00E92019">
            <w:r>
              <w:t>C</w:t>
            </w:r>
          </w:p>
        </w:tc>
        <w:tc>
          <w:tcPr>
            <w:tcW w:w="1620" w:type="dxa"/>
          </w:tcPr>
          <w:p w14:paraId="60F4696F" w14:textId="50EB0B2E" w:rsidR="00E92019" w:rsidRDefault="00E92019" w:rsidP="00E92019">
            <w:r>
              <w:t>2 points</w:t>
            </w:r>
          </w:p>
        </w:tc>
      </w:tr>
      <w:tr w:rsidR="00E92019" w14:paraId="3031FE2B" w14:textId="77777777" w:rsidTr="00783F8B">
        <w:tc>
          <w:tcPr>
            <w:tcW w:w="985" w:type="dxa"/>
          </w:tcPr>
          <w:p w14:paraId="42F21381" w14:textId="77370488" w:rsidR="00E92019" w:rsidRDefault="00E92019" w:rsidP="00E92019">
            <w:r>
              <w:t>D</w:t>
            </w:r>
          </w:p>
        </w:tc>
        <w:tc>
          <w:tcPr>
            <w:tcW w:w="1620" w:type="dxa"/>
          </w:tcPr>
          <w:p w14:paraId="5BE30B36" w14:textId="7741428E" w:rsidR="00E92019" w:rsidRDefault="00E92019" w:rsidP="00E92019">
            <w:r>
              <w:t>1 point</w:t>
            </w:r>
          </w:p>
        </w:tc>
      </w:tr>
      <w:tr w:rsidR="00E92019" w14:paraId="52FEAAFE" w14:textId="77777777" w:rsidTr="00783F8B">
        <w:tc>
          <w:tcPr>
            <w:tcW w:w="985" w:type="dxa"/>
          </w:tcPr>
          <w:p w14:paraId="08F09283" w14:textId="14B5DF94" w:rsidR="00E92019" w:rsidRDefault="00E92019" w:rsidP="00E92019">
            <w:r>
              <w:t>E</w:t>
            </w:r>
          </w:p>
        </w:tc>
        <w:tc>
          <w:tcPr>
            <w:tcW w:w="1620" w:type="dxa"/>
          </w:tcPr>
          <w:p w14:paraId="10316BBB" w14:textId="079C0720" w:rsidR="00E92019" w:rsidRDefault="00E92019" w:rsidP="00E92019">
            <w:r>
              <w:t>0 points</w:t>
            </w:r>
          </w:p>
        </w:tc>
      </w:tr>
    </w:tbl>
    <w:p w14:paraId="5FAD4CF4" w14:textId="0FD4E4E1" w:rsidR="00E92019" w:rsidRDefault="00E92019" w:rsidP="00783F8B">
      <w:pPr>
        <w:ind w:left="720"/>
      </w:pPr>
    </w:p>
    <w:p w14:paraId="3FEDD8F0" w14:textId="2AC1BD57" w:rsidR="00644D47" w:rsidRDefault="00644D47" w:rsidP="00783F8B">
      <w:pPr>
        <w:ind w:left="720"/>
      </w:pPr>
      <w:r>
        <w:t>To calculate the GPA, the unit value for each course in which a student receives one of the above grades is multiplied by the number of grade points for that grade. The sum of these products is then divided by the sum of the units.</w:t>
      </w:r>
    </w:p>
    <w:p w14:paraId="755D5324" w14:textId="65898074" w:rsidR="00644D47" w:rsidRDefault="00644D47" w:rsidP="00783F8B">
      <w:pPr>
        <w:ind w:left="720"/>
      </w:pPr>
      <w:r>
        <w:t>For example, to calculate the cumulative GPA for these completed courses:</w:t>
      </w:r>
    </w:p>
    <w:tbl>
      <w:tblPr>
        <w:tblStyle w:val="TableGrid"/>
        <w:tblW w:w="0" w:type="auto"/>
        <w:tblInd w:w="720" w:type="dxa"/>
        <w:tblLook w:val="04A0" w:firstRow="1" w:lastRow="0" w:firstColumn="1" w:lastColumn="0" w:noHBand="0" w:noVBand="1"/>
      </w:tblPr>
      <w:tblGrid>
        <w:gridCol w:w="1975"/>
        <w:gridCol w:w="1080"/>
        <w:gridCol w:w="2070"/>
        <w:gridCol w:w="1170"/>
      </w:tblGrid>
      <w:tr w:rsidR="00644D47" w14:paraId="068F1C18" w14:textId="77777777" w:rsidTr="00783F8B">
        <w:tc>
          <w:tcPr>
            <w:tcW w:w="3055" w:type="dxa"/>
            <w:gridSpan w:val="2"/>
          </w:tcPr>
          <w:p w14:paraId="6C744B8D" w14:textId="4616183A" w:rsidR="00644D47" w:rsidRPr="00644D47" w:rsidRDefault="00644D47" w:rsidP="00644D47">
            <w:pPr>
              <w:rPr>
                <w:b/>
                <w:bCs/>
              </w:rPr>
            </w:pPr>
            <w:r w:rsidRPr="00644D47">
              <w:rPr>
                <w:b/>
                <w:bCs/>
              </w:rPr>
              <w:lastRenderedPageBreak/>
              <w:t>FALL:</w:t>
            </w:r>
          </w:p>
        </w:tc>
        <w:tc>
          <w:tcPr>
            <w:tcW w:w="3240" w:type="dxa"/>
            <w:gridSpan w:val="2"/>
          </w:tcPr>
          <w:p w14:paraId="7CC40209" w14:textId="7361B752" w:rsidR="00644D47" w:rsidRPr="00644D47" w:rsidRDefault="00644D47" w:rsidP="00644D47">
            <w:pPr>
              <w:rPr>
                <w:b/>
                <w:bCs/>
              </w:rPr>
            </w:pPr>
            <w:r w:rsidRPr="00644D47">
              <w:rPr>
                <w:b/>
                <w:bCs/>
              </w:rPr>
              <w:t>SPRING:</w:t>
            </w:r>
          </w:p>
        </w:tc>
      </w:tr>
      <w:tr w:rsidR="00644D47" w14:paraId="0A8D9502" w14:textId="77777777" w:rsidTr="00783F8B">
        <w:tc>
          <w:tcPr>
            <w:tcW w:w="1975" w:type="dxa"/>
          </w:tcPr>
          <w:p w14:paraId="3B356BE8" w14:textId="724CD254" w:rsidR="00644D47" w:rsidRDefault="00644D47" w:rsidP="00644D47">
            <w:r>
              <w:t>BIOC 182 (5 units)</w:t>
            </w:r>
          </w:p>
        </w:tc>
        <w:tc>
          <w:tcPr>
            <w:tcW w:w="1080" w:type="dxa"/>
          </w:tcPr>
          <w:p w14:paraId="0B797D0D" w14:textId="48346024" w:rsidR="00644D47" w:rsidRDefault="00644D47" w:rsidP="00644D47">
            <w:r>
              <w:t>Grade: A</w:t>
            </w:r>
          </w:p>
        </w:tc>
        <w:tc>
          <w:tcPr>
            <w:tcW w:w="2070" w:type="dxa"/>
          </w:tcPr>
          <w:p w14:paraId="4EBF0010" w14:textId="6410D35C" w:rsidR="00644D47" w:rsidRDefault="00644D47" w:rsidP="00644D47">
            <w:r>
              <w:t>ANTH 195A (1 unit)</w:t>
            </w:r>
          </w:p>
        </w:tc>
        <w:tc>
          <w:tcPr>
            <w:tcW w:w="1170" w:type="dxa"/>
          </w:tcPr>
          <w:p w14:paraId="10724354" w14:textId="345999AD" w:rsidR="00644D47" w:rsidRDefault="00644D47" w:rsidP="00644D47">
            <w:r>
              <w:t>Grade: A</w:t>
            </w:r>
          </w:p>
        </w:tc>
      </w:tr>
      <w:tr w:rsidR="00644D47" w14:paraId="3DB52104" w14:textId="77777777" w:rsidTr="00783F8B">
        <w:tc>
          <w:tcPr>
            <w:tcW w:w="1975" w:type="dxa"/>
          </w:tcPr>
          <w:p w14:paraId="749A16A2" w14:textId="04905A1A" w:rsidR="00644D47" w:rsidRDefault="00644D47" w:rsidP="00644D47">
            <w:r>
              <w:t>SOC 101 (3 units)</w:t>
            </w:r>
          </w:p>
        </w:tc>
        <w:tc>
          <w:tcPr>
            <w:tcW w:w="1080" w:type="dxa"/>
          </w:tcPr>
          <w:p w14:paraId="56634BCC" w14:textId="3D743A15" w:rsidR="00644D47" w:rsidRDefault="00644D47" w:rsidP="00644D47">
            <w:r>
              <w:t>Grade: B</w:t>
            </w:r>
          </w:p>
        </w:tc>
        <w:tc>
          <w:tcPr>
            <w:tcW w:w="2070" w:type="dxa"/>
          </w:tcPr>
          <w:p w14:paraId="3A5FB032" w14:textId="6DF27265" w:rsidR="00644D47" w:rsidRDefault="00644D47" w:rsidP="00644D47">
            <w:r>
              <w:t>INDV 101 (3 units)</w:t>
            </w:r>
          </w:p>
        </w:tc>
        <w:tc>
          <w:tcPr>
            <w:tcW w:w="1170" w:type="dxa"/>
          </w:tcPr>
          <w:p w14:paraId="03F734E6" w14:textId="39EBCC5D" w:rsidR="00644D47" w:rsidRDefault="00644D47" w:rsidP="00644D47">
            <w:r>
              <w:t>Grade: B</w:t>
            </w:r>
          </w:p>
        </w:tc>
      </w:tr>
      <w:tr w:rsidR="00644D47" w14:paraId="145378F6" w14:textId="77777777" w:rsidTr="00783F8B">
        <w:tc>
          <w:tcPr>
            <w:tcW w:w="1975" w:type="dxa"/>
          </w:tcPr>
          <w:p w14:paraId="68C0588A" w14:textId="67CFEDBB" w:rsidR="00644D47" w:rsidRDefault="00644D47" w:rsidP="00644D47">
            <w:r>
              <w:t>ENGL 101 (3 units)</w:t>
            </w:r>
          </w:p>
        </w:tc>
        <w:tc>
          <w:tcPr>
            <w:tcW w:w="1080" w:type="dxa"/>
          </w:tcPr>
          <w:p w14:paraId="361187EA" w14:textId="11A63BA2" w:rsidR="00644D47" w:rsidRDefault="00644D47" w:rsidP="00644D47">
            <w:r>
              <w:t>Grade: B</w:t>
            </w:r>
          </w:p>
        </w:tc>
        <w:tc>
          <w:tcPr>
            <w:tcW w:w="3240" w:type="dxa"/>
            <w:gridSpan w:val="2"/>
            <w:vMerge w:val="restart"/>
          </w:tcPr>
          <w:p w14:paraId="35FBB4CA" w14:textId="77777777" w:rsidR="00644D47" w:rsidRDefault="00644D47" w:rsidP="00644D47"/>
        </w:tc>
      </w:tr>
      <w:tr w:rsidR="00644D47" w14:paraId="6E115E76" w14:textId="77777777" w:rsidTr="00783F8B">
        <w:tc>
          <w:tcPr>
            <w:tcW w:w="1975" w:type="dxa"/>
          </w:tcPr>
          <w:p w14:paraId="61542518" w14:textId="508D0307" w:rsidR="00644D47" w:rsidRDefault="00644D47" w:rsidP="00644D47">
            <w:r>
              <w:t>MATH 110 (4 units)</w:t>
            </w:r>
          </w:p>
        </w:tc>
        <w:tc>
          <w:tcPr>
            <w:tcW w:w="1080" w:type="dxa"/>
          </w:tcPr>
          <w:p w14:paraId="741FFE9B" w14:textId="434CA841" w:rsidR="00644D47" w:rsidRDefault="00644D47" w:rsidP="00644D47">
            <w:r>
              <w:t>Grade: C</w:t>
            </w:r>
          </w:p>
        </w:tc>
        <w:tc>
          <w:tcPr>
            <w:tcW w:w="3240" w:type="dxa"/>
            <w:gridSpan w:val="2"/>
            <w:vMerge/>
          </w:tcPr>
          <w:p w14:paraId="21DB1DC2" w14:textId="77777777" w:rsidR="00644D47" w:rsidRDefault="00644D47" w:rsidP="00644D47"/>
        </w:tc>
      </w:tr>
    </w:tbl>
    <w:p w14:paraId="6711D7C7" w14:textId="5F0D8485" w:rsidR="00644D47" w:rsidRDefault="00644D47" w:rsidP="00783F8B">
      <w:pPr>
        <w:ind w:left="720"/>
      </w:pPr>
    </w:p>
    <w:p w14:paraId="24A1CA65" w14:textId="3F9FBCF9" w:rsidR="00644D47" w:rsidRDefault="00644D47" w:rsidP="00783F8B">
      <w:pPr>
        <w:ind w:left="720"/>
      </w:pPr>
      <w:r w:rsidRPr="00644D47">
        <w:t>Multiply the units represented by each grade by the number of points for that grade:</w:t>
      </w:r>
    </w:p>
    <w:tbl>
      <w:tblPr>
        <w:tblStyle w:val="TableGrid"/>
        <w:tblW w:w="0" w:type="auto"/>
        <w:tblInd w:w="720" w:type="dxa"/>
        <w:tblLook w:val="04A0" w:firstRow="1" w:lastRow="0" w:firstColumn="1" w:lastColumn="0" w:noHBand="0" w:noVBand="1"/>
      </w:tblPr>
      <w:tblGrid>
        <w:gridCol w:w="921"/>
        <w:gridCol w:w="888"/>
        <w:gridCol w:w="362"/>
        <w:gridCol w:w="986"/>
        <w:gridCol w:w="326"/>
        <w:gridCol w:w="3369"/>
      </w:tblGrid>
      <w:tr w:rsidR="00644D47" w14:paraId="2DCBFDFF" w14:textId="77777777" w:rsidTr="00783F8B">
        <w:tc>
          <w:tcPr>
            <w:tcW w:w="921" w:type="dxa"/>
          </w:tcPr>
          <w:p w14:paraId="2938E9A5" w14:textId="3E8E94D6" w:rsidR="00644D47" w:rsidRPr="00644D47" w:rsidRDefault="00644D47" w:rsidP="00644D47">
            <w:pPr>
              <w:rPr>
                <w:b/>
                <w:bCs/>
              </w:rPr>
            </w:pPr>
            <w:r w:rsidRPr="00644D47">
              <w:rPr>
                <w:b/>
                <w:bCs/>
              </w:rPr>
              <w:t>GRADE:</w:t>
            </w:r>
          </w:p>
        </w:tc>
        <w:tc>
          <w:tcPr>
            <w:tcW w:w="888" w:type="dxa"/>
          </w:tcPr>
          <w:p w14:paraId="076828E6" w14:textId="38A8941A" w:rsidR="00644D47" w:rsidRPr="00644D47" w:rsidRDefault="00644D47" w:rsidP="00644D47">
            <w:pPr>
              <w:rPr>
                <w:b/>
                <w:bCs/>
              </w:rPr>
            </w:pPr>
            <w:r w:rsidRPr="00644D47">
              <w:rPr>
                <w:b/>
                <w:bCs/>
              </w:rPr>
              <w:t>UNITS:</w:t>
            </w:r>
          </w:p>
        </w:tc>
        <w:tc>
          <w:tcPr>
            <w:tcW w:w="1348" w:type="dxa"/>
            <w:gridSpan w:val="2"/>
          </w:tcPr>
          <w:p w14:paraId="0B7D1917" w14:textId="7F0618D1" w:rsidR="00644D47" w:rsidRPr="00644D47" w:rsidRDefault="00644D47" w:rsidP="00644D47">
            <w:pPr>
              <w:rPr>
                <w:b/>
                <w:bCs/>
              </w:rPr>
            </w:pPr>
            <w:r w:rsidRPr="00644D47">
              <w:rPr>
                <w:b/>
                <w:bCs/>
              </w:rPr>
              <w:t xml:space="preserve">      POINTS:</w:t>
            </w:r>
          </w:p>
        </w:tc>
        <w:tc>
          <w:tcPr>
            <w:tcW w:w="3695" w:type="dxa"/>
            <w:gridSpan w:val="2"/>
          </w:tcPr>
          <w:p w14:paraId="5B10C7C0" w14:textId="140D43B5" w:rsidR="00644D47" w:rsidRPr="00644D47" w:rsidRDefault="00644D47" w:rsidP="00644D47">
            <w:pPr>
              <w:rPr>
                <w:b/>
                <w:bCs/>
              </w:rPr>
            </w:pPr>
            <w:r w:rsidRPr="00644D47">
              <w:rPr>
                <w:b/>
                <w:bCs/>
              </w:rPr>
              <w:t xml:space="preserve">     GRADE POINTS (QUALITY POINTS):</w:t>
            </w:r>
          </w:p>
        </w:tc>
      </w:tr>
      <w:tr w:rsidR="00644D47" w14:paraId="746AF7E0" w14:textId="77777777" w:rsidTr="00783F8B">
        <w:tc>
          <w:tcPr>
            <w:tcW w:w="921" w:type="dxa"/>
          </w:tcPr>
          <w:p w14:paraId="05DBF309" w14:textId="0636F247" w:rsidR="00644D47" w:rsidRPr="00644D47" w:rsidRDefault="00644D47" w:rsidP="00644D47">
            <w:pPr>
              <w:rPr>
                <w:b/>
                <w:bCs/>
              </w:rPr>
            </w:pPr>
            <w:r w:rsidRPr="00644D47">
              <w:rPr>
                <w:b/>
                <w:bCs/>
              </w:rPr>
              <w:t>A</w:t>
            </w:r>
          </w:p>
        </w:tc>
        <w:tc>
          <w:tcPr>
            <w:tcW w:w="888" w:type="dxa"/>
          </w:tcPr>
          <w:p w14:paraId="62075A1D" w14:textId="7E7F4E29" w:rsidR="00644D47" w:rsidRDefault="00644D47" w:rsidP="00644D47">
            <w:r>
              <w:t>6</w:t>
            </w:r>
          </w:p>
        </w:tc>
        <w:tc>
          <w:tcPr>
            <w:tcW w:w="362" w:type="dxa"/>
          </w:tcPr>
          <w:p w14:paraId="4F18ED11" w14:textId="40DC0AE8" w:rsidR="00644D47" w:rsidRDefault="00644D47" w:rsidP="00644D47">
            <w:r>
              <w:t>X</w:t>
            </w:r>
          </w:p>
        </w:tc>
        <w:tc>
          <w:tcPr>
            <w:tcW w:w="986" w:type="dxa"/>
          </w:tcPr>
          <w:p w14:paraId="0A4B798C" w14:textId="48AB55F9" w:rsidR="00644D47" w:rsidRDefault="00644D47" w:rsidP="00644D47">
            <w:r>
              <w:t>4</w:t>
            </w:r>
          </w:p>
        </w:tc>
        <w:tc>
          <w:tcPr>
            <w:tcW w:w="326" w:type="dxa"/>
          </w:tcPr>
          <w:p w14:paraId="0C82B792" w14:textId="28C60B53" w:rsidR="00644D47" w:rsidRDefault="00644D47" w:rsidP="00644D47">
            <w:r>
              <w:t>=</w:t>
            </w:r>
          </w:p>
        </w:tc>
        <w:tc>
          <w:tcPr>
            <w:tcW w:w="3369" w:type="dxa"/>
          </w:tcPr>
          <w:p w14:paraId="0DC90900" w14:textId="1E46AC43" w:rsidR="00644D47" w:rsidRDefault="00644D47" w:rsidP="00644D47">
            <w:r>
              <w:t>24 grade points</w:t>
            </w:r>
          </w:p>
        </w:tc>
      </w:tr>
      <w:tr w:rsidR="00644D47" w14:paraId="68B353D7" w14:textId="77777777" w:rsidTr="00783F8B">
        <w:tc>
          <w:tcPr>
            <w:tcW w:w="921" w:type="dxa"/>
          </w:tcPr>
          <w:p w14:paraId="46B43307" w14:textId="04F94DB6" w:rsidR="00644D47" w:rsidRPr="00644D47" w:rsidRDefault="00644D47" w:rsidP="00644D47">
            <w:pPr>
              <w:rPr>
                <w:b/>
                <w:bCs/>
              </w:rPr>
            </w:pPr>
            <w:r w:rsidRPr="00644D47">
              <w:rPr>
                <w:b/>
                <w:bCs/>
              </w:rPr>
              <w:t>B</w:t>
            </w:r>
          </w:p>
        </w:tc>
        <w:tc>
          <w:tcPr>
            <w:tcW w:w="888" w:type="dxa"/>
          </w:tcPr>
          <w:p w14:paraId="0A1667B1" w14:textId="74E68270" w:rsidR="00644D47" w:rsidRDefault="00644D47" w:rsidP="00644D47">
            <w:r>
              <w:t>9</w:t>
            </w:r>
          </w:p>
        </w:tc>
        <w:tc>
          <w:tcPr>
            <w:tcW w:w="362" w:type="dxa"/>
          </w:tcPr>
          <w:p w14:paraId="1894A41B" w14:textId="346D4704" w:rsidR="00644D47" w:rsidRDefault="00644D47" w:rsidP="00644D47">
            <w:r>
              <w:t>X</w:t>
            </w:r>
          </w:p>
        </w:tc>
        <w:tc>
          <w:tcPr>
            <w:tcW w:w="986" w:type="dxa"/>
          </w:tcPr>
          <w:p w14:paraId="19685922" w14:textId="700E0DEA" w:rsidR="00644D47" w:rsidRDefault="00644D47" w:rsidP="00644D47">
            <w:r>
              <w:t>3</w:t>
            </w:r>
          </w:p>
        </w:tc>
        <w:tc>
          <w:tcPr>
            <w:tcW w:w="326" w:type="dxa"/>
          </w:tcPr>
          <w:p w14:paraId="53301F1A" w14:textId="50AD373C" w:rsidR="00644D47" w:rsidRDefault="00644D47" w:rsidP="00644D47">
            <w:r>
              <w:t>=</w:t>
            </w:r>
          </w:p>
        </w:tc>
        <w:tc>
          <w:tcPr>
            <w:tcW w:w="3369" w:type="dxa"/>
          </w:tcPr>
          <w:p w14:paraId="782619A9" w14:textId="4C3E8317" w:rsidR="00644D47" w:rsidRDefault="00644D47" w:rsidP="00644D47">
            <w:r>
              <w:t>27 grade points</w:t>
            </w:r>
          </w:p>
        </w:tc>
      </w:tr>
      <w:tr w:rsidR="00644D47" w14:paraId="59A25D91" w14:textId="77777777" w:rsidTr="00783F8B">
        <w:tc>
          <w:tcPr>
            <w:tcW w:w="921" w:type="dxa"/>
          </w:tcPr>
          <w:p w14:paraId="42A44B3A" w14:textId="6B26F045" w:rsidR="00644D47" w:rsidRPr="00644D47" w:rsidRDefault="00644D47" w:rsidP="00644D47">
            <w:pPr>
              <w:rPr>
                <w:b/>
                <w:bCs/>
              </w:rPr>
            </w:pPr>
            <w:r w:rsidRPr="00644D47">
              <w:rPr>
                <w:b/>
                <w:bCs/>
              </w:rPr>
              <w:t>C</w:t>
            </w:r>
          </w:p>
        </w:tc>
        <w:tc>
          <w:tcPr>
            <w:tcW w:w="888" w:type="dxa"/>
          </w:tcPr>
          <w:p w14:paraId="33E6CE08" w14:textId="4A26F328" w:rsidR="00644D47" w:rsidRDefault="00644D47" w:rsidP="00644D47">
            <w:r>
              <w:t>4</w:t>
            </w:r>
          </w:p>
        </w:tc>
        <w:tc>
          <w:tcPr>
            <w:tcW w:w="362" w:type="dxa"/>
          </w:tcPr>
          <w:p w14:paraId="387ADA34" w14:textId="77C569B2" w:rsidR="00644D47" w:rsidRDefault="00644D47" w:rsidP="00644D47">
            <w:r>
              <w:t>X</w:t>
            </w:r>
          </w:p>
        </w:tc>
        <w:tc>
          <w:tcPr>
            <w:tcW w:w="986" w:type="dxa"/>
          </w:tcPr>
          <w:p w14:paraId="5C11D9CD" w14:textId="6638CFC1" w:rsidR="00644D47" w:rsidRDefault="00644D47" w:rsidP="00644D47">
            <w:r>
              <w:t>2</w:t>
            </w:r>
          </w:p>
        </w:tc>
        <w:tc>
          <w:tcPr>
            <w:tcW w:w="326" w:type="dxa"/>
          </w:tcPr>
          <w:p w14:paraId="33DD704E" w14:textId="202CC899" w:rsidR="00644D47" w:rsidRDefault="00644D47" w:rsidP="00644D47">
            <w:r>
              <w:t>=</w:t>
            </w:r>
          </w:p>
        </w:tc>
        <w:tc>
          <w:tcPr>
            <w:tcW w:w="3369" w:type="dxa"/>
          </w:tcPr>
          <w:p w14:paraId="512A2A37" w14:textId="0D84183E" w:rsidR="00644D47" w:rsidRDefault="00644D47" w:rsidP="00644D47">
            <w:r>
              <w:t>8 grade points</w:t>
            </w:r>
          </w:p>
        </w:tc>
      </w:tr>
      <w:tr w:rsidR="00644D47" w14:paraId="704F89AD" w14:textId="77777777" w:rsidTr="00783F8B">
        <w:tc>
          <w:tcPr>
            <w:tcW w:w="921" w:type="dxa"/>
          </w:tcPr>
          <w:p w14:paraId="44EC587F" w14:textId="0FD1CBAC" w:rsidR="00644D47" w:rsidRPr="00644D47" w:rsidRDefault="00644D47" w:rsidP="00644D47">
            <w:pPr>
              <w:rPr>
                <w:b/>
                <w:bCs/>
              </w:rPr>
            </w:pPr>
            <w:r w:rsidRPr="00644D47">
              <w:rPr>
                <w:b/>
                <w:bCs/>
              </w:rPr>
              <w:t>Total:</w:t>
            </w:r>
          </w:p>
        </w:tc>
        <w:tc>
          <w:tcPr>
            <w:tcW w:w="888" w:type="dxa"/>
          </w:tcPr>
          <w:p w14:paraId="3A0BCB4A" w14:textId="39D6BB5E" w:rsidR="00644D47" w:rsidRPr="00644D47" w:rsidRDefault="00644D47" w:rsidP="00644D47">
            <w:pPr>
              <w:rPr>
                <w:b/>
                <w:bCs/>
              </w:rPr>
            </w:pPr>
            <w:r w:rsidRPr="00644D47">
              <w:rPr>
                <w:b/>
                <w:bCs/>
              </w:rPr>
              <w:t>19 units</w:t>
            </w:r>
          </w:p>
        </w:tc>
        <w:tc>
          <w:tcPr>
            <w:tcW w:w="362" w:type="dxa"/>
          </w:tcPr>
          <w:p w14:paraId="7182B6D6" w14:textId="680005E4" w:rsidR="00644D47" w:rsidRDefault="00644D47" w:rsidP="00644D47">
            <w:r>
              <w:t>X</w:t>
            </w:r>
          </w:p>
        </w:tc>
        <w:tc>
          <w:tcPr>
            <w:tcW w:w="4681" w:type="dxa"/>
            <w:gridSpan w:val="3"/>
          </w:tcPr>
          <w:p w14:paraId="61D2D558" w14:textId="5CD84AFE" w:rsidR="00644D47" w:rsidRDefault="00644D47" w:rsidP="00644D47">
            <w:r>
              <w:t xml:space="preserve">                         59 grade points</w:t>
            </w:r>
          </w:p>
        </w:tc>
      </w:tr>
    </w:tbl>
    <w:p w14:paraId="6E21679C" w14:textId="0040CF0A" w:rsidR="00644D47" w:rsidRDefault="00644D47" w:rsidP="00783F8B">
      <w:pPr>
        <w:ind w:left="720"/>
      </w:pPr>
    </w:p>
    <w:p w14:paraId="245377D4" w14:textId="7F3F8C08" w:rsidR="00783F8B" w:rsidRDefault="00644D47" w:rsidP="00D12998">
      <w:pPr>
        <w:ind w:left="720"/>
      </w:pPr>
      <w:r>
        <w:t>The cumulative GPA is the sum of the grade points divided by the sum of the units.</w:t>
      </w:r>
    </w:p>
    <w:p w14:paraId="515373BF" w14:textId="26AC63DB" w:rsidR="00644D47" w:rsidRDefault="00644D47" w:rsidP="00783F8B">
      <w:pPr>
        <w:ind w:left="720"/>
      </w:pPr>
      <w:r>
        <w:t>In this case: 59/19 = 3.105</w:t>
      </w:r>
    </w:p>
    <w:p w14:paraId="3E7F858D" w14:textId="3D334684" w:rsidR="00783F8B" w:rsidRDefault="00783F8B" w:rsidP="00783F8B"/>
    <w:p w14:paraId="73251D0D" w14:textId="5668261C" w:rsidR="00783F8B" w:rsidRDefault="00783F8B" w:rsidP="00783F8B">
      <w:r>
        <w:t>Arizona State University</w:t>
      </w:r>
      <w:r>
        <w:br/>
      </w:r>
      <w:hyperlink r:id="rId11" w:history="1">
        <w:r w:rsidRPr="00425BB7">
          <w:rPr>
            <w:rStyle w:val="Hyperlink"/>
          </w:rPr>
          <w:t>https://students.asu.edu/grades</w:t>
        </w:r>
      </w:hyperlink>
      <w:r>
        <w:br/>
        <w:t>Grading Options and Definitions</w:t>
      </w:r>
    </w:p>
    <w:p w14:paraId="2437E9BF" w14:textId="6E1A9DF3" w:rsidR="00783F8B" w:rsidRDefault="00783F8B" w:rsidP="00070F8A">
      <w:pPr>
        <w:ind w:left="720"/>
      </w:pPr>
      <w:r>
        <w:t>Ordinarily a grade of "A+," "A," "A-," "B+," " B," "B-," "C+," "C," "D," or "E" is given upon completion of a course, unless another grading option such as "audit" or "pass/fail" is indicated at the time of registration. Grading options cannot be changed after the close of the drop/add period.</w:t>
      </w:r>
    </w:p>
    <w:p w14:paraId="748AE699" w14:textId="0E2A6ACB" w:rsidR="00783F8B" w:rsidRDefault="00783F8B" w:rsidP="00070F8A">
      <w:pPr>
        <w:ind w:left="720"/>
      </w:pPr>
      <w:r>
        <w:t>The instructor of a course has full discretion in selecting which grades to use and report from the available grading options on the grade roster.</w:t>
      </w:r>
    </w:p>
    <w:tbl>
      <w:tblPr>
        <w:tblStyle w:val="TableGrid"/>
        <w:tblW w:w="0" w:type="auto"/>
        <w:tblInd w:w="720" w:type="dxa"/>
        <w:tblLook w:val="04A0" w:firstRow="1" w:lastRow="0" w:firstColumn="1" w:lastColumn="0" w:noHBand="0" w:noVBand="1"/>
      </w:tblPr>
      <w:tblGrid>
        <w:gridCol w:w="772"/>
        <w:gridCol w:w="1653"/>
        <w:gridCol w:w="1530"/>
        <w:gridCol w:w="738"/>
      </w:tblGrid>
      <w:tr w:rsidR="00783F8B" w14:paraId="5CEAB86B" w14:textId="77777777" w:rsidTr="00070F8A">
        <w:tc>
          <w:tcPr>
            <w:tcW w:w="4693" w:type="dxa"/>
            <w:gridSpan w:val="4"/>
          </w:tcPr>
          <w:p w14:paraId="1F034E97" w14:textId="759D4DCB" w:rsidR="00783F8B" w:rsidRPr="00783F8B" w:rsidRDefault="00783F8B" w:rsidP="00783F8B">
            <w:pPr>
              <w:rPr>
                <w:b/>
                <w:bCs/>
              </w:rPr>
            </w:pPr>
            <w:r w:rsidRPr="00783F8B">
              <w:rPr>
                <w:b/>
                <w:bCs/>
              </w:rPr>
              <w:t>Fall 2004 and After</w:t>
            </w:r>
            <w:r w:rsidRPr="00783F8B">
              <w:rPr>
                <w:b/>
                <w:bCs/>
                <w:vertAlign w:val="superscript"/>
              </w:rPr>
              <w:t>1</w:t>
            </w:r>
          </w:p>
        </w:tc>
      </w:tr>
      <w:tr w:rsidR="00783F8B" w14:paraId="3D91341B" w14:textId="77777777" w:rsidTr="00070F8A">
        <w:tc>
          <w:tcPr>
            <w:tcW w:w="772" w:type="dxa"/>
          </w:tcPr>
          <w:p w14:paraId="33B1B83D" w14:textId="12728626" w:rsidR="00783F8B" w:rsidRPr="00783F8B" w:rsidRDefault="00783F8B" w:rsidP="00783F8B">
            <w:pPr>
              <w:rPr>
                <w:b/>
                <w:bCs/>
              </w:rPr>
            </w:pPr>
            <w:r w:rsidRPr="00783F8B">
              <w:rPr>
                <w:b/>
                <w:bCs/>
              </w:rPr>
              <w:t>Grade</w:t>
            </w:r>
          </w:p>
        </w:tc>
        <w:tc>
          <w:tcPr>
            <w:tcW w:w="1653" w:type="dxa"/>
          </w:tcPr>
          <w:p w14:paraId="43F5CE0F" w14:textId="5D6D134C" w:rsidR="00783F8B" w:rsidRPr="00783F8B" w:rsidRDefault="00783F8B" w:rsidP="00783F8B">
            <w:pPr>
              <w:rPr>
                <w:b/>
                <w:bCs/>
              </w:rPr>
            </w:pPr>
            <w:r w:rsidRPr="00783F8B">
              <w:rPr>
                <w:b/>
                <w:bCs/>
              </w:rPr>
              <w:t>Undergraduate Definition</w:t>
            </w:r>
          </w:p>
        </w:tc>
        <w:tc>
          <w:tcPr>
            <w:tcW w:w="1530" w:type="dxa"/>
          </w:tcPr>
          <w:p w14:paraId="47EEDD61" w14:textId="3EDF97FC" w:rsidR="00783F8B" w:rsidRPr="00783F8B" w:rsidRDefault="00783F8B" w:rsidP="00783F8B">
            <w:pPr>
              <w:rPr>
                <w:b/>
                <w:bCs/>
              </w:rPr>
            </w:pPr>
            <w:r w:rsidRPr="00783F8B">
              <w:rPr>
                <w:b/>
                <w:bCs/>
              </w:rPr>
              <w:t>Graduate Definition</w:t>
            </w:r>
          </w:p>
        </w:tc>
        <w:tc>
          <w:tcPr>
            <w:tcW w:w="738" w:type="dxa"/>
          </w:tcPr>
          <w:p w14:paraId="31AFBA77" w14:textId="1D1F326B" w:rsidR="00783F8B" w:rsidRPr="00783F8B" w:rsidRDefault="00783F8B" w:rsidP="00783F8B">
            <w:pPr>
              <w:rPr>
                <w:b/>
                <w:bCs/>
              </w:rPr>
            </w:pPr>
            <w:r w:rsidRPr="00783F8B">
              <w:rPr>
                <w:b/>
                <w:bCs/>
              </w:rPr>
              <w:t>Value</w:t>
            </w:r>
          </w:p>
        </w:tc>
      </w:tr>
      <w:tr w:rsidR="00783F8B" w14:paraId="67BF33DA" w14:textId="77777777" w:rsidTr="00070F8A">
        <w:tc>
          <w:tcPr>
            <w:tcW w:w="772" w:type="dxa"/>
          </w:tcPr>
          <w:p w14:paraId="0688D797" w14:textId="13057EE6" w:rsidR="00783F8B" w:rsidRDefault="00783F8B" w:rsidP="00783F8B">
            <w:r w:rsidRPr="009D1DFF">
              <w:t>A+</w:t>
            </w:r>
          </w:p>
        </w:tc>
        <w:tc>
          <w:tcPr>
            <w:tcW w:w="1653" w:type="dxa"/>
          </w:tcPr>
          <w:p w14:paraId="4AC35EEC" w14:textId="54E1E710" w:rsidR="00783F8B" w:rsidRDefault="00783F8B" w:rsidP="00783F8B">
            <w:r w:rsidRPr="009D1DFF">
              <w:t xml:space="preserve"> </w:t>
            </w:r>
          </w:p>
        </w:tc>
        <w:tc>
          <w:tcPr>
            <w:tcW w:w="1530" w:type="dxa"/>
          </w:tcPr>
          <w:p w14:paraId="441D5DE0" w14:textId="796A42C6" w:rsidR="00783F8B" w:rsidRDefault="00783F8B" w:rsidP="00783F8B">
            <w:r w:rsidRPr="009D1DFF">
              <w:t xml:space="preserve"> </w:t>
            </w:r>
          </w:p>
        </w:tc>
        <w:tc>
          <w:tcPr>
            <w:tcW w:w="738" w:type="dxa"/>
          </w:tcPr>
          <w:p w14:paraId="35A7218F" w14:textId="7C90B0B2" w:rsidR="00783F8B" w:rsidRDefault="00783F8B" w:rsidP="00783F8B">
            <w:r w:rsidRPr="009D1DFF">
              <w:t>4.33</w:t>
            </w:r>
          </w:p>
        </w:tc>
      </w:tr>
      <w:tr w:rsidR="00783F8B" w14:paraId="00FDAAE7" w14:textId="77777777" w:rsidTr="00070F8A">
        <w:tc>
          <w:tcPr>
            <w:tcW w:w="772" w:type="dxa"/>
          </w:tcPr>
          <w:p w14:paraId="2D352849" w14:textId="55D785CA" w:rsidR="00783F8B" w:rsidRDefault="00783F8B" w:rsidP="00783F8B">
            <w:r w:rsidRPr="009D1DFF">
              <w:t>A</w:t>
            </w:r>
          </w:p>
        </w:tc>
        <w:tc>
          <w:tcPr>
            <w:tcW w:w="1653" w:type="dxa"/>
          </w:tcPr>
          <w:p w14:paraId="6B57362F" w14:textId="48346A3A" w:rsidR="00783F8B" w:rsidRDefault="00783F8B" w:rsidP="00783F8B">
            <w:r w:rsidRPr="009D1DFF">
              <w:t>Excellent</w:t>
            </w:r>
          </w:p>
        </w:tc>
        <w:tc>
          <w:tcPr>
            <w:tcW w:w="1530" w:type="dxa"/>
          </w:tcPr>
          <w:p w14:paraId="0BC695B9" w14:textId="1DDC16BA" w:rsidR="00783F8B" w:rsidRDefault="00783F8B" w:rsidP="00783F8B">
            <w:r w:rsidRPr="009D1DFF">
              <w:t>Excellent</w:t>
            </w:r>
          </w:p>
        </w:tc>
        <w:tc>
          <w:tcPr>
            <w:tcW w:w="738" w:type="dxa"/>
          </w:tcPr>
          <w:p w14:paraId="5C6A9C5E" w14:textId="1F60A761" w:rsidR="00783F8B" w:rsidRDefault="00783F8B" w:rsidP="00783F8B">
            <w:r w:rsidRPr="009D1DFF">
              <w:t>4.00</w:t>
            </w:r>
          </w:p>
        </w:tc>
      </w:tr>
      <w:tr w:rsidR="00783F8B" w14:paraId="30611AEA" w14:textId="77777777" w:rsidTr="00070F8A">
        <w:tc>
          <w:tcPr>
            <w:tcW w:w="772" w:type="dxa"/>
          </w:tcPr>
          <w:p w14:paraId="1E9210D9" w14:textId="5A01E47E" w:rsidR="00783F8B" w:rsidRDefault="00783F8B" w:rsidP="00783F8B">
            <w:r w:rsidRPr="009D1DFF">
              <w:t>A-</w:t>
            </w:r>
          </w:p>
        </w:tc>
        <w:tc>
          <w:tcPr>
            <w:tcW w:w="1653" w:type="dxa"/>
          </w:tcPr>
          <w:p w14:paraId="649D1FC2" w14:textId="15A78EB7" w:rsidR="00783F8B" w:rsidRDefault="00783F8B" w:rsidP="00783F8B">
            <w:r w:rsidRPr="009D1DFF">
              <w:t xml:space="preserve"> </w:t>
            </w:r>
          </w:p>
        </w:tc>
        <w:tc>
          <w:tcPr>
            <w:tcW w:w="1530" w:type="dxa"/>
          </w:tcPr>
          <w:p w14:paraId="7AD85364" w14:textId="581ACD42" w:rsidR="00783F8B" w:rsidRDefault="00783F8B" w:rsidP="00783F8B">
            <w:r w:rsidRPr="009D1DFF">
              <w:t xml:space="preserve"> </w:t>
            </w:r>
          </w:p>
        </w:tc>
        <w:tc>
          <w:tcPr>
            <w:tcW w:w="738" w:type="dxa"/>
          </w:tcPr>
          <w:p w14:paraId="580419DD" w14:textId="17414175" w:rsidR="00783F8B" w:rsidRDefault="00783F8B" w:rsidP="00783F8B">
            <w:r w:rsidRPr="009D1DFF">
              <w:t>3.67</w:t>
            </w:r>
          </w:p>
        </w:tc>
      </w:tr>
      <w:tr w:rsidR="00783F8B" w14:paraId="0218B26B" w14:textId="77777777" w:rsidTr="00070F8A">
        <w:tc>
          <w:tcPr>
            <w:tcW w:w="772" w:type="dxa"/>
          </w:tcPr>
          <w:p w14:paraId="18523E81" w14:textId="3D78EF3C" w:rsidR="00783F8B" w:rsidRDefault="00783F8B" w:rsidP="00783F8B">
            <w:r w:rsidRPr="009D1DFF">
              <w:t>B+</w:t>
            </w:r>
          </w:p>
        </w:tc>
        <w:tc>
          <w:tcPr>
            <w:tcW w:w="1653" w:type="dxa"/>
          </w:tcPr>
          <w:p w14:paraId="263496E2" w14:textId="637EA072" w:rsidR="00783F8B" w:rsidRDefault="00783F8B" w:rsidP="00783F8B">
            <w:r w:rsidRPr="009D1DFF">
              <w:t xml:space="preserve"> </w:t>
            </w:r>
          </w:p>
        </w:tc>
        <w:tc>
          <w:tcPr>
            <w:tcW w:w="1530" w:type="dxa"/>
          </w:tcPr>
          <w:p w14:paraId="4A8D2289" w14:textId="0BDE127A" w:rsidR="00783F8B" w:rsidRDefault="00783F8B" w:rsidP="00783F8B">
            <w:r w:rsidRPr="009D1DFF">
              <w:t xml:space="preserve"> </w:t>
            </w:r>
          </w:p>
        </w:tc>
        <w:tc>
          <w:tcPr>
            <w:tcW w:w="738" w:type="dxa"/>
          </w:tcPr>
          <w:p w14:paraId="2372B1B8" w14:textId="61779CB9" w:rsidR="00783F8B" w:rsidRDefault="00783F8B" w:rsidP="00783F8B">
            <w:r w:rsidRPr="009D1DFF">
              <w:t>3.33</w:t>
            </w:r>
          </w:p>
        </w:tc>
      </w:tr>
      <w:tr w:rsidR="00783F8B" w14:paraId="5C762156" w14:textId="77777777" w:rsidTr="00070F8A">
        <w:tc>
          <w:tcPr>
            <w:tcW w:w="772" w:type="dxa"/>
          </w:tcPr>
          <w:p w14:paraId="08816CCB" w14:textId="44C44D35" w:rsidR="00783F8B" w:rsidRDefault="00783F8B" w:rsidP="00783F8B">
            <w:r w:rsidRPr="009D1DFF">
              <w:t>B</w:t>
            </w:r>
          </w:p>
        </w:tc>
        <w:tc>
          <w:tcPr>
            <w:tcW w:w="1653" w:type="dxa"/>
          </w:tcPr>
          <w:p w14:paraId="68376AE2" w14:textId="39D2C897" w:rsidR="00783F8B" w:rsidRDefault="00783F8B" w:rsidP="00783F8B">
            <w:r w:rsidRPr="009D1DFF">
              <w:t>Good</w:t>
            </w:r>
          </w:p>
        </w:tc>
        <w:tc>
          <w:tcPr>
            <w:tcW w:w="1530" w:type="dxa"/>
          </w:tcPr>
          <w:p w14:paraId="310C4758" w14:textId="666616A1" w:rsidR="00783F8B" w:rsidRDefault="00783F8B" w:rsidP="00783F8B">
            <w:r w:rsidRPr="009D1DFF">
              <w:t>Good</w:t>
            </w:r>
          </w:p>
        </w:tc>
        <w:tc>
          <w:tcPr>
            <w:tcW w:w="738" w:type="dxa"/>
          </w:tcPr>
          <w:p w14:paraId="3F19D110" w14:textId="757F0D28" w:rsidR="00783F8B" w:rsidRDefault="00783F8B" w:rsidP="00783F8B">
            <w:r w:rsidRPr="009D1DFF">
              <w:t>3.00</w:t>
            </w:r>
          </w:p>
        </w:tc>
      </w:tr>
      <w:tr w:rsidR="00783F8B" w14:paraId="4BBE78BD" w14:textId="77777777" w:rsidTr="00070F8A">
        <w:tc>
          <w:tcPr>
            <w:tcW w:w="772" w:type="dxa"/>
          </w:tcPr>
          <w:p w14:paraId="3AE9C7DE" w14:textId="26289C3D" w:rsidR="00783F8B" w:rsidRDefault="00783F8B" w:rsidP="00783F8B">
            <w:r w:rsidRPr="009D1DFF">
              <w:t>B-</w:t>
            </w:r>
          </w:p>
        </w:tc>
        <w:tc>
          <w:tcPr>
            <w:tcW w:w="1653" w:type="dxa"/>
          </w:tcPr>
          <w:p w14:paraId="35A57181" w14:textId="7EFE886E" w:rsidR="00783F8B" w:rsidRDefault="00783F8B" w:rsidP="00783F8B">
            <w:r w:rsidRPr="009D1DFF">
              <w:t xml:space="preserve"> </w:t>
            </w:r>
          </w:p>
        </w:tc>
        <w:tc>
          <w:tcPr>
            <w:tcW w:w="1530" w:type="dxa"/>
          </w:tcPr>
          <w:p w14:paraId="2700443F" w14:textId="05C4CD9D" w:rsidR="00783F8B" w:rsidRDefault="00783F8B" w:rsidP="00783F8B">
            <w:r w:rsidRPr="009D1DFF">
              <w:t xml:space="preserve"> </w:t>
            </w:r>
          </w:p>
        </w:tc>
        <w:tc>
          <w:tcPr>
            <w:tcW w:w="738" w:type="dxa"/>
          </w:tcPr>
          <w:p w14:paraId="5046EB52" w14:textId="6A10B801" w:rsidR="00783F8B" w:rsidRDefault="00783F8B" w:rsidP="00783F8B">
            <w:r w:rsidRPr="009D1DFF">
              <w:t>2.67</w:t>
            </w:r>
          </w:p>
        </w:tc>
      </w:tr>
      <w:tr w:rsidR="00783F8B" w14:paraId="3A5CA068" w14:textId="77777777" w:rsidTr="00070F8A">
        <w:tc>
          <w:tcPr>
            <w:tcW w:w="772" w:type="dxa"/>
          </w:tcPr>
          <w:p w14:paraId="652ABD3B" w14:textId="1E6FF281" w:rsidR="00783F8B" w:rsidRDefault="00783F8B" w:rsidP="00783F8B">
            <w:r w:rsidRPr="009D1DFF">
              <w:t>C+</w:t>
            </w:r>
          </w:p>
        </w:tc>
        <w:tc>
          <w:tcPr>
            <w:tcW w:w="1653" w:type="dxa"/>
          </w:tcPr>
          <w:p w14:paraId="33AA60B8" w14:textId="47B7072B" w:rsidR="00783F8B" w:rsidRDefault="00783F8B" w:rsidP="00783F8B">
            <w:r w:rsidRPr="009D1DFF">
              <w:t xml:space="preserve"> </w:t>
            </w:r>
          </w:p>
        </w:tc>
        <w:tc>
          <w:tcPr>
            <w:tcW w:w="1530" w:type="dxa"/>
          </w:tcPr>
          <w:p w14:paraId="2A4D35FB" w14:textId="539AE153" w:rsidR="00783F8B" w:rsidRDefault="00783F8B" w:rsidP="00783F8B">
            <w:r w:rsidRPr="009D1DFF">
              <w:t xml:space="preserve"> </w:t>
            </w:r>
          </w:p>
        </w:tc>
        <w:tc>
          <w:tcPr>
            <w:tcW w:w="738" w:type="dxa"/>
          </w:tcPr>
          <w:p w14:paraId="6F1CAE6E" w14:textId="77C30BC9" w:rsidR="00783F8B" w:rsidRDefault="00783F8B" w:rsidP="00783F8B">
            <w:r w:rsidRPr="009D1DFF">
              <w:t>2.33</w:t>
            </w:r>
          </w:p>
        </w:tc>
      </w:tr>
      <w:tr w:rsidR="00783F8B" w14:paraId="41257BCD" w14:textId="77777777" w:rsidTr="00070F8A">
        <w:tc>
          <w:tcPr>
            <w:tcW w:w="772" w:type="dxa"/>
          </w:tcPr>
          <w:p w14:paraId="0E8285BC" w14:textId="10A807AC" w:rsidR="00783F8B" w:rsidRDefault="00783F8B" w:rsidP="00783F8B">
            <w:r w:rsidRPr="009D1DFF">
              <w:t>C</w:t>
            </w:r>
          </w:p>
        </w:tc>
        <w:tc>
          <w:tcPr>
            <w:tcW w:w="1653" w:type="dxa"/>
          </w:tcPr>
          <w:p w14:paraId="40512981" w14:textId="193B0975" w:rsidR="00783F8B" w:rsidRDefault="00783F8B" w:rsidP="00783F8B">
            <w:r w:rsidRPr="009D1DFF">
              <w:t>Average</w:t>
            </w:r>
          </w:p>
        </w:tc>
        <w:tc>
          <w:tcPr>
            <w:tcW w:w="1530" w:type="dxa"/>
          </w:tcPr>
          <w:p w14:paraId="04B21A26" w14:textId="08E69B48" w:rsidR="00783F8B" w:rsidRDefault="00783F8B" w:rsidP="00783F8B">
            <w:r w:rsidRPr="009D1DFF">
              <w:t>Passing</w:t>
            </w:r>
          </w:p>
        </w:tc>
        <w:tc>
          <w:tcPr>
            <w:tcW w:w="738" w:type="dxa"/>
          </w:tcPr>
          <w:p w14:paraId="3FA1E6F1" w14:textId="11DFE177" w:rsidR="00783F8B" w:rsidRDefault="00783F8B" w:rsidP="00783F8B">
            <w:r w:rsidRPr="009D1DFF">
              <w:t>2.00</w:t>
            </w:r>
          </w:p>
        </w:tc>
      </w:tr>
      <w:tr w:rsidR="00783F8B" w14:paraId="15E46E90" w14:textId="77777777" w:rsidTr="00070F8A">
        <w:tc>
          <w:tcPr>
            <w:tcW w:w="772" w:type="dxa"/>
          </w:tcPr>
          <w:p w14:paraId="560B2F8D" w14:textId="54D95092" w:rsidR="00783F8B" w:rsidRDefault="00783F8B" w:rsidP="00783F8B">
            <w:r w:rsidRPr="009D1DFF">
              <w:t>D</w:t>
            </w:r>
          </w:p>
        </w:tc>
        <w:tc>
          <w:tcPr>
            <w:tcW w:w="1653" w:type="dxa"/>
          </w:tcPr>
          <w:p w14:paraId="062C2A63" w14:textId="2FF4CFAD" w:rsidR="00783F8B" w:rsidRDefault="00783F8B" w:rsidP="00783F8B">
            <w:r w:rsidRPr="009D1DFF">
              <w:t>Passing</w:t>
            </w:r>
          </w:p>
        </w:tc>
        <w:tc>
          <w:tcPr>
            <w:tcW w:w="1530" w:type="dxa"/>
          </w:tcPr>
          <w:p w14:paraId="6762DC99" w14:textId="5DCFE322" w:rsidR="00783F8B" w:rsidRDefault="00783F8B" w:rsidP="00783F8B">
            <w:r w:rsidRPr="009D1DFF">
              <w:t>No Graduate Credit</w:t>
            </w:r>
          </w:p>
        </w:tc>
        <w:tc>
          <w:tcPr>
            <w:tcW w:w="738" w:type="dxa"/>
          </w:tcPr>
          <w:p w14:paraId="56B5C21B" w14:textId="0B496D8A" w:rsidR="00783F8B" w:rsidRDefault="00783F8B" w:rsidP="00783F8B">
            <w:r w:rsidRPr="009D1DFF">
              <w:t>1.00</w:t>
            </w:r>
          </w:p>
        </w:tc>
      </w:tr>
      <w:tr w:rsidR="00783F8B" w14:paraId="485B4BF0" w14:textId="77777777" w:rsidTr="00070F8A">
        <w:tc>
          <w:tcPr>
            <w:tcW w:w="772" w:type="dxa"/>
          </w:tcPr>
          <w:p w14:paraId="77723B3D" w14:textId="1AFC06F9" w:rsidR="00783F8B" w:rsidRDefault="00783F8B" w:rsidP="00783F8B">
            <w:r w:rsidRPr="009D1DFF">
              <w:t>E</w:t>
            </w:r>
          </w:p>
        </w:tc>
        <w:tc>
          <w:tcPr>
            <w:tcW w:w="1653" w:type="dxa"/>
          </w:tcPr>
          <w:p w14:paraId="74578473" w14:textId="51A44F01" w:rsidR="00783F8B" w:rsidRDefault="00783F8B" w:rsidP="00783F8B">
            <w:r w:rsidRPr="009D1DFF">
              <w:t>Failure</w:t>
            </w:r>
          </w:p>
        </w:tc>
        <w:tc>
          <w:tcPr>
            <w:tcW w:w="1530" w:type="dxa"/>
          </w:tcPr>
          <w:p w14:paraId="5C812231" w14:textId="2777BD52" w:rsidR="00783F8B" w:rsidRDefault="00783F8B" w:rsidP="00783F8B">
            <w:r w:rsidRPr="009D1DFF">
              <w:t>Failure</w:t>
            </w:r>
          </w:p>
        </w:tc>
        <w:tc>
          <w:tcPr>
            <w:tcW w:w="738" w:type="dxa"/>
          </w:tcPr>
          <w:p w14:paraId="610999BA" w14:textId="37A6B21B" w:rsidR="00783F8B" w:rsidRDefault="00783F8B" w:rsidP="00783F8B">
            <w:r w:rsidRPr="009D1DFF">
              <w:t>0.00</w:t>
            </w:r>
          </w:p>
        </w:tc>
      </w:tr>
      <w:tr w:rsidR="00783F8B" w14:paraId="06A8084E" w14:textId="77777777" w:rsidTr="00070F8A">
        <w:tc>
          <w:tcPr>
            <w:tcW w:w="772" w:type="dxa"/>
          </w:tcPr>
          <w:p w14:paraId="717D0815" w14:textId="110B7BF2" w:rsidR="00783F8B" w:rsidRDefault="00783F8B" w:rsidP="00783F8B">
            <w:r w:rsidRPr="009D1DFF">
              <w:lastRenderedPageBreak/>
              <w:t>EN</w:t>
            </w:r>
          </w:p>
        </w:tc>
        <w:tc>
          <w:tcPr>
            <w:tcW w:w="1653" w:type="dxa"/>
          </w:tcPr>
          <w:p w14:paraId="64ABFBEC" w14:textId="009EA6FE" w:rsidR="00783F8B" w:rsidRDefault="00783F8B" w:rsidP="00783F8B">
            <w:r w:rsidRPr="009D1DFF">
              <w:t>Failing Never Participated</w:t>
            </w:r>
            <w:r w:rsidRPr="00783F8B">
              <w:rPr>
                <w:vertAlign w:val="superscript"/>
              </w:rPr>
              <w:t>2</w:t>
            </w:r>
          </w:p>
        </w:tc>
        <w:tc>
          <w:tcPr>
            <w:tcW w:w="1530" w:type="dxa"/>
          </w:tcPr>
          <w:p w14:paraId="34EC74F6" w14:textId="61791AF7" w:rsidR="00783F8B" w:rsidRDefault="00783F8B" w:rsidP="00783F8B">
            <w:r w:rsidRPr="009D1DFF">
              <w:t>Failing Never Participated2</w:t>
            </w:r>
          </w:p>
        </w:tc>
        <w:tc>
          <w:tcPr>
            <w:tcW w:w="738" w:type="dxa"/>
          </w:tcPr>
          <w:p w14:paraId="6E4FCE3E" w14:textId="7E0C5483" w:rsidR="00783F8B" w:rsidRDefault="00783F8B" w:rsidP="00783F8B">
            <w:r w:rsidRPr="009D1DFF">
              <w:t>0.00</w:t>
            </w:r>
          </w:p>
        </w:tc>
      </w:tr>
      <w:tr w:rsidR="00783F8B" w14:paraId="4BDE7D12" w14:textId="77777777" w:rsidTr="00070F8A">
        <w:tc>
          <w:tcPr>
            <w:tcW w:w="772" w:type="dxa"/>
          </w:tcPr>
          <w:p w14:paraId="77533B79" w14:textId="3A1328A4" w:rsidR="00783F8B" w:rsidRDefault="00783F8B" w:rsidP="00783F8B">
            <w:r w:rsidRPr="009D1DFF">
              <w:t>EU</w:t>
            </w:r>
          </w:p>
        </w:tc>
        <w:tc>
          <w:tcPr>
            <w:tcW w:w="1653" w:type="dxa"/>
          </w:tcPr>
          <w:p w14:paraId="4F1D986D" w14:textId="0C0AE995" w:rsidR="00783F8B" w:rsidRDefault="00783F8B" w:rsidP="00783F8B">
            <w:r w:rsidRPr="009D1DFF">
              <w:t>Failing Did Not Complete</w:t>
            </w:r>
            <w:r w:rsidRPr="00783F8B">
              <w:rPr>
                <w:vertAlign w:val="superscript"/>
              </w:rPr>
              <w:t>3</w:t>
            </w:r>
          </w:p>
        </w:tc>
        <w:tc>
          <w:tcPr>
            <w:tcW w:w="1530" w:type="dxa"/>
          </w:tcPr>
          <w:p w14:paraId="3D6D7706" w14:textId="19AFAFFB" w:rsidR="00783F8B" w:rsidRDefault="00783F8B" w:rsidP="00783F8B">
            <w:r w:rsidRPr="009D1DFF">
              <w:t>Failing Did Not Complete3</w:t>
            </w:r>
          </w:p>
        </w:tc>
        <w:tc>
          <w:tcPr>
            <w:tcW w:w="738" w:type="dxa"/>
          </w:tcPr>
          <w:p w14:paraId="2B7BEA76" w14:textId="03FEE22A" w:rsidR="00783F8B" w:rsidRDefault="00783F8B" w:rsidP="00783F8B">
            <w:r w:rsidRPr="009D1DFF">
              <w:t>0.00</w:t>
            </w:r>
          </w:p>
        </w:tc>
      </w:tr>
      <w:tr w:rsidR="00783F8B" w14:paraId="4B91B999" w14:textId="77777777" w:rsidTr="00070F8A">
        <w:tc>
          <w:tcPr>
            <w:tcW w:w="772" w:type="dxa"/>
          </w:tcPr>
          <w:p w14:paraId="3170EAF7" w14:textId="64371EA7" w:rsidR="00783F8B" w:rsidRDefault="00783F8B" w:rsidP="00783F8B">
            <w:r w:rsidRPr="009D1DFF">
              <w:t>I</w:t>
            </w:r>
          </w:p>
        </w:tc>
        <w:tc>
          <w:tcPr>
            <w:tcW w:w="1653" w:type="dxa"/>
          </w:tcPr>
          <w:p w14:paraId="53F2CDE3" w14:textId="319FCBC1" w:rsidR="00783F8B" w:rsidRDefault="00783F8B" w:rsidP="00783F8B">
            <w:r w:rsidRPr="009D1DFF">
              <w:t>Incomplete</w:t>
            </w:r>
          </w:p>
        </w:tc>
        <w:tc>
          <w:tcPr>
            <w:tcW w:w="1530" w:type="dxa"/>
          </w:tcPr>
          <w:p w14:paraId="24D1543C" w14:textId="5A5871D8" w:rsidR="00783F8B" w:rsidRDefault="00783F8B" w:rsidP="00783F8B">
            <w:r w:rsidRPr="009D1DFF">
              <w:t>Incomplete</w:t>
            </w:r>
          </w:p>
        </w:tc>
        <w:tc>
          <w:tcPr>
            <w:tcW w:w="738" w:type="dxa"/>
          </w:tcPr>
          <w:p w14:paraId="0D994250" w14:textId="0E14574B" w:rsidR="00783F8B" w:rsidRDefault="00783F8B" w:rsidP="00783F8B">
            <w:r w:rsidRPr="009D1DFF">
              <w:t>—</w:t>
            </w:r>
          </w:p>
        </w:tc>
      </w:tr>
      <w:tr w:rsidR="00783F8B" w14:paraId="188AB6F6" w14:textId="77777777" w:rsidTr="00070F8A">
        <w:tc>
          <w:tcPr>
            <w:tcW w:w="772" w:type="dxa"/>
          </w:tcPr>
          <w:p w14:paraId="308A07D0" w14:textId="3D659A55" w:rsidR="00783F8B" w:rsidRDefault="00783F8B" w:rsidP="00783F8B">
            <w:r w:rsidRPr="009D1DFF">
              <w:t>NR</w:t>
            </w:r>
          </w:p>
        </w:tc>
        <w:tc>
          <w:tcPr>
            <w:tcW w:w="1653" w:type="dxa"/>
          </w:tcPr>
          <w:p w14:paraId="3A5A7940" w14:textId="7DDE90A8" w:rsidR="00783F8B" w:rsidRDefault="00783F8B" w:rsidP="00783F8B">
            <w:r w:rsidRPr="009D1DFF">
              <w:t>No Report</w:t>
            </w:r>
          </w:p>
        </w:tc>
        <w:tc>
          <w:tcPr>
            <w:tcW w:w="1530" w:type="dxa"/>
          </w:tcPr>
          <w:p w14:paraId="3BEA590D" w14:textId="5E607ECE" w:rsidR="00783F8B" w:rsidRDefault="00783F8B" w:rsidP="00783F8B">
            <w:r w:rsidRPr="009D1DFF">
              <w:t>No Report</w:t>
            </w:r>
          </w:p>
        </w:tc>
        <w:tc>
          <w:tcPr>
            <w:tcW w:w="738" w:type="dxa"/>
          </w:tcPr>
          <w:p w14:paraId="28672888" w14:textId="36ED95C1" w:rsidR="00783F8B" w:rsidRDefault="00783F8B" w:rsidP="00783F8B">
            <w:r w:rsidRPr="009D1DFF">
              <w:t>—</w:t>
            </w:r>
          </w:p>
        </w:tc>
      </w:tr>
      <w:tr w:rsidR="00783F8B" w14:paraId="4F841DBF" w14:textId="77777777" w:rsidTr="00070F8A">
        <w:tc>
          <w:tcPr>
            <w:tcW w:w="772" w:type="dxa"/>
          </w:tcPr>
          <w:p w14:paraId="1C99AEC5" w14:textId="5396DCB0" w:rsidR="00783F8B" w:rsidRDefault="00783F8B" w:rsidP="00783F8B">
            <w:r w:rsidRPr="009D1DFF">
              <w:t>P</w:t>
            </w:r>
          </w:p>
        </w:tc>
        <w:tc>
          <w:tcPr>
            <w:tcW w:w="1653" w:type="dxa"/>
          </w:tcPr>
          <w:p w14:paraId="4ED28645" w14:textId="5D9D2207" w:rsidR="00783F8B" w:rsidRDefault="00783F8B" w:rsidP="00783F8B">
            <w:r w:rsidRPr="009D1DFF">
              <w:t>Pass</w:t>
            </w:r>
          </w:p>
        </w:tc>
        <w:tc>
          <w:tcPr>
            <w:tcW w:w="1530" w:type="dxa"/>
          </w:tcPr>
          <w:p w14:paraId="7D75E293" w14:textId="702F5B6E" w:rsidR="00783F8B" w:rsidRDefault="00783F8B" w:rsidP="00783F8B">
            <w:r w:rsidRPr="009D1DFF">
              <w:t>n/a</w:t>
            </w:r>
            <w:r w:rsidRPr="00783F8B">
              <w:rPr>
                <w:vertAlign w:val="superscript"/>
              </w:rPr>
              <w:t>4</w:t>
            </w:r>
          </w:p>
        </w:tc>
        <w:tc>
          <w:tcPr>
            <w:tcW w:w="738" w:type="dxa"/>
          </w:tcPr>
          <w:p w14:paraId="2E82159E" w14:textId="63D37296" w:rsidR="00783F8B" w:rsidRDefault="00783F8B" w:rsidP="00783F8B">
            <w:r w:rsidRPr="009D1DFF">
              <w:t>—</w:t>
            </w:r>
          </w:p>
        </w:tc>
      </w:tr>
      <w:tr w:rsidR="00783F8B" w14:paraId="46CB6A93" w14:textId="77777777" w:rsidTr="00070F8A">
        <w:tc>
          <w:tcPr>
            <w:tcW w:w="772" w:type="dxa"/>
          </w:tcPr>
          <w:p w14:paraId="1A760FF1" w14:textId="41DFC66C" w:rsidR="00783F8B" w:rsidRDefault="00783F8B" w:rsidP="00783F8B">
            <w:r w:rsidRPr="009D1DFF">
              <w:t>W</w:t>
            </w:r>
          </w:p>
        </w:tc>
        <w:tc>
          <w:tcPr>
            <w:tcW w:w="1653" w:type="dxa"/>
          </w:tcPr>
          <w:p w14:paraId="3E4E4513" w14:textId="40CC0695" w:rsidR="00783F8B" w:rsidRDefault="00783F8B" w:rsidP="00783F8B">
            <w:r w:rsidRPr="009D1DFF">
              <w:t>Withdrawal</w:t>
            </w:r>
          </w:p>
        </w:tc>
        <w:tc>
          <w:tcPr>
            <w:tcW w:w="1530" w:type="dxa"/>
          </w:tcPr>
          <w:p w14:paraId="5BBCD067" w14:textId="6E256ACD" w:rsidR="00783F8B" w:rsidRDefault="00783F8B" w:rsidP="00783F8B">
            <w:r w:rsidRPr="009D1DFF">
              <w:t>Withdrawal</w:t>
            </w:r>
          </w:p>
        </w:tc>
        <w:tc>
          <w:tcPr>
            <w:tcW w:w="738" w:type="dxa"/>
          </w:tcPr>
          <w:p w14:paraId="7593EBD6" w14:textId="2C7F3129" w:rsidR="00783F8B" w:rsidRDefault="00783F8B" w:rsidP="00783F8B">
            <w:r w:rsidRPr="009D1DFF">
              <w:t>—</w:t>
            </w:r>
          </w:p>
        </w:tc>
      </w:tr>
      <w:tr w:rsidR="00783F8B" w14:paraId="0871949C" w14:textId="77777777" w:rsidTr="00070F8A">
        <w:tc>
          <w:tcPr>
            <w:tcW w:w="772" w:type="dxa"/>
          </w:tcPr>
          <w:p w14:paraId="04C470BB" w14:textId="268DC0F2" w:rsidR="00783F8B" w:rsidRDefault="00783F8B" w:rsidP="00783F8B">
            <w:r w:rsidRPr="009D1DFF">
              <w:t>X</w:t>
            </w:r>
          </w:p>
        </w:tc>
        <w:tc>
          <w:tcPr>
            <w:tcW w:w="1653" w:type="dxa"/>
          </w:tcPr>
          <w:p w14:paraId="7F257BEA" w14:textId="272FCF98" w:rsidR="00783F8B" w:rsidRDefault="00783F8B" w:rsidP="00783F8B">
            <w:r w:rsidRPr="009D1DFF">
              <w:t>Audit</w:t>
            </w:r>
          </w:p>
        </w:tc>
        <w:tc>
          <w:tcPr>
            <w:tcW w:w="1530" w:type="dxa"/>
          </w:tcPr>
          <w:p w14:paraId="5C0FB2DF" w14:textId="703BBF3A" w:rsidR="00783F8B" w:rsidRDefault="00783F8B" w:rsidP="00783F8B">
            <w:r w:rsidRPr="009D1DFF">
              <w:t>Audit</w:t>
            </w:r>
          </w:p>
        </w:tc>
        <w:tc>
          <w:tcPr>
            <w:tcW w:w="738" w:type="dxa"/>
          </w:tcPr>
          <w:p w14:paraId="614E0062" w14:textId="3F23F913" w:rsidR="00783F8B" w:rsidRDefault="00783F8B" w:rsidP="00783F8B">
            <w:r w:rsidRPr="009D1DFF">
              <w:t>—</w:t>
            </w:r>
          </w:p>
        </w:tc>
      </w:tr>
      <w:tr w:rsidR="00783F8B" w14:paraId="4EBA1FAD" w14:textId="77777777" w:rsidTr="00070F8A">
        <w:tc>
          <w:tcPr>
            <w:tcW w:w="772" w:type="dxa"/>
          </w:tcPr>
          <w:p w14:paraId="085ED275" w14:textId="6217220C" w:rsidR="00783F8B" w:rsidRDefault="00783F8B" w:rsidP="00783F8B">
            <w:r w:rsidRPr="009D1DFF">
              <w:t>Y</w:t>
            </w:r>
          </w:p>
        </w:tc>
        <w:tc>
          <w:tcPr>
            <w:tcW w:w="1653" w:type="dxa"/>
          </w:tcPr>
          <w:p w14:paraId="38BC854E" w14:textId="2C81FF87" w:rsidR="00783F8B" w:rsidRDefault="00783F8B" w:rsidP="00783F8B">
            <w:r w:rsidRPr="009D1DFF">
              <w:t>Satisfactory</w:t>
            </w:r>
          </w:p>
        </w:tc>
        <w:tc>
          <w:tcPr>
            <w:tcW w:w="1530" w:type="dxa"/>
          </w:tcPr>
          <w:p w14:paraId="3352E105" w14:textId="1234975E" w:rsidR="00783F8B" w:rsidRDefault="00783F8B" w:rsidP="00783F8B">
            <w:r w:rsidRPr="009D1DFF">
              <w:t>Satisfactory</w:t>
            </w:r>
          </w:p>
        </w:tc>
        <w:tc>
          <w:tcPr>
            <w:tcW w:w="738" w:type="dxa"/>
          </w:tcPr>
          <w:p w14:paraId="0D8F54EF" w14:textId="069FA2E8" w:rsidR="00783F8B" w:rsidRDefault="00783F8B" w:rsidP="00783F8B">
            <w:r w:rsidRPr="009D1DFF">
              <w:t>—</w:t>
            </w:r>
          </w:p>
        </w:tc>
      </w:tr>
      <w:tr w:rsidR="00783F8B" w14:paraId="4BA5BB19" w14:textId="77777777" w:rsidTr="00070F8A">
        <w:tc>
          <w:tcPr>
            <w:tcW w:w="772" w:type="dxa"/>
          </w:tcPr>
          <w:p w14:paraId="555E1B4B" w14:textId="353942C6" w:rsidR="00783F8B" w:rsidRDefault="00783F8B" w:rsidP="00783F8B">
            <w:r w:rsidRPr="009D1DFF">
              <w:t>Z</w:t>
            </w:r>
          </w:p>
        </w:tc>
        <w:tc>
          <w:tcPr>
            <w:tcW w:w="1653" w:type="dxa"/>
          </w:tcPr>
          <w:p w14:paraId="1649F838" w14:textId="70C36B03" w:rsidR="00783F8B" w:rsidRDefault="00783F8B" w:rsidP="00783F8B">
            <w:r w:rsidRPr="009D1DFF">
              <w:t>Course In Progress</w:t>
            </w:r>
          </w:p>
        </w:tc>
        <w:tc>
          <w:tcPr>
            <w:tcW w:w="1530" w:type="dxa"/>
          </w:tcPr>
          <w:p w14:paraId="2EC44C5E" w14:textId="13ED3E11" w:rsidR="00783F8B" w:rsidRDefault="00783F8B" w:rsidP="00783F8B">
            <w:r w:rsidRPr="009D1DFF">
              <w:t>Course In Progress</w:t>
            </w:r>
          </w:p>
        </w:tc>
        <w:tc>
          <w:tcPr>
            <w:tcW w:w="738" w:type="dxa"/>
          </w:tcPr>
          <w:p w14:paraId="3BB28BB0" w14:textId="0F72BBEA" w:rsidR="00783F8B" w:rsidRDefault="00783F8B" w:rsidP="00783F8B">
            <w:r w:rsidRPr="009D1DFF">
              <w:t>—</w:t>
            </w:r>
          </w:p>
        </w:tc>
      </w:tr>
      <w:tr w:rsidR="00783F8B" w14:paraId="7C1E4355" w14:textId="77777777" w:rsidTr="00070F8A">
        <w:tc>
          <w:tcPr>
            <w:tcW w:w="772" w:type="dxa"/>
          </w:tcPr>
          <w:p w14:paraId="300797F5" w14:textId="3F9FBA27" w:rsidR="00783F8B" w:rsidRDefault="00783F8B" w:rsidP="00783F8B">
            <w:r w:rsidRPr="009D1DFF">
              <w:t>XE</w:t>
            </w:r>
          </w:p>
        </w:tc>
        <w:tc>
          <w:tcPr>
            <w:tcW w:w="1653" w:type="dxa"/>
          </w:tcPr>
          <w:p w14:paraId="2E5D5EBB" w14:textId="6DB54235" w:rsidR="00783F8B" w:rsidRDefault="00783F8B" w:rsidP="00783F8B">
            <w:r w:rsidRPr="009D1DFF">
              <w:t>Academic Dishonesty</w:t>
            </w:r>
          </w:p>
        </w:tc>
        <w:tc>
          <w:tcPr>
            <w:tcW w:w="1530" w:type="dxa"/>
          </w:tcPr>
          <w:p w14:paraId="4F0805C6" w14:textId="5DB9D580" w:rsidR="00783F8B" w:rsidRDefault="00783F8B" w:rsidP="00783F8B">
            <w:r w:rsidRPr="009D1DFF">
              <w:t>Academic Dishonesty</w:t>
            </w:r>
          </w:p>
        </w:tc>
        <w:tc>
          <w:tcPr>
            <w:tcW w:w="738" w:type="dxa"/>
          </w:tcPr>
          <w:p w14:paraId="01D24E9B" w14:textId="3D407F38" w:rsidR="00783F8B" w:rsidRDefault="00783F8B" w:rsidP="00783F8B">
            <w:r w:rsidRPr="009D1DFF">
              <w:t>0.00</w:t>
            </w:r>
          </w:p>
        </w:tc>
      </w:tr>
    </w:tbl>
    <w:p w14:paraId="0C4F9670" w14:textId="37F5C76A" w:rsidR="00783F8B" w:rsidRDefault="00783F8B" w:rsidP="00070F8A">
      <w:pPr>
        <w:ind w:left="720"/>
      </w:pPr>
    </w:p>
    <w:p w14:paraId="02E0B578" w14:textId="7CB4EA10" w:rsidR="00783F8B" w:rsidRDefault="00783F8B" w:rsidP="00070F8A">
      <w:pPr>
        <w:ind w:left="720"/>
      </w:pPr>
      <w:r w:rsidRPr="00783F8B">
        <w:rPr>
          <w:vertAlign w:val="superscript"/>
        </w:rPr>
        <w:t xml:space="preserve">1 </w:t>
      </w:r>
      <w:r>
        <w:t>Although the plus/minus scale includes a grade of A+ with a value of 4.33, the cumulative GPA is capped at 4.00. Questions about the grade scales may be referred to the University Registrar Services at registrar@asu.edu. For grading scales prior to fall 2004 click here.</w:t>
      </w:r>
    </w:p>
    <w:p w14:paraId="36B12F0B" w14:textId="551A4E09" w:rsidR="00783F8B" w:rsidRDefault="00783F8B" w:rsidP="00070F8A">
      <w:pPr>
        <w:ind w:left="720"/>
      </w:pPr>
      <w:r w:rsidRPr="00783F8B">
        <w:rPr>
          <w:vertAlign w:val="superscript"/>
        </w:rPr>
        <w:t>2</w:t>
      </w:r>
      <w:r>
        <w:t xml:space="preserve"> Effective fall 2016 and later. </w:t>
      </w:r>
    </w:p>
    <w:p w14:paraId="640842E3" w14:textId="6D309AF0" w:rsidR="00783F8B" w:rsidRDefault="00783F8B" w:rsidP="00070F8A">
      <w:pPr>
        <w:ind w:left="720"/>
      </w:pPr>
      <w:r w:rsidRPr="00783F8B">
        <w:rPr>
          <w:vertAlign w:val="superscript"/>
        </w:rPr>
        <w:t>3</w:t>
      </w:r>
      <w:r>
        <w:t xml:space="preserve"> Effective fall 2019 and later.</w:t>
      </w:r>
    </w:p>
    <w:p w14:paraId="6AEFF49D" w14:textId="438451D6" w:rsidR="00783F8B" w:rsidRDefault="00783F8B" w:rsidP="00070F8A">
      <w:pPr>
        <w:ind w:left="720"/>
      </w:pPr>
      <w:r w:rsidRPr="00783F8B">
        <w:rPr>
          <w:vertAlign w:val="superscript"/>
        </w:rPr>
        <w:t>4</w:t>
      </w:r>
      <w:r>
        <w:t xml:space="preserve"> Not applicable for graduate classes.</w:t>
      </w:r>
    </w:p>
    <w:tbl>
      <w:tblPr>
        <w:tblStyle w:val="TableGrid"/>
        <w:tblW w:w="0" w:type="auto"/>
        <w:tblInd w:w="720" w:type="dxa"/>
        <w:tblLook w:val="04A0" w:firstRow="1" w:lastRow="0" w:firstColumn="1" w:lastColumn="0" w:noHBand="0" w:noVBand="1"/>
      </w:tblPr>
      <w:tblGrid>
        <w:gridCol w:w="466"/>
        <w:gridCol w:w="1599"/>
        <w:gridCol w:w="900"/>
        <w:gridCol w:w="540"/>
        <w:gridCol w:w="1800"/>
      </w:tblGrid>
      <w:tr w:rsidR="00783F8B" w14:paraId="7524BC3F" w14:textId="77777777" w:rsidTr="00070F8A">
        <w:tc>
          <w:tcPr>
            <w:tcW w:w="5305" w:type="dxa"/>
            <w:gridSpan w:val="5"/>
          </w:tcPr>
          <w:p w14:paraId="447C71C0" w14:textId="60A504A6" w:rsidR="00783F8B" w:rsidRDefault="00783F8B" w:rsidP="00783F8B">
            <w:r>
              <w:t>Law Grading</w:t>
            </w:r>
          </w:p>
        </w:tc>
      </w:tr>
      <w:tr w:rsidR="00783F8B" w14:paraId="69A74AA4" w14:textId="77777777" w:rsidTr="00070F8A">
        <w:tc>
          <w:tcPr>
            <w:tcW w:w="2965" w:type="dxa"/>
            <w:gridSpan w:val="3"/>
          </w:tcPr>
          <w:p w14:paraId="4C7FECCC" w14:textId="54F3EB1B" w:rsidR="00783F8B" w:rsidRDefault="00783F8B" w:rsidP="00783F8B">
            <w:r>
              <w:t>Fall 2009 and after</w:t>
            </w:r>
          </w:p>
        </w:tc>
        <w:tc>
          <w:tcPr>
            <w:tcW w:w="2340" w:type="dxa"/>
            <w:gridSpan w:val="2"/>
          </w:tcPr>
          <w:p w14:paraId="03799073" w14:textId="28EA3A14" w:rsidR="00783F8B" w:rsidRDefault="00783F8B" w:rsidP="00783F8B">
            <w:r>
              <w:t>Fall 2009 and after Additional Grades</w:t>
            </w:r>
          </w:p>
        </w:tc>
      </w:tr>
      <w:tr w:rsidR="00783F8B" w14:paraId="1DA41D13" w14:textId="77777777" w:rsidTr="00070F8A">
        <w:tc>
          <w:tcPr>
            <w:tcW w:w="466" w:type="dxa"/>
          </w:tcPr>
          <w:p w14:paraId="51E75EA0" w14:textId="55ABDED2" w:rsidR="00783F8B" w:rsidRDefault="00783F8B" w:rsidP="00783F8B">
            <w:r>
              <w:t>A+</w:t>
            </w:r>
          </w:p>
        </w:tc>
        <w:tc>
          <w:tcPr>
            <w:tcW w:w="1599" w:type="dxa"/>
          </w:tcPr>
          <w:p w14:paraId="3426134A" w14:textId="77777777" w:rsidR="00783F8B" w:rsidRDefault="00783F8B" w:rsidP="00783F8B"/>
        </w:tc>
        <w:tc>
          <w:tcPr>
            <w:tcW w:w="900" w:type="dxa"/>
          </w:tcPr>
          <w:p w14:paraId="33BEDEB1" w14:textId="6AE621F3" w:rsidR="00783F8B" w:rsidRDefault="00134845" w:rsidP="00783F8B">
            <w:r>
              <w:t>4.33</w:t>
            </w:r>
          </w:p>
        </w:tc>
        <w:tc>
          <w:tcPr>
            <w:tcW w:w="540" w:type="dxa"/>
          </w:tcPr>
          <w:p w14:paraId="3C71F9DA" w14:textId="2758F1CB" w:rsidR="00783F8B" w:rsidRDefault="00134845" w:rsidP="00783F8B">
            <w:r>
              <w:t>CR</w:t>
            </w:r>
          </w:p>
        </w:tc>
        <w:tc>
          <w:tcPr>
            <w:tcW w:w="1800" w:type="dxa"/>
          </w:tcPr>
          <w:p w14:paraId="7B8AF9F5" w14:textId="4D10FCDC" w:rsidR="00783F8B" w:rsidRDefault="00134845" w:rsidP="00783F8B">
            <w:r>
              <w:t>Credit</w:t>
            </w:r>
          </w:p>
        </w:tc>
      </w:tr>
      <w:tr w:rsidR="00783F8B" w14:paraId="525BCCDE" w14:textId="77777777" w:rsidTr="00070F8A">
        <w:tc>
          <w:tcPr>
            <w:tcW w:w="466" w:type="dxa"/>
          </w:tcPr>
          <w:p w14:paraId="3BFC1920" w14:textId="3D90082A" w:rsidR="00783F8B" w:rsidRDefault="00783F8B" w:rsidP="00783F8B">
            <w:r>
              <w:t>A</w:t>
            </w:r>
          </w:p>
        </w:tc>
        <w:tc>
          <w:tcPr>
            <w:tcW w:w="1599" w:type="dxa"/>
          </w:tcPr>
          <w:p w14:paraId="515CB571" w14:textId="00F9E6FB" w:rsidR="00783F8B" w:rsidRDefault="00783F8B" w:rsidP="00783F8B">
            <w:r>
              <w:t>Excellent</w:t>
            </w:r>
          </w:p>
        </w:tc>
        <w:tc>
          <w:tcPr>
            <w:tcW w:w="900" w:type="dxa"/>
          </w:tcPr>
          <w:p w14:paraId="6CA9A191" w14:textId="140DF6A8" w:rsidR="00783F8B" w:rsidRDefault="00134845" w:rsidP="00783F8B">
            <w:r>
              <w:t>4.00</w:t>
            </w:r>
          </w:p>
        </w:tc>
        <w:tc>
          <w:tcPr>
            <w:tcW w:w="540" w:type="dxa"/>
          </w:tcPr>
          <w:p w14:paraId="42A818A2" w14:textId="42716676" w:rsidR="00783F8B" w:rsidRDefault="00134845" w:rsidP="00783F8B">
            <w:r>
              <w:t>NR</w:t>
            </w:r>
          </w:p>
        </w:tc>
        <w:tc>
          <w:tcPr>
            <w:tcW w:w="1800" w:type="dxa"/>
          </w:tcPr>
          <w:p w14:paraId="45C5DA7D" w14:textId="2048FB75" w:rsidR="00783F8B" w:rsidRDefault="00134845" w:rsidP="00783F8B">
            <w:r>
              <w:t>No Report</w:t>
            </w:r>
          </w:p>
        </w:tc>
      </w:tr>
      <w:tr w:rsidR="00783F8B" w14:paraId="4A4832F8" w14:textId="77777777" w:rsidTr="00070F8A">
        <w:tc>
          <w:tcPr>
            <w:tcW w:w="466" w:type="dxa"/>
          </w:tcPr>
          <w:p w14:paraId="26CF4A39" w14:textId="6C420C99" w:rsidR="00783F8B" w:rsidRDefault="00783F8B" w:rsidP="00783F8B">
            <w:r>
              <w:t>A-</w:t>
            </w:r>
          </w:p>
        </w:tc>
        <w:tc>
          <w:tcPr>
            <w:tcW w:w="1599" w:type="dxa"/>
          </w:tcPr>
          <w:p w14:paraId="795F43EC" w14:textId="77777777" w:rsidR="00783F8B" w:rsidRDefault="00783F8B" w:rsidP="00783F8B"/>
        </w:tc>
        <w:tc>
          <w:tcPr>
            <w:tcW w:w="900" w:type="dxa"/>
          </w:tcPr>
          <w:p w14:paraId="56BD9F0E" w14:textId="60FE446F" w:rsidR="00783F8B" w:rsidRDefault="00134845" w:rsidP="00783F8B">
            <w:r>
              <w:t>3.67</w:t>
            </w:r>
          </w:p>
        </w:tc>
        <w:tc>
          <w:tcPr>
            <w:tcW w:w="540" w:type="dxa"/>
          </w:tcPr>
          <w:p w14:paraId="438BD2B3" w14:textId="1374846D" w:rsidR="00783F8B" w:rsidRDefault="00134845" w:rsidP="00783F8B">
            <w:r>
              <w:t>P</w:t>
            </w:r>
          </w:p>
        </w:tc>
        <w:tc>
          <w:tcPr>
            <w:tcW w:w="1800" w:type="dxa"/>
          </w:tcPr>
          <w:p w14:paraId="661EE51B" w14:textId="212D7746" w:rsidR="00783F8B" w:rsidRDefault="00134845" w:rsidP="00783F8B">
            <w:r>
              <w:t>Pass</w:t>
            </w:r>
          </w:p>
        </w:tc>
      </w:tr>
      <w:tr w:rsidR="00783F8B" w14:paraId="4828B8B6" w14:textId="77777777" w:rsidTr="00070F8A">
        <w:tc>
          <w:tcPr>
            <w:tcW w:w="466" w:type="dxa"/>
          </w:tcPr>
          <w:p w14:paraId="4ED83F17" w14:textId="7F6320B3" w:rsidR="00783F8B" w:rsidRDefault="00783F8B" w:rsidP="00783F8B">
            <w:r>
              <w:t>B+</w:t>
            </w:r>
          </w:p>
        </w:tc>
        <w:tc>
          <w:tcPr>
            <w:tcW w:w="1599" w:type="dxa"/>
          </w:tcPr>
          <w:p w14:paraId="58F93DE1" w14:textId="77777777" w:rsidR="00783F8B" w:rsidRDefault="00783F8B" w:rsidP="00783F8B"/>
        </w:tc>
        <w:tc>
          <w:tcPr>
            <w:tcW w:w="900" w:type="dxa"/>
          </w:tcPr>
          <w:p w14:paraId="6CC7C97C" w14:textId="4A0765D3" w:rsidR="00783F8B" w:rsidRDefault="00134845" w:rsidP="00783F8B">
            <w:r>
              <w:t>3.33</w:t>
            </w:r>
          </w:p>
        </w:tc>
        <w:tc>
          <w:tcPr>
            <w:tcW w:w="540" w:type="dxa"/>
          </w:tcPr>
          <w:p w14:paraId="478997B4" w14:textId="78090EFA" w:rsidR="00783F8B" w:rsidRDefault="00134845" w:rsidP="00783F8B">
            <w:r>
              <w:t>X</w:t>
            </w:r>
          </w:p>
        </w:tc>
        <w:tc>
          <w:tcPr>
            <w:tcW w:w="1800" w:type="dxa"/>
          </w:tcPr>
          <w:p w14:paraId="048D9F66" w14:textId="505C6ABE" w:rsidR="00783F8B" w:rsidRDefault="00134845" w:rsidP="00783F8B">
            <w:r>
              <w:t>Audit</w:t>
            </w:r>
          </w:p>
        </w:tc>
      </w:tr>
      <w:tr w:rsidR="00783F8B" w14:paraId="62FA585C" w14:textId="77777777" w:rsidTr="00070F8A">
        <w:tc>
          <w:tcPr>
            <w:tcW w:w="466" w:type="dxa"/>
          </w:tcPr>
          <w:p w14:paraId="5D4301D8" w14:textId="18EA6CDD" w:rsidR="00783F8B" w:rsidRDefault="00783F8B" w:rsidP="00783F8B">
            <w:r>
              <w:t>B</w:t>
            </w:r>
          </w:p>
        </w:tc>
        <w:tc>
          <w:tcPr>
            <w:tcW w:w="1599" w:type="dxa"/>
          </w:tcPr>
          <w:p w14:paraId="6EAAB29A" w14:textId="26B2395D" w:rsidR="00783F8B" w:rsidRDefault="00783F8B" w:rsidP="00783F8B">
            <w:r>
              <w:t>Good</w:t>
            </w:r>
          </w:p>
        </w:tc>
        <w:tc>
          <w:tcPr>
            <w:tcW w:w="900" w:type="dxa"/>
          </w:tcPr>
          <w:p w14:paraId="2592B6CE" w14:textId="2C6700B0" w:rsidR="00783F8B" w:rsidRDefault="00134845" w:rsidP="00783F8B">
            <w:r>
              <w:t>3.00</w:t>
            </w:r>
          </w:p>
        </w:tc>
        <w:tc>
          <w:tcPr>
            <w:tcW w:w="540" w:type="dxa"/>
          </w:tcPr>
          <w:p w14:paraId="087BD63B" w14:textId="0E9094AB" w:rsidR="00783F8B" w:rsidRDefault="00134845" w:rsidP="00783F8B">
            <w:r>
              <w:t>W</w:t>
            </w:r>
          </w:p>
        </w:tc>
        <w:tc>
          <w:tcPr>
            <w:tcW w:w="1800" w:type="dxa"/>
          </w:tcPr>
          <w:p w14:paraId="11D63D4C" w14:textId="0021F376" w:rsidR="00783F8B" w:rsidRDefault="00134845" w:rsidP="00783F8B">
            <w:r>
              <w:t>Withdrawal</w:t>
            </w:r>
          </w:p>
        </w:tc>
      </w:tr>
      <w:tr w:rsidR="00783F8B" w14:paraId="44065C70" w14:textId="77777777" w:rsidTr="00070F8A">
        <w:tc>
          <w:tcPr>
            <w:tcW w:w="466" w:type="dxa"/>
          </w:tcPr>
          <w:p w14:paraId="391CB3C3" w14:textId="7FA52C3B" w:rsidR="00783F8B" w:rsidRDefault="00783F8B" w:rsidP="00783F8B">
            <w:r>
              <w:t>B-</w:t>
            </w:r>
          </w:p>
        </w:tc>
        <w:tc>
          <w:tcPr>
            <w:tcW w:w="1599" w:type="dxa"/>
          </w:tcPr>
          <w:p w14:paraId="1D2920B9" w14:textId="77777777" w:rsidR="00783F8B" w:rsidRDefault="00783F8B" w:rsidP="00783F8B"/>
        </w:tc>
        <w:tc>
          <w:tcPr>
            <w:tcW w:w="900" w:type="dxa"/>
          </w:tcPr>
          <w:p w14:paraId="4DD92DBA" w14:textId="505B7810" w:rsidR="00783F8B" w:rsidRDefault="00134845" w:rsidP="00783F8B">
            <w:r>
              <w:t>2.67</w:t>
            </w:r>
          </w:p>
        </w:tc>
        <w:tc>
          <w:tcPr>
            <w:tcW w:w="540" w:type="dxa"/>
          </w:tcPr>
          <w:p w14:paraId="1FBC0E37" w14:textId="5BA423BC" w:rsidR="00783F8B" w:rsidRDefault="00134845" w:rsidP="00783F8B">
            <w:r>
              <w:t>I</w:t>
            </w:r>
          </w:p>
        </w:tc>
        <w:tc>
          <w:tcPr>
            <w:tcW w:w="1800" w:type="dxa"/>
          </w:tcPr>
          <w:p w14:paraId="0C7A1F10" w14:textId="37A66BA6" w:rsidR="00783F8B" w:rsidRDefault="00134845" w:rsidP="00783F8B">
            <w:r>
              <w:t>Incomplete</w:t>
            </w:r>
          </w:p>
        </w:tc>
      </w:tr>
      <w:tr w:rsidR="00783F8B" w14:paraId="5C09ABC8" w14:textId="77777777" w:rsidTr="00070F8A">
        <w:tc>
          <w:tcPr>
            <w:tcW w:w="466" w:type="dxa"/>
          </w:tcPr>
          <w:p w14:paraId="4315144C" w14:textId="2C2FFCB9" w:rsidR="00783F8B" w:rsidRDefault="00783F8B" w:rsidP="00783F8B">
            <w:r>
              <w:t>C+</w:t>
            </w:r>
          </w:p>
        </w:tc>
        <w:tc>
          <w:tcPr>
            <w:tcW w:w="1599" w:type="dxa"/>
          </w:tcPr>
          <w:p w14:paraId="1AB878C2" w14:textId="77777777" w:rsidR="00783F8B" w:rsidRDefault="00783F8B" w:rsidP="00783F8B"/>
        </w:tc>
        <w:tc>
          <w:tcPr>
            <w:tcW w:w="900" w:type="dxa"/>
          </w:tcPr>
          <w:p w14:paraId="31FD7974" w14:textId="660408A5" w:rsidR="00783F8B" w:rsidRDefault="00134845" w:rsidP="00783F8B">
            <w:r>
              <w:t>2.33</w:t>
            </w:r>
          </w:p>
        </w:tc>
        <w:tc>
          <w:tcPr>
            <w:tcW w:w="540" w:type="dxa"/>
          </w:tcPr>
          <w:p w14:paraId="64291BD9" w14:textId="42FBC54E" w:rsidR="00783F8B" w:rsidRDefault="00134845" w:rsidP="00783F8B">
            <w:r>
              <w:t>H</w:t>
            </w:r>
          </w:p>
        </w:tc>
        <w:tc>
          <w:tcPr>
            <w:tcW w:w="1800" w:type="dxa"/>
          </w:tcPr>
          <w:p w14:paraId="181E4354" w14:textId="304B8AB1" w:rsidR="00783F8B" w:rsidRDefault="00134845" w:rsidP="00783F8B">
            <w:r>
              <w:t>Honors</w:t>
            </w:r>
          </w:p>
        </w:tc>
      </w:tr>
      <w:tr w:rsidR="00783F8B" w14:paraId="4680877F" w14:textId="77777777" w:rsidTr="00070F8A">
        <w:tc>
          <w:tcPr>
            <w:tcW w:w="466" w:type="dxa"/>
          </w:tcPr>
          <w:p w14:paraId="7A0FEF52" w14:textId="47FF220B" w:rsidR="00783F8B" w:rsidRDefault="00783F8B" w:rsidP="00783F8B">
            <w:r>
              <w:t>C</w:t>
            </w:r>
          </w:p>
        </w:tc>
        <w:tc>
          <w:tcPr>
            <w:tcW w:w="1599" w:type="dxa"/>
          </w:tcPr>
          <w:p w14:paraId="505D0A8F" w14:textId="320B2816" w:rsidR="00783F8B" w:rsidRDefault="00783F8B" w:rsidP="00783F8B">
            <w:r>
              <w:t>Average</w:t>
            </w:r>
          </w:p>
        </w:tc>
        <w:tc>
          <w:tcPr>
            <w:tcW w:w="900" w:type="dxa"/>
          </w:tcPr>
          <w:p w14:paraId="1C6AEDD6" w14:textId="0C55F9FA" w:rsidR="00783F8B" w:rsidRDefault="00134845" w:rsidP="00783F8B">
            <w:r>
              <w:t>2.00</w:t>
            </w:r>
          </w:p>
        </w:tc>
        <w:tc>
          <w:tcPr>
            <w:tcW w:w="540" w:type="dxa"/>
          </w:tcPr>
          <w:p w14:paraId="4D32F512" w14:textId="0836FA71" w:rsidR="00783F8B" w:rsidRDefault="00134845" w:rsidP="00783F8B">
            <w:r>
              <w:t>HH</w:t>
            </w:r>
          </w:p>
        </w:tc>
        <w:tc>
          <w:tcPr>
            <w:tcW w:w="1800" w:type="dxa"/>
          </w:tcPr>
          <w:p w14:paraId="36F09492" w14:textId="217D7645" w:rsidR="00783F8B" w:rsidRDefault="00134845" w:rsidP="00783F8B">
            <w:r>
              <w:t>High Honors</w:t>
            </w:r>
          </w:p>
        </w:tc>
      </w:tr>
      <w:tr w:rsidR="00783F8B" w14:paraId="76AD8DFA" w14:textId="77777777" w:rsidTr="00070F8A">
        <w:tc>
          <w:tcPr>
            <w:tcW w:w="466" w:type="dxa"/>
          </w:tcPr>
          <w:p w14:paraId="4BDAE08A" w14:textId="21C9DBDC" w:rsidR="00783F8B" w:rsidRDefault="00783F8B" w:rsidP="00783F8B">
            <w:r>
              <w:t>D</w:t>
            </w:r>
          </w:p>
        </w:tc>
        <w:tc>
          <w:tcPr>
            <w:tcW w:w="1599" w:type="dxa"/>
          </w:tcPr>
          <w:p w14:paraId="26E4D9F6" w14:textId="70ED92F9" w:rsidR="00783F8B" w:rsidRDefault="00783F8B" w:rsidP="00783F8B">
            <w:r>
              <w:t>Deficient</w:t>
            </w:r>
          </w:p>
        </w:tc>
        <w:tc>
          <w:tcPr>
            <w:tcW w:w="900" w:type="dxa"/>
          </w:tcPr>
          <w:p w14:paraId="348A8550" w14:textId="15C9E56F" w:rsidR="00783F8B" w:rsidRDefault="00134845" w:rsidP="00783F8B">
            <w:r>
              <w:t>1.00</w:t>
            </w:r>
          </w:p>
        </w:tc>
        <w:tc>
          <w:tcPr>
            <w:tcW w:w="540" w:type="dxa"/>
          </w:tcPr>
          <w:p w14:paraId="41292AD3" w14:textId="694E807E" w:rsidR="00783F8B" w:rsidRDefault="00134845" w:rsidP="00783F8B">
            <w:r>
              <w:t>XE</w:t>
            </w:r>
          </w:p>
        </w:tc>
        <w:tc>
          <w:tcPr>
            <w:tcW w:w="1800" w:type="dxa"/>
          </w:tcPr>
          <w:p w14:paraId="635CB58B" w14:textId="228E4A8E" w:rsidR="00783F8B" w:rsidRDefault="00134845" w:rsidP="00783F8B">
            <w:r>
              <w:t>Academic Dishonesty</w:t>
            </w:r>
          </w:p>
        </w:tc>
      </w:tr>
      <w:tr w:rsidR="00783F8B" w14:paraId="2941586E" w14:textId="77777777" w:rsidTr="00070F8A">
        <w:tc>
          <w:tcPr>
            <w:tcW w:w="466" w:type="dxa"/>
          </w:tcPr>
          <w:p w14:paraId="7B2CB304" w14:textId="580454EC" w:rsidR="00783F8B" w:rsidRDefault="00783F8B" w:rsidP="00783F8B">
            <w:r>
              <w:t>E</w:t>
            </w:r>
          </w:p>
        </w:tc>
        <w:tc>
          <w:tcPr>
            <w:tcW w:w="1599" w:type="dxa"/>
          </w:tcPr>
          <w:p w14:paraId="7CDCA2C0" w14:textId="031D644C" w:rsidR="00783F8B" w:rsidRDefault="00783F8B" w:rsidP="00783F8B">
            <w:r>
              <w:t>Failing</w:t>
            </w:r>
          </w:p>
        </w:tc>
        <w:tc>
          <w:tcPr>
            <w:tcW w:w="900" w:type="dxa"/>
          </w:tcPr>
          <w:p w14:paraId="375C9B28" w14:textId="45A84D75" w:rsidR="00783F8B" w:rsidRDefault="00134845" w:rsidP="00783F8B">
            <w:r>
              <w:t>0.00</w:t>
            </w:r>
          </w:p>
        </w:tc>
        <w:tc>
          <w:tcPr>
            <w:tcW w:w="540" w:type="dxa"/>
          </w:tcPr>
          <w:p w14:paraId="76B92DA9" w14:textId="77777777" w:rsidR="00783F8B" w:rsidRDefault="00783F8B" w:rsidP="00783F8B"/>
        </w:tc>
        <w:tc>
          <w:tcPr>
            <w:tcW w:w="1800" w:type="dxa"/>
          </w:tcPr>
          <w:p w14:paraId="3919AE52" w14:textId="77777777" w:rsidR="00783F8B" w:rsidRDefault="00783F8B" w:rsidP="00783F8B"/>
        </w:tc>
      </w:tr>
      <w:tr w:rsidR="00783F8B" w14:paraId="7760967E" w14:textId="77777777" w:rsidTr="00070F8A">
        <w:tc>
          <w:tcPr>
            <w:tcW w:w="466" w:type="dxa"/>
          </w:tcPr>
          <w:p w14:paraId="4AEA493B" w14:textId="1DBC2242" w:rsidR="00783F8B" w:rsidRDefault="00783F8B" w:rsidP="00783F8B">
            <w:r>
              <w:t>EN</w:t>
            </w:r>
          </w:p>
        </w:tc>
        <w:tc>
          <w:tcPr>
            <w:tcW w:w="1599" w:type="dxa"/>
          </w:tcPr>
          <w:p w14:paraId="19082B09" w14:textId="77CAC8E5" w:rsidR="00783F8B" w:rsidRDefault="00783F8B" w:rsidP="00783F8B">
            <w:r>
              <w:t>Failing Never Participated</w:t>
            </w:r>
            <w:r w:rsidRPr="00783F8B">
              <w:rPr>
                <w:vertAlign w:val="superscript"/>
              </w:rPr>
              <w:t>4</w:t>
            </w:r>
          </w:p>
        </w:tc>
        <w:tc>
          <w:tcPr>
            <w:tcW w:w="900" w:type="dxa"/>
          </w:tcPr>
          <w:p w14:paraId="6967C080" w14:textId="585BAA5D" w:rsidR="00783F8B" w:rsidRDefault="00134845" w:rsidP="00783F8B">
            <w:r>
              <w:t>0.00</w:t>
            </w:r>
          </w:p>
        </w:tc>
        <w:tc>
          <w:tcPr>
            <w:tcW w:w="540" w:type="dxa"/>
          </w:tcPr>
          <w:p w14:paraId="4C50CC3C" w14:textId="77777777" w:rsidR="00783F8B" w:rsidRDefault="00783F8B" w:rsidP="00783F8B"/>
        </w:tc>
        <w:tc>
          <w:tcPr>
            <w:tcW w:w="1800" w:type="dxa"/>
          </w:tcPr>
          <w:p w14:paraId="52B7FC8D" w14:textId="77777777" w:rsidR="00783F8B" w:rsidRDefault="00783F8B" w:rsidP="00783F8B"/>
        </w:tc>
      </w:tr>
      <w:tr w:rsidR="00783F8B" w14:paraId="37FFD8A1" w14:textId="77777777" w:rsidTr="00070F8A">
        <w:tc>
          <w:tcPr>
            <w:tcW w:w="466" w:type="dxa"/>
          </w:tcPr>
          <w:p w14:paraId="4F7A67D8" w14:textId="6970D698" w:rsidR="00783F8B" w:rsidRDefault="00783F8B" w:rsidP="00783F8B">
            <w:r>
              <w:t>EU</w:t>
            </w:r>
          </w:p>
        </w:tc>
        <w:tc>
          <w:tcPr>
            <w:tcW w:w="1599" w:type="dxa"/>
          </w:tcPr>
          <w:p w14:paraId="25EE9DEA" w14:textId="3F4E5829" w:rsidR="00783F8B" w:rsidRDefault="00783F8B" w:rsidP="00783F8B">
            <w:r>
              <w:t>Failing Did Not Complete</w:t>
            </w:r>
            <w:r w:rsidRPr="00783F8B">
              <w:rPr>
                <w:vertAlign w:val="superscript"/>
              </w:rPr>
              <w:t>5</w:t>
            </w:r>
          </w:p>
        </w:tc>
        <w:tc>
          <w:tcPr>
            <w:tcW w:w="900" w:type="dxa"/>
          </w:tcPr>
          <w:p w14:paraId="4E2CE8AF" w14:textId="44C15D78" w:rsidR="00783F8B" w:rsidRDefault="00134845" w:rsidP="00783F8B">
            <w:r>
              <w:t>0.00</w:t>
            </w:r>
          </w:p>
        </w:tc>
        <w:tc>
          <w:tcPr>
            <w:tcW w:w="540" w:type="dxa"/>
          </w:tcPr>
          <w:p w14:paraId="2BE750C6" w14:textId="77777777" w:rsidR="00783F8B" w:rsidRDefault="00783F8B" w:rsidP="00783F8B"/>
        </w:tc>
        <w:tc>
          <w:tcPr>
            <w:tcW w:w="1800" w:type="dxa"/>
          </w:tcPr>
          <w:p w14:paraId="6412958B" w14:textId="77777777" w:rsidR="00783F8B" w:rsidRDefault="00783F8B" w:rsidP="00783F8B"/>
        </w:tc>
      </w:tr>
    </w:tbl>
    <w:p w14:paraId="4644597B" w14:textId="24D280F9" w:rsidR="00783F8B" w:rsidRDefault="00783F8B" w:rsidP="00070F8A">
      <w:pPr>
        <w:ind w:left="720"/>
      </w:pPr>
    </w:p>
    <w:p w14:paraId="64C5364F" w14:textId="45683F94" w:rsidR="00134845" w:rsidRDefault="00134845" w:rsidP="00070F8A">
      <w:pPr>
        <w:ind w:left="720"/>
      </w:pPr>
      <w:r w:rsidRPr="00134845">
        <w:rPr>
          <w:vertAlign w:val="superscript"/>
        </w:rPr>
        <w:t>4</w:t>
      </w:r>
      <w:r>
        <w:t xml:space="preserve"> Effective fall 2016 and later.</w:t>
      </w:r>
    </w:p>
    <w:p w14:paraId="22390FEA" w14:textId="4B5BDC5F" w:rsidR="00134845" w:rsidRDefault="00134845" w:rsidP="00070F8A">
      <w:pPr>
        <w:ind w:left="720"/>
      </w:pPr>
      <w:r w:rsidRPr="00134845">
        <w:rPr>
          <w:vertAlign w:val="superscript"/>
        </w:rPr>
        <w:t>5</w:t>
      </w:r>
      <w:r>
        <w:t xml:space="preserve"> Effective fall 2019 and later.</w:t>
      </w:r>
    </w:p>
    <w:p w14:paraId="3AAA9D09" w14:textId="387525C1" w:rsidR="00134845" w:rsidRDefault="00134845" w:rsidP="00070F8A">
      <w:pPr>
        <w:ind w:left="720"/>
      </w:pPr>
      <w:r>
        <w:lastRenderedPageBreak/>
        <w:t xml:space="preserve">For grading scales prior to fall 2009, click </w:t>
      </w:r>
      <w:hyperlink r:id="rId12" w:history="1">
        <w:r w:rsidRPr="00134845">
          <w:rPr>
            <w:rStyle w:val="Hyperlink"/>
          </w:rPr>
          <w:t>here</w:t>
        </w:r>
      </w:hyperlink>
      <w:r>
        <w:t>.</w:t>
      </w:r>
    </w:p>
    <w:p w14:paraId="7FCECBDD" w14:textId="77777777" w:rsidR="00134845" w:rsidRDefault="00134845" w:rsidP="00070F8A">
      <w:pPr>
        <w:ind w:left="720"/>
      </w:pPr>
    </w:p>
    <w:p w14:paraId="50CCD198" w14:textId="25DBDD5C" w:rsidR="00134845" w:rsidRDefault="00134845" w:rsidP="00070F8A">
      <w:pPr>
        <w:ind w:left="720"/>
      </w:pPr>
      <w:r w:rsidRPr="00134845">
        <w:rPr>
          <w:b/>
          <w:bCs/>
        </w:rPr>
        <w:t>Incomplete (I)</w:t>
      </w:r>
      <w:r>
        <w:br/>
        <w:t>A mark of "I" (incomplete) is given by the instructor when you are otherwise doing acceptable work but are unable to complete the course because of illness or other conditions beyond your control. You are required to arrange with the instructor for the completion of the course requirements. The arrangement is recorded on the Request for Grade of Incomplete form. Do not re-register or pay fees to complete the course. The completion date is determined by the instructor but may not exceed one calendar year from the date the mark of “I” is recorded. When you complete the course, the instructor must submit an online grade change request. If you receive an "I" in an undergraduate course in the fall 1983 or thereafter, your grade will be automatically changed to a failing grade "E" if you do not complete the course within one calendar year. If you receive an "I" in a graduate course (500-level or above) your "I" grade will become a permanent part of your transcript if you do not complete the course within one year, and you will have to reregister and pay fees to repeat the course for credit. Marks of "I" are changed to a grade of "E" (0.00) for purposes of evaluating graduation requirements for undergraduate students.</w:t>
      </w:r>
    </w:p>
    <w:p w14:paraId="599D6BF3" w14:textId="7EC7D986" w:rsidR="00134845" w:rsidRDefault="00134845" w:rsidP="00070F8A">
      <w:pPr>
        <w:ind w:left="720"/>
      </w:pPr>
      <w:r w:rsidRPr="00134845">
        <w:rPr>
          <w:b/>
          <w:bCs/>
        </w:rPr>
        <w:t>No Report (NR)</w:t>
      </w:r>
      <w:r>
        <w:br/>
        <w:t>The "NR" grade simply means that a grade has not yet been reported. Once final grade processing takes place for the semester, most classes will have an actual grade posted instead of the "NR". If an "NR" grade appears for a course in a prior semester, you should contact the instructor of the course to find out why a final grade was not recorded.</w:t>
      </w:r>
    </w:p>
    <w:p w14:paraId="145F73E2" w14:textId="275BDE38" w:rsidR="00134845" w:rsidRDefault="00134845" w:rsidP="00070F8A">
      <w:pPr>
        <w:ind w:left="720"/>
      </w:pPr>
      <w:r w:rsidRPr="00134845">
        <w:rPr>
          <w:b/>
          <w:bCs/>
        </w:rPr>
        <w:t>Pass (P)</w:t>
      </w:r>
      <w:r>
        <w:br/>
        <w:t>The "P" grading option is used to indicate a passing grade in a class when an individual student receives permission from both the class instructor and his/her college or school. For further information about this grading option, contact your advisor. If you earn a "P" grade, you will earn hours, but the grade is not used for computing your GPA.</w:t>
      </w:r>
    </w:p>
    <w:p w14:paraId="2AC4BC69" w14:textId="0A68D427" w:rsidR="00134845" w:rsidRDefault="00134845" w:rsidP="00070F8A">
      <w:pPr>
        <w:ind w:left="720"/>
      </w:pPr>
      <w:r>
        <w:t>A "P" grade should only be assigned when an individual student receives permission to take a course as pass/fail. Permission is recorded on the Pass/Fail Enrollment form. If the course only awards pass/fail grades, the "Y" grade should be utilized to indicate successful completion of the course.</w:t>
      </w:r>
    </w:p>
    <w:p w14:paraId="728CFFA5" w14:textId="01705D35" w:rsidR="00134845" w:rsidRDefault="00134845" w:rsidP="00070F8A">
      <w:pPr>
        <w:ind w:left="720"/>
      </w:pPr>
      <w:r w:rsidRPr="00134845">
        <w:rPr>
          <w:b/>
          <w:bCs/>
        </w:rPr>
        <w:t>Withdrawal (W)</w:t>
      </w:r>
      <w:r w:rsidRPr="00134845">
        <w:rPr>
          <w:b/>
          <w:bCs/>
        </w:rPr>
        <w:br/>
      </w:r>
      <w:r>
        <w:t>If you withdraw from a class after the first week of school, you will receive a mark of "W" on your transcript. You earn no credit or grade for withdrawn classes.</w:t>
      </w:r>
    </w:p>
    <w:p w14:paraId="0D8D2A59" w14:textId="781CA556" w:rsidR="00134845" w:rsidRDefault="00134845" w:rsidP="00070F8A">
      <w:pPr>
        <w:ind w:left="720"/>
      </w:pPr>
      <w:r w:rsidRPr="00134845">
        <w:rPr>
          <w:b/>
          <w:bCs/>
        </w:rPr>
        <w:t>Audit (X)</w:t>
      </w:r>
      <w:r>
        <w:br/>
        <w:t>A student may choose to audit a course, in which case the student attends regularly scheduled class sessions, but no credit is earned. The student should obtain the instructor's approval before registering and paying the fees for the course. Selected courses may not be audited. Veteran students using education benefits should see Veterans Services.</w:t>
      </w:r>
    </w:p>
    <w:p w14:paraId="05B4B482" w14:textId="7DFFCCA6" w:rsidR="00134845" w:rsidRDefault="00134845" w:rsidP="00070F8A">
      <w:pPr>
        <w:ind w:left="720"/>
      </w:pPr>
      <w:r>
        <w:lastRenderedPageBreak/>
        <w:t>The mark of "X" is recorded for completion of an audited course unless the instructor determines that the student's participation or attendance has been inadequate, in which case the mark of "W" (withdrawal) may be recorded. This grading option may not be changed after the close of the drop/add period. The "X" is not included in earned hours and is not computed in the GPA.</w:t>
      </w:r>
    </w:p>
    <w:p w14:paraId="348988E6" w14:textId="33642680" w:rsidR="00134845" w:rsidRDefault="00134845" w:rsidP="00070F8A">
      <w:pPr>
        <w:ind w:left="720"/>
      </w:pPr>
      <w:r w:rsidRPr="00134845">
        <w:rPr>
          <w:b/>
          <w:bCs/>
        </w:rPr>
        <w:t>Satisfactory (Y)</w:t>
      </w:r>
      <w:r>
        <w:br/>
        <w:t>The "Y" grade is generally used as a grade for successfully completed internships, projects, readings and conference, research, seminars, theses, dissertations, and workshops. You earn hours for a "Y" grade, but the grade is not used for computing your GPA.</w:t>
      </w:r>
    </w:p>
    <w:p w14:paraId="503FA999" w14:textId="5C3E7197" w:rsidR="00134845" w:rsidRDefault="00134845" w:rsidP="00070F8A">
      <w:pPr>
        <w:ind w:left="720"/>
      </w:pPr>
      <w:r w:rsidRPr="00134845">
        <w:rPr>
          <w:b/>
          <w:bCs/>
        </w:rPr>
        <w:t>Course in Progress (Z)</w:t>
      </w:r>
      <w:r>
        <w:br/>
        <w:t>The "Z" grade is typically used for courses where work will not be completed within one semester's time, such as research, thesis, and dissertation. Once coursework is complete, your instructor will submit a grade change to assign an appropriate grade. Some courses, such as continued registration, do not earn credit and the "Z" grade will remain on your transcript.</w:t>
      </w:r>
    </w:p>
    <w:p w14:paraId="261815D3" w14:textId="44B4419E" w:rsidR="00134845" w:rsidRDefault="00134845" w:rsidP="00070F8A">
      <w:pPr>
        <w:ind w:left="720"/>
      </w:pPr>
      <w:r w:rsidRPr="00134845">
        <w:rPr>
          <w:b/>
          <w:bCs/>
        </w:rPr>
        <w:t>Failing Never Participated (EN)</w:t>
      </w:r>
      <w:r>
        <w:br/>
        <w:t>The grade of "EN" denotes failure due to the student never participating in a course and is treated the same as an "E" for the purposes of GPA, course repeatability, and academic standing determination. The "EN" grade assists ASU in determining a student's financial aid eligibility. For federal aid purposes, we must determine if a student participated in all courses for which they received federal aid. When a student does not participate, the financial aid office must recalculate the student's eligibility. A grade of "EN" will display on the student's transcript beginning fall 2016. Please review the "Grades and Grade Selection" section of the Grade Posting FAQs page for more information about the "EN" grade.</w:t>
      </w:r>
    </w:p>
    <w:p w14:paraId="4CEBBE72" w14:textId="232CACA6" w:rsidR="00134845" w:rsidRDefault="00134845" w:rsidP="00070F8A">
      <w:pPr>
        <w:ind w:left="720"/>
      </w:pPr>
      <w:r w:rsidRPr="00134845">
        <w:rPr>
          <w:b/>
          <w:bCs/>
        </w:rPr>
        <w:t>Failing Did Not Complete (EU)</w:t>
      </w:r>
      <w:r>
        <w:br/>
        <w:t xml:space="preserve">The grade of "EU" should be used to indicate that a student never officially withdrew from the </w:t>
      </w:r>
      <w:proofErr w:type="gramStart"/>
      <w:r>
        <w:t>course, but</w:t>
      </w:r>
      <w:proofErr w:type="gramEnd"/>
      <w:r>
        <w:t xml:space="preserve"> failed to participate in course activities through the end of the course. The EU grade should be used when, in the opinion of the instructor, the student's completed assignments, course activities or both were insufficient to make normal evaluation of academic performance possible because the student stopped participating in the course. This grade distinction is critical to federal financial aid administration.  A grade of "EU" will display on the student's transcript beginning fall 2019. Please review the "Grades and Grade Selection" section of the Grade Posting FAQs page for more information about the "EU" grade.</w:t>
      </w:r>
    </w:p>
    <w:p w14:paraId="0136208E" w14:textId="7DB163C6" w:rsidR="00134845" w:rsidRDefault="00134845" w:rsidP="00070F8A">
      <w:pPr>
        <w:ind w:left="720"/>
      </w:pPr>
      <w:r w:rsidRPr="00134845">
        <w:rPr>
          <w:b/>
          <w:bCs/>
        </w:rPr>
        <w:t>Academic Dishonesty (XE)</w:t>
      </w:r>
      <w:r>
        <w:br/>
        <w:t>The grade of "XE" denotes failure due to academic dishonesty and is treated the same as an "E" for the purposes of GPA, course repeatability, and academic standing determination. A student may not avoid any penalty for academic dishonesty by withdrawing from a course. A student may be reinstated to a course to receive a penalty of a reduced or failing grade or XE. The grade of XE may only be assigned in accordance with ASU's Student Academic Integrity Policy, and not as part of the normal end of the semester grading process.</w:t>
      </w:r>
    </w:p>
    <w:p w14:paraId="6F6B6F5B" w14:textId="194DAA41" w:rsidR="00134845" w:rsidRDefault="00134845" w:rsidP="00134845"/>
    <w:p w14:paraId="538934E3" w14:textId="1148CA4D" w:rsidR="00134845" w:rsidRDefault="00134845" w:rsidP="00134845">
      <w:r>
        <w:lastRenderedPageBreak/>
        <w:t>Arizona State University</w:t>
      </w:r>
      <w:r>
        <w:br/>
      </w:r>
      <w:hyperlink r:id="rId13" w:history="1">
        <w:r w:rsidRPr="00425BB7">
          <w:rPr>
            <w:rStyle w:val="Hyperlink"/>
          </w:rPr>
          <w:t>https://students.asu.edu/grades</w:t>
        </w:r>
      </w:hyperlink>
      <w:r>
        <w:br/>
        <w:t>GPA Calculation</w:t>
      </w:r>
    </w:p>
    <w:p w14:paraId="3085A49F" w14:textId="6D31D0D1" w:rsidR="00134845" w:rsidRDefault="00134845" w:rsidP="00070F8A">
      <w:pPr>
        <w:ind w:left="720"/>
      </w:pPr>
      <w:r w:rsidRPr="00134845">
        <w:t>The following grades and their values are used in computing your semester and cumulative ASU GPA:</w:t>
      </w:r>
    </w:p>
    <w:tbl>
      <w:tblPr>
        <w:tblStyle w:val="TableGrid"/>
        <w:tblW w:w="0" w:type="auto"/>
        <w:tblInd w:w="720" w:type="dxa"/>
        <w:tblLook w:val="04A0" w:firstRow="1" w:lastRow="0" w:firstColumn="1" w:lastColumn="0" w:noHBand="0" w:noVBand="1"/>
      </w:tblPr>
      <w:tblGrid>
        <w:gridCol w:w="1075"/>
        <w:gridCol w:w="2250"/>
      </w:tblGrid>
      <w:tr w:rsidR="00134845" w14:paraId="450FA4F1" w14:textId="77777777" w:rsidTr="00070F8A">
        <w:tc>
          <w:tcPr>
            <w:tcW w:w="1075" w:type="dxa"/>
          </w:tcPr>
          <w:p w14:paraId="5FBBE4C5" w14:textId="29C9C748" w:rsidR="00134845" w:rsidRPr="00134845" w:rsidRDefault="00134845" w:rsidP="00134845">
            <w:pPr>
              <w:rPr>
                <w:b/>
                <w:bCs/>
              </w:rPr>
            </w:pPr>
            <w:r w:rsidRPr="00134845">
              <w:rPr>
                <w:b/>
                <w:bCs/>
              </w:rPr>
              <w:t>Grade*</w:t>
            </w:r>
          </w:p>
        </w:tc>
        <w:tc>
          <w:tcPr>
            <w:tcW w:w="2250" w:type="dxa"/>
          </w:tcPr>
          <w:p w14:paraId="46444B75" w14:textId="58B03959" w:rsidR="00134845" w:rsidRPr="00134845" w:rsidRDefault="00134845" w:rsidP="00134845">
            <w:pPr>
              <w:rPr>
                <w:b/>
                <w:bCs/>
              </w:rPr>
            </w:pPr>
            <w:r w:rsidRPr="00134845">
              <w:rPr>
                <w:b/>
                <w:bCs/>
              </w:rPr>
              <w:t>Grade Point Value</w:t>
            </w:r>
          </w:p>
        </w:tc>
      </w:tr>
      <w:tr w:rsidR="00134845" w14:paraId="1F5F2C0E" w14:textId="77777777" w:rsidTr="00070F8A">
        <w:tc>
          <w:tcPr>
            <w:tcW w:w="1075" w:type="dxa"/>
          </w:tcPr>
          <w:p w14:paraId="04377870" w14:textId="1C730047" w:rsidR="00134845" w:rsidRDefault="00134845" w:rsidP="00134845">
            <w:r>
              <w:t>A+</w:t>
            </w:r>
          </w:p>
        </w:tc>
        <w:tc>
          <w:tcPr>
            <w:tcW w:w="2250" w:type="dxa"/>
          </w:tcPr>
          <w:p w14:paraId="5F140DB8" w14:textId="4644A687" w:rsidR="00134845" w:rsidRDefault="00134845" w:rsidP="00134845">
            <w:r>
              <w:t>4.33</w:t>
            </w:r>
          </w:p>
        </w:tc>
      </w:tr>
      <w:tr w:rsidR="00134845" w14:paraId="240D5141" w14:textId="77777777" w:rsidTr="00070F8A">
        <w:tc>
          <w:tcPr>
            <w:tcW w:w="1075" w:type="dxa"/>
          </w:tcPr>
          <w:p w14:paraId="2129D141" w14:textId="02DE5A45" w:rsidR="00134845" w:rsidRDefault="00134845" w:rsidP="00134845">
            <w:r>
              <w:t>A</w:t>
            </w:r>
          </w:p>
        </w:tc>
        <w:tc>
          <w:tcPr>
            <w:tcW w:w="2250" w:type="dxa"/>
          </w:tcPr>
          <w:p w14:paraId="5C4D7EFB" w14:textId="172A17F4" w:rsidR="00134845" w:rsidRDefault="00134845" w:rsidP="00134845">
            <w:r>
              <w:t>4.00</w:t>
            </w:r>
          </w:p>
        </w:tc>
      </w:tr>
      <w:tr w:rsidR="00134845" w14:paraId="708AB376" w14:textId="77777777" w:rsidTr="00070F8A">
        <w:tc>
          <w:tcPr>
            <w:tcW w:w="1075" w:type="dxa"/>
          </w:tcPr>
          <w:p w14:paraId="2DF2FDEF" w14:textId="6D508EAD" w:rsidR="00134845" w:rsidRDefault="00134845" w:rsidP="00134845">
            <w:r>
              <w:t>A-</w:t>
            </w:r>
          </w:p>
        </w:tc>
        <w:tc>
          <w:tcPr>
            <w:tcW w:w="2250" w:type="dxa"/>
          </w:tcPr>
          <w:p w14:paraId="5E049310" w14:textId="3B7C894C" w:rsidR="00134845" w:rsidRDefault="00134845" w:rsidP="00134845">
            <w:r>
              <w:t>3.67</w:t>
            </w:r>
          </w:p>
        </w:tc>
      </w:tr>
      <w:tr w:rsidR="00134845" w14:paraId="3EB66768" w14:textId="77777777" w:rsidTr="00070F8A">
        <w:tc>
          <w:tcPr>
            <w:tcW w:w="1075" w:type="dxa"/>
          </w:tcPr>
          <w:p w14:paraId="1413B03A" w14:textId="7CAA7028" w:rsidR="00134845" w:rsidRDefault="00134845" w:rsidP="00134845">
            <w:r>
              <w:t>B+</w:t>
            </w:r>
          </w:p>
        </w:tc>
        <w:tc>
          <w:tcPr>
            <w:tcW w:w="2250" w:type="dxa"/>
          </w:tcPr>
          <w:p w14:paraId="525C6C5F" w14:textId="0979D623" w:rsidR="00134845" w:rsidRDefault="00134845" w:rsidP="00134845">
            <w:r>
              <w:t>3.33</w:t>
            </w:r>
          </w:p>
        </w:tc>
      </w:tr>
      <w:tr w:rsidR="00134845" w14:paraId="3705307C" w14:textId="77777777" w:rsidTr="00070F8A">
        <w:tc>
          <w:tcPr>
            <w:tcW w:w="1075" w:type="dxa"/>
          </w:tcPr>
          <w:p w14:paraId="76A9D406" w14:textId="319DBC72" w:rsidR="00134845" w:rsidRDefault="00134845" w:rsidP="00134845">
            <w:r>
              <w:t>B</w:t>
            </w:r>
          </w:p>
        </w:tc>
        <w:tc>
          <w:tcPr>
            <w:tcW w:w="2250" w:type="dxa"/>
          </w:tcPr>
          <w:p w14:paraId="6C37E2D0" w14:textId="5045D21F" w:rsidR="00134845" w:rsidRDefault="00070F8A" w:rsidP="00134845">
            <w:r>
              <w:t>3.00</w:t>
            </w:r>
          </w:p>
        </w:tc>
      </w:tr>
      <w:tr w:rsidR="00134845" w14:paraId="7DF228BB" w14:textId="77777777" w:rsidTr="00070F8A">
        <w:tc>
          <w:tcPr>
            <w:tcW w:w="1075" w:type="dxa"/>
          </w:tcPr>
          <w:p w14:paraId="5D21E6AD" w14:textId="1342FC38" w:rsidR="00134845" w:rsidRDefault="00134845" w:rsidP="00134845">
            <w:r>
              <w:t>B-</w:t>
            </w:r>
          </w:p>
        </w:tc>
        <w:tc>
          <w:tcPr>
            <w:tcW w:w="2250" w:type="dxa"/>
          </w:tcPr>
          <w:p w14:paraId="789B6EAF" w14:textId="2D6194B9" w:rsidR="00134845" w:rsidRDefault="00070F8A" w:rsidP="00134845">
            <w:r>
              <w:t>2.67</w:t>
            </w:r>
          </w:p>
        </w:tc>
      </w:tr>
      <w:tr w:rsidR="00134845" w14:paraId="6E847930" w14:textId="77777777" w:rsidTr="00070F8A">
        <w:tc>
          <w:tcPr>
            <w:tcW w:w="1075" w:type="dxa"/>
          </w:tcPr>
          <w:p w14:paraId="4E118332" w14:textId="2C702F1E" w:rsidR="00134845" w:rsidRDefault="00134845" w:rsidP="00134845">
            <w:r>
              <w:t>C+</w:t>
            </w:r>
          </w:p>
        </w:tc>
        <w:tc>
          <w:tcPr>
            <w:tcW w:w="2250" w:type="dxa"/>
          </w:tcPr>
          <w:p w14:paraId="10E2F959" w14:textId="4AB249EE" w:rsidR="00134845" w:rsidRDefault="00070F8A" w:rsidP="00134845">
            <w:r>
              <w:t>2.33</w:t>
            </w:r>
          </w:p>
        </w:tc>
      </w:tr>
      <w:tr w:rsidR="00134845" w14:paraId="4319CE62" w14:textId="77777777" w:rsidTr="00070F8A">
        <w:tc>
          <w:tcPr>
            <w:tcW w:w="1075" w:type="dxa"/>
          </w:tcPr>
          <w:p w14:paraId="6B2A0691" w14:textId="66CC4BAB" w:rsidR="00134845" w:rsidRDefault="00134845" w:rsidP="00134845">
            <w:r>
              <w:t>C</w:t>
            </w:r>
          </w:p>
        </w:tc>
        <w:tc>
          <w:tcPr>
            <w:tcW w:w="2250" w:type="dxa"/>
          </w:tcPr>
          <w:p w14:paraId="464AEAAD" w14:textId="01BE1577" w:rsidR="00134845" w:rsidRDefault="00070F8A" w:rsidP="00134845">
            <w:r>
              <w:t>2.00</w:t>
            </w:r>
          </w:p>
        </w:tc>
      </w:tr>
      <w:tr w:rsidR="00134845" w14:paraId="6E2F7672" w14:textId="77777777" w:rsidTr="00070F8A">
        <w:tc>
          <w:tcPr>
            <w:tcW w:w="1075" w:type="dxa"/>
          </w:tcPr>
          <w:p w14:paraId="500F4FC8" w14:textId="033F3BD3" w:rsidR="00134845" w:rsidRDefault="00134845" w:rsidP="00134845">
            <w:r>
              <w:t>D</w:t>
            </w:r>
          </w:p>
        </w:tc>
        <w:tc>
          <w:tcPr>
            <w:tcW w:w="2250" w:type="dxa"/>
          </w:tcPr>
          <w:p w14:paraId="76747EC0" w14:textId="60B18C02" w:rsidR="00134845" w:rsidRDefault="00070F8A" w:rsidP="00134845">
            <w:r>
              <w:t>1.00</w:t>
            </w:r>
          </w:p>
        </w:tc>
      </w:tr>
      <w:tr w:rsidR="00134845" w14:paraId="3A028D0B" w14:textId="77777777" w:rsidTr="00070F8A">
        <w:tc>
          <w:tcPr>
            <w:tcW w:w="1075" w:type="dxa"/>
          </w:tcPr>
          <w:p w14:paraId="2DDFE66E" w14:textId="1A1F2ABC" w:rsidR="00134845" w:rsidRDefault="00134845" w:rsidP="00134845">
            <w:r>
              <w:t>E**</w:t>
            </w:r>
          </w:p>
        </w:tc>
        <w:tc>
          <w:tcPr>
            <w:tcW w:w="2250" w:type="dxa"/>
          </w:tcPr>
          <w:p w14:paraId="0197DCE9" w14:textId="3110F9C3" w:rsidR="00134845" w:rsidRDefault="00070F8A" w:rsidP="00134845">
            <w:r>
              <w:t>0.00</w:t>
            </w:r>
          </w:p>
        </w:tc>
      </w:tr>
      <w:tr w:rsidR="00070F8A" w14:paraId="42072A54" w14:textId="77777777" w:rsidTr="00070F8A">
        <w:tc>
          <w:tcPr>
            <w:tcW w:w="3325" w:type="dxa"/>
            <w:gridSpan w:val="2"/>
          </w:tcPr>
          <w:p w14:paraId="36A70F6A" w14:textId="2AD7CF6C" w:rsidR="00070F8A" w:rsidRDefault="00070F8A" w:rsidP="00134845">
            <w:r>
              <w:t>*Other grades (W, X, Y, etc.) are not included in the GPA calculation.</w:t>
            </w:r>
          </w:p>
        </w:tc>
      </w:tr>
      <w:tr w:rsidR="00070F8A" w14:paraId="12B0B2C2" w14:textId="77777777" w:rsidTr="00070F8A">
        <w:tc>
          <w:tcPr>
            <w:tcW w:w="3325" w:type="dxa"/>
            <w:gridSpan w:val="2"/>
          </w:tcPr>
          <w:p w14:paraId="2F66B814" w14:textId="4BCFCD5F" w:rsidR="00070F8A" w:rsidRDefault="00070F8A" w:rsidP="00134845">
            <w:r>
              <w:t>**Grades EN, EU, XE, E1, E2, E3, E4, E5, and E8 are equivalent to an E for GPA calculation purposes.</w:t>
            </w:r>
          </w:p>
        </w:tc>
      </w:tr>
    </w:tbl>
    <w:p w14:paraId="2B24C595" w14:textId="26604A46" w:rsidR="00134845" w:rsidRDefault="00134845" w:rsidP="00070F8A">
      <w:pPr>
        <w:ind w:left="720"/>
      </w:pPr>
    </w:p>
    <w:p w14:paraId="42665885" w14:textId="1C3EFF58" w:rsidR="00070F8A" w:rsidRDefault="00070F8A" w:rsidP="00070F8A">
      <w:pPr>
        <w:ind w:left="720"/>
      </w:pPr>
      <w:r>
        <w:t>To calculate your GPA, follow these steps below, or use the GPA Calculator.</w:t>
      </w:r>
    </w:p>
    <w:p w14:paraId="2C5B34D3" w14:textId="77777777" w:rsidR="00070F8A" w:rsidRDefault="00070F8A" w:rsidP="00070F8A">
      <w:pPr>
        <w:pStyle w:val="ListParagraph"/>
        <w:numPr>
          <w:ilvl w:val="0"/>
          <w:numId w:val="1"/>
        </w:numPr>
        <w:ind w:left="1440"/>
      </w:pPr>
      <w:r>
        <w:t>Multiply the grade point value by the number of semester hours for which the course was taken to determine the honor points.</w:t>
      </w:r>
    </w:p>
    <w:p w14:paraId="56D3B4FC" w14:textId="77777777" w:rsidR="00070F8A" w:rsidRDefault="00070F8A" w:rsidP="00070F8A">
      <w:pPr>
        <w:pStyle w:val="ListParagraph"/>
        <w:numPr>
          <w:ilvl w:val="0"/>
          <w:numId w:val="1"/>
        </w:numPr>
        <w:ind w:left="1440"/>
      </w:pPr>
      <w:r>
        <w:t>Add together all the honor points.</w:t>
      </w:r>
    </w:p>
    <w:p w14:paraId="019E6B82" w14:textId="77777777" w:rsidR="00070F8A" w:rsidRDefault="00070F8A" w:rsidP="00070F8A">
      <w:pPr>
        <w:pStyle w:val="ListParagraph"/>
        <w:numPr>
          <w:ilvl w:val="0"/>
          <w:numId w:val="1"/>
        </w:numPr>
        <w:ind w:left="1440"/>
      </w:pPr>
      <w:r>
        <w:t>Add together all the semester hours that received one of the above grades to determine net hours.</w:t>
      </w:r>
    </w:p>
    <w:p w14:paraId="570E1AFF" w14:textId="177CCFBF" w:rsidR="00070F8A" w:rsidRDefault="00070F8A" w:rsidP="00070F8A">
      <w:pPr>
        <w:pStyle w:val="ListParagraph"/>
        <w:numPr>
          <w:ilvl w:val="0"/>
          <w:numId w:val="1"/>
        </w:numPr>
        <w:ind w:left="1440"/>
      </w:pPr>
      <w:r>
        <w:t>Divide the honor points by the net hours to calculate the GPA.</w:t>
      </w:r>
      <w:r>
        <w:br/>
        <w:t>Honor Points ÷ Net Hours = GPA</w:t>
      </w:r>
      <w:r>
        <w:br/>
        <w:t>GPAs are rounded to the nearest 100th of a decimal point.</w:t>
      </w:r>
      <w:r>
        <w:br/>
        <w:t>Semester GPA is based on semester net hours. Cumulative GPA is based on total net hours.</w:t>
      </w:r>
      <w:r>
        <w:br/>
        <w:t>Although the plus/minus scale includes a grade of A+ with a value of 4.33, the cumulative GPA is capped at 4.00.</w:t>
      </w:r>
    </w:p>
    <w:p w14:paraId="2A3A9EF7" w14:textId="737124DB" w:rsidR="00070F8A" w:rsidRDefault="00070F8A" w:rsidP="00070F8A">
      <w:pPr>
        <w:ind w:left="1080"/>
      </w:pPr>
      <w:r>
        <w:t>Example</w:t>
      </w:r>
    </w:p>
    <w:tbl>
      <w:tblPr>
        <w:tblStyle w:val="TableGrid"/>
        <w:tblW w:w="0" w:type="auto"/>
        <w:tblInd w:w="1080" w:type="dxa"/>
        <w:tblLook w:val="04A0" w:firstRow="1" w:lastRow="0" w:firstColumn="1" w:lastColumn="0" w:noHBand="0" w:noVBand="1"/>
      </w:tblPr>
      <w:tblGrid>
        <w:gridCol w:w="1435"/>
        <w:gridCol w:w="1350"/>
        <w:gridCol w:w="900"/>
        <w:gridCol w:w="1440"/>
        <w:gridCol w:w="990"/>
      </w:tblGrid>
      <w:tr w:rsidR="00070F8A" w14:paraId="2428F28C" w14:textId="77777777" w:rsidTr="00070F8A">
        <w:tc>
          <w:tcPr>
            <w:tcW w:w="1435" w:type="dxa"/>
          </w:tcPr>
          <w:p w14:paraId="59A0EEC0" w14:textId="487D8AE0" w:rsidR="00070F8A" w:rsidRPr="00070F8A" w:rsidRDefault="00070F8A" w:rsidP="00070F8A">
            <w:pPr>
              <w:rPr>
                <w:b/>
                <w:bCs/>
              </w:rPr>
            </w:pPr>
            <w:r w:rsidRPr="00070F8A">
              <w:rPr>
                <w:b/>
                <w:bCs/>
              </w:rPr>
              <w:t>Course</w:t>
            </w:r>
          </w:p>
        </w:tc>
        <w:tc>
          <w:tcPr>
            <w:tcW w:w="1350" w:type="dxa"/>
          </w:tcPr>
          <w:p w14:paraId="0DF42C12" w14:textId="56B9C7F0" w:rsidR="00070F8A" w:rsidRPr="00070F8A" w:rsidRDefault="00070F8A" w:rsidP="00070F8A">
            <w:pPr>
              <w:rPr>
                <w:b/>
                <w:bCs/>
              </w:rPr>
            </w:pPr>
            <w:r w:rsidRPr="00070F8A">
              <w:rPr>
                <w:b/>
                <w:bCs/>
              </w:rPr>
              <w:t>Semester Hours</w:t>
            </w:r>
          </w:p>
        </w:tc>
        <w:tc>
          <w:tcPr>
            <w:tcW w:w="900" w:type="dxa"/>
          </w:tcPr>
          <w:p w14:paraId="6B4B6CBA" w14:textId="324E6027" w:rsidR="00070F8A" w:rsidRPr="00070F8A" w:rsidRDefault="00070F8A" w:rsidP="00070F8A">
            <w:pPr>
              <w:rPr>
                <w:b/>
                <w:bCs/>
              </w:rPr>
            </w:pPr>
            <w:r w:rsidRPr="00070F8A">
              <w:rPr>
                <w:b/>
                <w:bCs/>
              </w:rPr>
              <w:t>Grade</w:t>
            </w:r>
          </w:p>
        </w:tc>
        <w:tc>
          <w:tcPr>
            <w:tcW w:w="1440" w:type="dxa"/>
          </w:tcPr>
          <w:p w14:paraId="479712A2" w14:textId="38E3D547" w:rsidR="00070F8A" w:rsidRPr="00070F8A" w:rsidRDefault="00070F8A" w:rsidP="00070F8A">
            <w:pPr>
              <w:rPr>
                <w:b/>
                <w:bCs/>
              </w:rPr>
            </w:pPr>
            <w:r w:rsidRPr="00070F8A">
              <w:rPr>
                <w:b/>
                <w:bCs/>
              </w:rPr>
              <w:t>Grade Point Value</w:t>
            </w:r>
          </w:p>
        </w:tc>
        <w:tc>
          <w:tcPr>
            <w:tcW w:w="990" w:type="dxa"/>
          </w:tcPr>
          <w:p w14:paraId="09B29C75" w14:textId="655AB4CF" w:rsidR="00070F8A" w:rsidRPr="00070F8A" w:rsidRDefault="00070F8A" w:rsidP="00070F8A">
            <w:pPr>
              <w:rPr>
                <w:b/>
                <w:bCs/>
              </w:rPr>
            </w:pPr>
            <w:r w:rsidRPr="00070F8A">
              <w:rPr>
                <w:b/>
                <w:bCs/>
              </w:rPr>
              <w:t>Honor Points</w:t>
            </w:r>
          </w:p>
        </w:tc>
      </w:tr>
      <w:tr w:rsidR="00070F8A" w14:paraId="44227589" w14:textId="77777777" w:rsidTr="00070F8A">
        <w:tc>
          <w:tcPr>
            <w:tcW w:w="1435" w:type="dxa"/>
          </w:tcPr>
          <w:p w14:paraId="51EDA79F" w14:textId="0AD5B4D8" w:rsidR="00070F8A" w:rsidRDefault="00070F8A" w:rsidP="00070F8A">
            <w:r>
              <w:t>ENG 101</w:t>
            </w:r>
          </w:p>
        </w:tc>
        <w:tc>
          <w:tcPr>
            <w:tcW w:w="1350" w:type="dxa"/>
          </w:tcPr>
          <w:p w14:paraId="25445289" w14:textId="156F682E" w:rsidR="00070F8A" w:rsidRDefault="00070F8A" w:rsidP="00070F8A">
            <w:r>
              <w:t>3.0</w:t>
            </w:r>
          </w:p>
        </w:tc>
        <w:tc>
          <w:tcPr>
            <w:tcW w:w="900" w:type="dxa"/>
          </w:tcPr>
          <w:p w14:paraId="491F0818" w14:textId="38E7BCE1" w:rsidR="00070F8A" w:rsidRDefault="00070F8A" w:rsidP="00070F8A">
            <w:r>
              <w:t>A</w:t>
            </w:r>
          </w:p>
        </w:tc>
        <w:tc>
          <w:tcPr>
            <w:tcW w:w="1440" w:type="dxa"/>
          </w:tcPr>
          <w:p w14:paraId="46864EA5" w14:textId="0B45CE40" w:rsidR="00070F8A" w:rsidRDefault="00070F8A" w:rsidP="00070F8A">
            <w:r>
              <w:t>4.00</w:t>
            </w:r>
          </w:p>
        </w:tc>
        <w:tc>
          <w:tcPr>
            <w:tcW w:w="990" w:type="dxa"/>
          </w:tcPr>
          <w:p w14:paraId="2983E630" w14:textId="7EA4DE32" w:rsidR="00070F8A" w:rsidRDefault="00070F8A" w:rsidP="00070F8A">
            <w:r>
              <w:t>12.00</w:t>
            </w:r>
          </w:p>
        </w:tc>
      </w:tr>
      <w:tr w:rsidR="00070F8A" w14:paraId="4FF6A681" w14:textId="77777777" w:rsidTr="00070F8A">
        <w:tc>
          <w:tcPr>
            <w:tcW w:w="1435" w:type="dxa"/>
          </w:tcPr>
          <w:p w14:paraId="7903E826" w14:textId="32A9EEF6" w:rsidR="00070F8A" w:rsidRDefault="00070F8A" w:rsidP="00070F8A">
            <w:r>
              <w:t>MAT 117</w:t>
            </w:r>
          </w:p>
        </w:tc>
        <w:tc>
          <w:tcPr>
            <w:tcW w:w="1350" w:type="dxa"/>
          </w:tcPr>
          <w:p w14:paraId="25EE02C7" w14:textId="39590F61" w:rsidR="00070F8A" w:rsidRDefault="00070F8A" w:rsidP="00070F8A">
            <w:r>
              <w:t>3.0</w:t>
            </w:r>
          </w:p>
        </w:tc>
        <w:tc>
          <w:tcPr>
            <w:tcW w:w="900" w:type="dxa"/>
          </w:tcPr>
          <w:p w14:paraId="36ED4145" w14:textId="6A3300E1" w:rsidR="00070F8A" w:rsidRDefault="00070F8A" w:rsidP="00070F8A">
            <w:r>
              <w:t>B-</w:t>
            </w:r>
          </w:p>
        </w:tc>
        <w:tc>
          <w:tcPr>
            <w:tcW w:w="1440" w:type="dxa"/>
          </w:tcPr>
          <w:p w14:paraId="46EDB7A7" w14:textId="3B627831" w:rsidR="00070F8A" w:rsidRDefault="00070F8A" w:rsidP="00070F8A">
            <w:r>
              <w:t>2.67</w:t>
            </w:r>
          </w:p>
        </w:tc>
        <w:tc>
          <w:tcPr>
            <w:tcW w:w="990" w:type="dxa"/>
          </w:tcPr>
          <w:p w14:paraId="28AB555D" w14:textId="557380F9" w:rsidR="00070F8A" w:rsidRDefault="00070F8A" w:rsidP="00070F8A">
            <w:r>
              <w:t>8.01</w:t>
            </w:r>
          </w:p>
        </w:tc>
      </w:tr>
      <w:tr w:rsidR="00070F8A" w14:paraId="077CD345" w14:textId="77777777" w:rsidTr="00070F8A">
        <w:tc>
          <w:tcPr>
            <w:tcW w:w="1435" w:type="dxa"/>
          </w:tcPr>
          <w:p w14:paraId="445E74E9" w14:textId="7B9DC871" w:rsidR="00070F8A" w:rsidRDefault="00070F8A" w:rsidP="00070F8A">
            <w:r>
              <w:t>ECN 111</w:t>
            </w:r>
          </w:p>
        </w:tc>
        <w:tc>
          <w:tcPr>
            <w:tcW w:w="1350" w:type="dxa"/>
          </w:tcPr>
          <w:p w14:paraId="76B7E482" w14:textId="6ED6F108" w:rsidR="00070F8A" w:rsidRDefault="00070F8A" w:rsidP="00070F8A">
            <w:r>
              <w:t>3.0</w:t>
            </w:r>
          </w:p>
        </w:tc>
        <w:tc>
          <w:tcPr>
            <w:tcW w:w="900" w:type="dxa"/>
          </w:tcPr>
          <w:p w14:paraId="07C65594" w14:textId="41B59CBE" w:rsidR="00070F8A" w:rsidRDefault="00070F8A" w:rsidP="00070F8A">
            <w:r>
              <w:t>E</w:t>
            </w:r>
          </w:p>
        </w:tc>
        <w:tc>
          <w:tcPr>
            <w:tcW w:w="1440" w:type="dxa"/>
          </w:tcPr>
          <w:p w14:paraId="5ECDB61A" w14:textId="4398CEFC" w:rsidR="00070F8A" w:rsidRDefault="00070F8A" w:rsidP="00070F8A">
            <w:r>
              <w:t>0.00</w:t>
            </w:r>
          </w:p>
        </w:tc>
        <w:tc>
          <w:tcPr>
            <w:tcW w:w="990" w:type="dxa"/>
          </w:tcPr>
          <w:p w14:paraId="14CFEB26" w14:textId="7DFABA7E" w:rsidR="00070F8A" w:rsidRDefault="00070F8A" w:rsidP="00070F8A">
            <w:r>
              <w:t>0.00</w:t>
            </w:r>
          </w:p>
        </w:tc>
      </w:tr>
      <w:tr w:rsidR="00070F8A" w14:paraId="481AD22B" w14:textId="77777777" w:rsidTr="00070F8A">
        <w:tc>
          <w:tcPr>
            <w:tcW w:w="1435" w:type="dxa"/>
          </w:tcPr>
          <w:p w14:paraId="5AC1B5F6" w14:textId="21CCA5A0" w:rsidR="00070F8A" w:rsidRDefault="00070F8A" w:rsidP="00070F8A">
            <w:r>
              <w:lastRenderedPageBreak/>
              <w:t>Total:</w:t>
            </w:r>
          </w:p>
        </w:tc>
        <w:tc>
          <w:tcPr>
            <w:tcW w:w="1350" w:type="dxa"/>
          </w:tcPr>
          <w:p w14:paraId="546E8B89" w14:textId="084941EC" w:rsidR="00070F8A" w:rsidRDefault="00070F8A" w:rsidP="00070F8A">
            <w:r>
              <w:t>(</w:t>
            </w:r>
            <w:proofErr w:type="gramStart"/>
            <w:r>
              <w:t>net</w:t>
            </w:r>
            <w:proofErr w:type="gramEnd"/>
            <w:r>
              <w:t xml:space="preserve"> hours) 9.0</w:t>
            </w:r>
          </w:p>
        </w:tc>
        <w:tc>
          <w:tcPr>
            <w:tcW w:w="2340" w:type="dxa"/>
            <w:gridSpan w:val="2"/>
          </w:tcPr>
          <w:p w14:paraId="0AD1C748" w14:textId="77777777" w:rsidR="00070F8A" w:rsidRDefault="00070F8A" w:rsidP="00070F8A"/>
        </w:tc>
        <w:tc>
          <w:tcPr>
            <w:tcW w:w="990" w:type="dxa"/>
          </w:tcPr>
          <w:p w14:paraId="2CD6D0F3" w14:textId="7471C0B9" w:rsidR="00070F8A" w:rsidRDefault="00070F8A" w:rsidP="00070F8A">
            <w:r>
              <w:t>20.01</w:t>
            </w:r>
          </w:p>
        </w:tc>
      </w:tr>
      <w:tr w:rsidR="00070F8A" w14:paraId="1E449B29" w14:textId="77777777" w:rsidTr="00070F8A">
        <w:tc>
          <w:tcPr>
            <w:tcW w:w="6115" w:type="dxa"/>
            <w:gridSpan w:val="5"/>
          </w:tcPr>
          <w:p w14:paraId="41F99136" w14:textId="502D6DB5" w:rsidR="00070F8A" w:rsidRDefault="00070F8A" w:rsidP="00070F8A">
            <w:r>
              <w:t xml:space="preserve">20.01 </w:t>
            </w:r>
            <w:r w:rsidRPr="00070F8A">
              <w:t>÷</w:t>
            </w:r>
            <w:r>
              <w:t xml:space="preserve"> 9.0 = 2.22 GPA</w:t>
            </w:r>
          </w:p>
        </w:tc>
      </w:tr>
    </w:tbl>
    <w:p w14:paraId="7DD601C5" w14:textId="160ECBD8" w:rsidR="00070F8A" w:rsidRDefault="00070F8A" w:rsidP="00070F8A"/>
    <w:p w14:paraId="50AED8E3" w14:textId="50B13F56" w:rsidR="00070F8A" w:rsidRDefault="00070F8A" w:rsidP="00070F8A">
      <w:r>
        <w:t>Northern Arizona University</w:t>
      </w:r>
      <w:r>
        <w:br/>
      </w:r>
      <w:hyperlink r:id="rId14" w:history="1">
        <w:r w:rsidRPr="00425BB7">
          <w:rPr>
            <w:rStyle w:val="Hyperlink"/>
          </w:rPr>
          <w:t>https://www5.nau.edu/policies/Client/Details/1315?whoIsLooking=Students&amp;pertainsTo=All&amp;sortDirection=Ascending&amp;page=1</w:t>
        </w:r>
      </w:hyperlink>
      <w:r>
        <w:br/>
        <w:t>Grading</w:t>
      </w:r>
    </w:p>
    <w:p w14:paraId="15ED8C88" w14:textId="407DF4C8" w:rsidR="00070F8A" w:rsidRPr="00875552" w:rsidRDefault="00070F8A" w:rsidP="00875552">
      <w:pPr>
        <w:ind w:left="720"/>
        <w:rPr>
          <w:b/>
          <w:bCs/>
        </w:rPr>
      </w:pPr>
      <w:r w:rsidRPr="00875552">
        <w:rPr>
          <w:b/>
          <w:bCs/>
        </w:rPr>
        <w:t>Undergraduate and Graduate</w:t>
      </w:r>
      <w:r w:rsidR="00875552" w:rsidRPr="00875552">
        <w:rPr>
          <w:b/>
          <w:bCs/>
        </w:rPr>
        <w:t xml:space="preserve"> </w:t>
      </w:r>
      <w:r w:rsidRPr="00875552">
        <w:rPr>
          <w:b/>
          <w:bCs/>
        </w:rPr>
        <w:t>Grading Policies</w:t>
      </w:r>
    </w:p>
    <w:p w14:paraId="5534E86A" w14:textId="77777777" w:rsidR="00070F8A" w:rsidRDefault="00070F8A" w:rsidP="00875552">
      <w:pPr>
        <w:ind w:left="720"/>
      </w:pPr>
      <w:r>
        <w:t>This section explains grades and grade point averages along with our the NAU standards for academic integrity.</w:t>
      </w:r>
    </w:p>
    <w:p w14:paraId="3AD7B630" w14:textId="09FD191B" w:rsidR="00070F8A" w:rsidRDefault="00070F8A" w:rsidP="00875552">
      <w:pPr>
        <w:ind w:left="720"/>
      </w:pPr>
      <w:r>
        <w:t>In the NAU grading system, students can receive the following grades:</w:t>
      </w:r>
    </w:p>
    <w:tbl>
      <w:tblPr>
        <w:tblStyle w:val="TableGrid"/>
        <w:tblW w:w="0" w:type="auto"/>
        <w:tblInd w:w="720" w:type="dxa"/>
        <w:tblLook w:val="04A0" w:firstRow="1" w:lastRow="0" w:firstColumn="1" w:lastColumn="0" w:noHBand="0" w:noVBand="1"/>
      </w:tblPr>
      <w:tblGrid>
        <w:gridCol w:w="2425"/>
        <w:gridCol w:w="4680"/>
      </w:tblGrid>
      <w:tr w:rsidR="00070F8A" w14:paraId="2215768A" w14:textId="77777777" w:rsidTr="00875552">
        <w:tc>
          <w:tcPr>
            <w:tcW w:w="2425" w:type="dxa"/>
          </w:tcPr>
          <w:p w14:paraId="58EA70ED" w14:textId="6937B4D6" w:rsidR="00070F8A" w:rsidRDefault="00070F8A" w:rsidP="00070F8A">
            <w:r>
              <w:t>Undergraduate</w:t>
            </w:r>
          </w:p>
        </w:tc>
        <w:tc>
          <w:tcPr>
            <w:tcW w:w="4680" w:type="dxa"/>
          </w:tcPr>
          <w:p w14:paraId="34FB270A" w14:textId="65EAB2DE" w:rsidR="00070F8A" w:rsidRDefault="00070F8A" w:rsidP="00070F8A">
            <w:r>
              <w:t>Graduate</w:t>
            </w:r>
          </w:p>
        </w:tc>
      </w:tr>
      <w:tr w:rsidR="00070F8A" w14:paraId="46601440" w14:textId="77777777" w:rsidTr="00875552">
        <w:tc>
          <w:tcPr>
            <w:tcW w:w="2425" w:type="dxa"/>
          </w:tcPr>
          <w:p w14:paraId="7E76A6A9" w14:textId="77777777" w:rsidR="00070F8A" w:rsidRDefault="00070F8A" w:rsidP="00070F8A">
            <w:pPr>
              <w:pStyle w:val="ListParagraph"/>
              <w:numPr>
                <w:ilvl w:val="0"/>
                <w:numId w:val="2"/>
              </w:numPr>
            </w:pPr>
            <w:r>
              <w:t>A — excellent</w:t>
            </w:r>
          </w:p>
          <w:p w14:paraId="28E495D6" w14:textId="77777777" w:rsidR="00070F8A" w:rsidRDefault="00070F8A" w:rsidP="00070F8A">
            <w:pPr>
              <w:pStyle w:val="ListParagraph"/>
              <w:numPr>
                <w:ilvl w:val="0"/>
                <w:numId w:val="2"/>
              </w:numPr>
            </w:pPr>
            <w:r>
              <w:t>B — above average</w:t>
            </w:r>
          </w:p>
          <w:p w14:paraId="6454F0B5" w14:textId="77777777" w:rsidR="00070F8A" w:rsidRDefault="00070F8A" w:rsidP="00070F8A">
            <w:pPr>
              <w:pStyle w:val="ListParagraph"/>
              <w:numPr>
                <w:ilvl w:val="0"/>
                <w:numId w:val="2"/>
              </w:numPr>
            </w:pPr>
            <w:r>
              <w:t>C — average</w:t>
            </w:r>
          </w:p>
          <w:p w14:paraId="29A331E9" w14:textId="77777777" w:rsidR="00070F8A" w:rsidRDefault="00070F8A" w:rsidP="00070F8A">
            <w:pPr>
              <w:pStyle w:val="ListParagraph"/>
              <w:numPr>
                <w:ilvl w:val="0"/>
                <w:numId w:val="2"/>
              </w:numPr>
            </w:pPr>
            <w:r>
              <w:t>D — below average</w:t>
            </w:r>
          </w:p>
          <w:p w14:paraId="74BE8F88" w14:textId="77777777" w:rsidR="00070F8A" w:rsidRDefault="00070F8A" w:rsidP="00070F8A">
            <w:pPr>
              <w:pStyle w:val="ListParagraph"/>
              <w:numPr>
                <w:ilvl w:val="0"/>
                <w:numId w:val="2"/>
              </w:numPr>
            </w:pPr>
            <w:r>
              <w:t>F — fail</w:t>
            </w:r>
          </w:p>
          <w:p w14:paraId="4D955715" w14:textId="77777777" w:rsidR="00070F8A" w:rsidRDefault="00070F8A" w:rsidP="00070F8A">
            <w:pPr>
              <w:pStyle w:val="ListParagraph"/>
              <w:numPr>
                <w:ilvl w:val="0"/>
                <w:numId w:val="2"/>
              </w:numPr>
            </w:pPr>
            <w:r>
              <w:t>P — credit*</w:t>
            </w:r>
          </w:p>
          <w:p w14:paraId="753A9213" w14:textId="77777777" w:rsidR="00070F8A" w:rsidRDefault="00070F8A" w:rsidP="00070F8A">
            <w:pPr>
              <w:pStyle w:val="ListParagraph"/>
              <w:numPr>
                <w:ilvl w:val="0"/>
                <w:numId w:val="2"/>
              </w:numPr>
            </w:pPr>
            <w:r>
              <w:t>I — incomplete</w:t>
            </w:r>
          </w:p>
          <w:p w14:paraId="6302CDC0" w14:textId="77777777" w:rsidR="00070F8A" w:rsidRDefault="00070F8A" w:rsidP="00070F8A">
            <w:pPr>
              <w:pStyle w:val="ListParagraph"/>
              <w:numPr>
                <w:ilvl w:val="0"/>
                <w:numId w:val="2"/>
              </w:numPr>
            </w:pPr>
            <w:r>
              <w:t>W — withdraw</w:t>
            </w:r>
          </w:p>
          <w:p w14:paraId="2C713FAF" w14:textId="7D9C197C" w:rsidR="00070F8A" w:rsidRDefault="00070F8A" w:rsidP="00070F8A">
            <w:pPr>
              <w:pStyle w:val="ListParagraph"/>
              <w:numPr>
                <w:ilvl w:val="0"/>
                <w:numId w:val="2"/>
              </w:numPr>
            </w:pPr>
            <w:r>
              <w:t>AU — audit</w:t>
            </w:r>
          </w:p>
        </w:tc>
        <w:tc>
          <w:tcPr>
            <w:tcW w:w="4680" w:type="dxa"/>
          </w:tcPr>
          <w:p w14:paraId="24E339C2" w14:textId="77777777" w:rsidR="00070F8A" w:rsidRDefault="00070F8A" w:rsidP="00070F8A">
            <w:pPr>
              <w:pStyle w:val="ListParagraph"/>
              <w:numPr>
                <w:ilvl w:val="0"/>
                <w:numId w:val="2"/>
              </w:numPr>
            </w:pPr>
            <w:r>
              <w:t>A — superior</w:t>
            </w:r>
          </w:p>
          <w:p w14:paraId="3C2B90D5" w14:textId="77777777" w:rsidR="00070F8A" w:rsidRDefault="00070F8A" w:rsidP="00070F8A">
            <w:pPr>
              <w:pStyle w:val="ListParagraph"/>
              <w:numPr>
                <w:ilvl w:val="0"/>
                <w:numId w:val="2"/>
              </w:numPr>
            </w:pPr>
            <w:r>
              <w:t>B — satisfactory</w:t>
            </w:r>
          </w:p>
          <w:p w14:paraId="6E600E8C" w14:textId="77777777" w:rsidR="00070F8A" w:rsidRDefault="00070F8A" w:rsidP="00070F8A">
            <w:pPr>
              <w:pStyle w:val="ListParagraph"/>
              <w:numPr>
                <w:ilvl w:val="0"/>
                <w:numId w:val="2"/>
              </w:numPr>
            </w:pPr>
            <w:r>
              <w:t>C — lowest grade acceptable for graduate credit</w:t>
            </w:r>
          </w:p>
          <w:p w14:paraId="761B0286" w14:textId="77777777" w:rsidR="00070F8A" w:rsidRDefault="00070F8A" w:rsidP="00070F8A">
            <w:pPr>
              <w:pStyle w:val="ListParagraph"/>
              <w:numPr>
                <w:ilvl w:val="0"/>
                <w:numId w:val="2"/>
              </w:numPr>
            </w:pPr>
            <w:r>
              <w:t>(See the Grade Point Average Requirements section.)</w:t>
            </w:r>
          </w:p>
          <w:p w14:paraId="053CBDA7" w14:textId="77777777" w:rsidR="00070F8A" w:rsidRDefault="00070F8A" w:rsidP="00070F8A">
            <w:pPr>
              <w:pStyle w:val="ListParagraph"/>
              <w:numPr>
                <w:ilvl w:val="0"/>
                <w:numId w:val="2"/>
              </w:numPr>
            </w:pPr>
            <w:r>
              <w:t>D — not acceptable for graduate credit</w:t>
            </w:r>
          </w:p>
          <w:p w14:paraId="06446399" w14:textId="77777777" w:rsidR="00070F8A" w:rsidRDefault="00070F8A" w:rsidP="00070F8A">
            <w:pPr>
              <w:pStyle w:val="ListParagraph"/>
              <w:numPr>
                <w:ilvl w:val="0"/>
                <w:numId w:val="2"/>
              </w:numPr>
            </w:pPr>
            <w:r>
              <w:t>F — fail</w:t>
            </w:r>
          </w:p>
          <w:p w14:paraId="08AD9357" w14:textId="77777777" w:rsidR="00070F8A" w:rsidRDefault="00070F8A" w:rsidP="00070F8A">
            <w:pPr>
              <w:pStyle w:val="ListParagraph"/>
              <w:numPr>
                <w:ilvl w:val="0"/>
                <w:numId w:val="2"/>
              </w:numPr>
            </w:pPr>
            <w:r>
              <w:t>P — pass*</w:t>
            </w:r>
          </w:p>
          <w:p w14:paraId="05FA3146" w14:textId="77777777" w:rsidR="00070F8A" w:rsidRDefault="00070F8A" w:rsidP="00070F8A">
            <w:pPr>
              <w:pStyle w:val="ListParagraph"/>
              <w:numPr>
                <w:ilvl w:val="0"/>
                <w:numId w:val="2"/>
              </w:numPr>
            </w:pPr>
            <w:r>
              <w:t>I — incomplete</w:t>
            </w:r>
          </w:p>
          <w:p w14:paraId="6A40F48A" w14:textId="77777777" w:rsidR="00070F8A" w:rsidRDefault="00070F8A" w:rsidP="00070F8A">
            <w:pPr>
              <w:pStyle w:val="ListParagraph"/>
              <w:numPr>
                <w:ilvl w:val="0"/>
                <w:numId w:val="2"/>
              </w:numPr>
            </w:pPr>
            <w:r>
              <w:t>W — withdraw</w:t>
            </w:r>
          </w:p>
          <w:p w14:paraId="58F22F1E" w14:textId="77777777" w:rsidR="00070F8A" w:rsidRDefault="00070F8A" w:rsidP="00070F8A">
            <w:pPr>
              <w:pStyle w:val="ListParagraph"/>
              <w:numPr>
                <w:ilvl w:val="0"/>
                <w:numId w:val="2"/>
              </w:numPr>
            </w:pPr>
            <w:r>
              <w:t>AU — audit</w:t>
            </w:r>
          </w:p>
          <w:p w14:paraId="0FA4F538" w14:textId="5E067BB2" w:rsidR="00070F8A" w:rsidRDefault="00070F8A" w:rsidP="00070F8A">
            <w:pPr>
              <w:pStyle w:val="ListParagraph"/>
              <w:numPr>
                <w:ilvl w:val="0"/>
                <w:numId w:val="2"/>
              </w:numPr>
            </w:pPr>
            <w:r>
              <w:t>IP — thesis, dissertation, final project, fieldwork, or internship</w:t>
            </w:r>
          </w:p>
        </w:tc>
      </w:tr>
    </w:tbl>
    <w:p w14:paraId="4DB8D482" w14:textId="4061CD12" w:rsidR="00070F8A" w:rsidRDefault="00070F8A" w:rsidP="00875552">
      <w:pPr>
        <w:ind w:left="720"/>
      </w:pPr>
    </w:p>
    <w:p w14:paraId="0A72F56A" w14:textId="461A30BC" w:rsidR="00070F8A" w:rsidRDefault="00070F8A" w:rsidP="00875552">
      <w:pPr>
        <w:ind w:left="720"/>
      </w:pPr>
      <w:r>
        <w:t>*Please note that some courses have mandatory pass-fail grading. However, most graduate courses are graded on a letter-grade basis, and students may not elect a pass-fail option in graduate courses that are graded on a letter-grade basis.</w:t>
      </w:r>
    </w:p>
    <w:p w14:paraId="22E116E4" w14:textId="7918F7D6" w:rsidR="00070F8A" w:rsidRDefault="00070F8A" w:rsidP="00875552">
      <w:pPr>
        <w:ind w:left="720"/>
      </w:pPr>
      <w:r w:rsidRPr="00875552">
        <w:rPr>
          <w:b/>
          <w:bCs/>
        </w:rPr>
        <w:t>Undergraduate Students</w:t>
      </w:r>
      <w:r w:rsidR="00875552">
        <w:br/>
      </w:r>
      <w:r>
        <w:t>To provide students with early feedback and allow them to work with faculty and academic support staff to improve their academic performance, Northern Arizona University provides mid-term grades in certain undergraduate courses during fall and spring terms. Students can find mid-term grades for 100- and 200-level courses in the LOUIE system (nau.edu/LOUIE). (Be aware that each instructor must evaluate academic performance and convey to the student a clear understanding of the student's progress before the deadline for withdrawing from sixteen-week courses, which is usually the end of the ninth week of the term, whether or not mid-term grades are provided in that course. See the Registrar's website for exact dates.)</w:t>
      </w:r>
    </w:p>
    <w:p w14:paraId="6BD47971" w14:textId="4DE8C753" w:rsidR="00070F8A" w:rsidRDefault="00070F8A" w:rsidP="00875552">
      <w:pPr>
        <w:ind w:left="720"/>
      </w:pPr>
      <w:r>
        <w:lastRenderedPageBreak/>
        <w:t>At the end of each term, the instructor does a final evaluation of the student's work and submits a letter grade to indicate how well the student has met the course objectives. Final grades can be found in the LOUIE system. (Please be aware that NAU makes grades available to the student's advisor and Northern Arizona University's Dean of Students as well as to the Arizona high school and/or community college the student previously attended, if applicable.)</w:t>
      </w:r>
    </w:p>
    <w:p w14:paraId="3411495D" w14:textId="7633A6D2" w:rsidR="00070F8A" w:rsidRDefault="00070F8A" w:rsidP="00875552">
      <w:pPr>
        <w:ind w:left="720"/>
      </w:pPr>
      <w:r>
        <w:t>Note that grades for courses ending in an "x" are not used to compute grade point averages or to fulfill graduation requirements.</w:t>
      </w:r>
    </w:p>
    <w:p w14:paraId="52B0446C" w14:textId="37E224D2" w:rsidR="00070F8A" w:rsidRDefault="00070F8A" w:rsidP="00875552">
      <w:pPr>
        <w:ind w:left="720"/>
      </w:pPr>
      <w:r w:rsidRPr="00875552">
        <w:rPr>
          <w:b/>
          <w:bCs/>
        </w:rPr>
        <w:t>Graduate Students</w:t>
      </w:r>
      <w:r w:rsidR="00875552">
        <w:br/>
      </w:r>
      <w:r>
        <w:t>At the end of each term, instructors do a final evaluation of the student's work and turn in a letter grade to the Registrar's Office to indicate how well the student has met the course objectives. (Each faculty member must also evaluate the student before the middle of the term and provide a clear understanding of the student's progress in the course at that time.)</w:t>
      </w:r>
    </w:p>
    <w:p w14:paraId="4F3DB894" w14:textId="77777777" w:rsidR="00070F8A" w:rsidRPr="00875552" w:rsidRDefault="00070F8A" w:rsidP="00875552">
      <w:pPr>
        <w:ind w:left="720"/>
        <w:rPr>
          <w:b/>
          <w:bCs/>
        </w:rPr>
      </w:pPr>
      <w:r w:rsidRPr="00875552">
        <w:rPr>
          <w:b/>
          <w:bCs/>
        </w:rPr>
        <w:t>Pass-Fail</w:t>
      </w:r>
    </w:p>
    <w:p w14:paraId="12DEF8CF" w14:textId="5D2B99CF" w:rsidR="00070F8A" w:rsidRDefault="00070F8A" w:rsidP="00875552">
      <w:pPr>
        <w:ind w:left="720"/>
      </w:pPr>
      <w:r w:rsidRPr="00875552">
        <w:rPr>
          <w:b/>
          <w:bCs/>
        </w:rPr>
        <w:t>Undergraduate Students</w:t>
      </w:r>
      <w:r w:rsidR="00875552">
        <w:br/>
      </w:r>
      <w:r>
        <w:t>Some undergraduate courses offered by Northern Arizona University have mandatory pass-fail grading.</w:t>
      </w:r>
    </w:p>
    <w:p w14:paraId="0EFBD613" w14:textId="77777777" w:rsidR="00070F8A" w:rsidRDefault="00070F8A" w:rsidP="00875552">
      <w:pPr>
        <w:ind w:left="720"/>
      </w:pPr>
      <w:r>
        <w:t>You receive a Pass ("P") grade if you earn the letter-grade equivalent of an "A," "B," "C," or "D;"</w:t>
      </w:r>
    </w:p>
    <w:p w14:paraId="6E504535" w14:textId="77777777" w:rsidR="00070F8A" w:rsidRDefault="00070F8A" w:rsidP="00875552">
      <w:pPr>
        <w:ind w:left="720"/>
      </w:pPr>
      <w:r>
        <w:t>You receive a Failing ("F") grade if you earn the letter grade equivalent of an "F."</w:t>
      </w:r>
    </w:p>
    <w:p w14:paraId="642D05A7" w14:textId="6CB88BF0" w:rsidR="00070F8A" w:rsidRDefault="00070F8A" w:rsidP="00875552">
      <w:pPr>
        <w:ind w:left="720"/>
      </w:pPr>
      <w:r>
        <w:t>Credits earned (Passed) in a course taken on a Pass-Fail basis are not used in calculating your grade point average; however, such credits do count toward meeting the units required for graduation. A grade of "F" (Failed) will be used in calculating your GPA. These units are included in the attempted credit units for GPA calculation. See Grading Policies.</w:t>
      </w:r>
    </w:p>
    <w:p w14:paraId="375A6C52" w14:textId="7EDD6C0C" w:rsidR="00070F8A" w:rsidRDefault="00070F8A" w:rsidP="00875552">
      <w:pPr>
        <w:ind w:left="720"/>
      </w:pPr>
      <w:r>
        <w:t>Generally, credits earned on a Pass-Fail basis do not count toward major, minor, liberal studies requirements, and diversity requirements.</w:t>
      </w:r>
    </w:p>
    <w:p w14:paraId="7426DD93" w14:textId="4090B955" w:rsidR="00070F8A" w:rsidRDefault="00070F8A" w:rsidP="00875552">
      <w:pPr>
        <w:ind w:left="720"/>
      </w:pPr>
      <w:r w:rsidRPr="00875552">
        <w:rPr>
          <w:b/>
          <w:bCs/>
        </w:rPr>
        <w:t>Graduate Students</w:t>
      </w:r>
      <w:r w:rsidR="00875552">
        <w:br/>
      </w:r>
      <w:r>
        <w:t>Pass-Fail grading is not available for any graduate course that is normally graded with a letter grade, including a co-convened course.</w:t>
      </w:r>
    </w:p>
    <w:p w14:paraId="6C38CE3B" w14:textId="4881A2DE" w:rsidR="00070F8A" w:rsidRDefault="00070F8A" w:rsidP="00875552">
      <w:pPr>
        <w:ind w:left="720"/>
      </w:pPr>
      <w:r>
        <w:t>However, with permission from your advisor and the Graduate College, graduate students may elect Pass-Fail grading:</w:t>
      </w:r>
    </w:p>
    <w:p w14:paraId="5A4CA7DD" w14:textId="77777777" w:rsidR="00070F8A" w:rsidRDefault="00070F8A" w:rsidP="00875552">
      <w:pPr>
        <w:pStyle w:val="ListParagraph"/>
        <w:numPr>
          <w:ilvl w:val="0"/>
          <w:numId w:val="4"/>
        </w:numPr>
        <w:ind w:left="1440"/>
      </w:pPr>
      <w:r>
        <w:t>for an undergraduate course that you don't take for credit, such as a course taken to satisfy a deficiency in your preparation for a graduate plan; or</w:t>
      </w:r>
    </w:p>
    <w:p w14:paraId="49D0C1FF" w14:textId="77777777" w:rsidR="00070F8A" w:rsidRDefault="00070F8A" w:rsidP="00875552">
      <w:pPr>
        <w:pStyle w:val="ListParagraph"/>
        <w:numPr>
          <w:ilvl w:val="0"/>
          <w:numId w:val="4"/>
        </w:numPr>
        <w:ind w:left="1440"/>
      </w:pPr>
      <w:r>
        <w:t>for an undergraduate course taken for personal enrichment if you are a non-degree graduate student with the permission of the course instructor and the Graduate College.</w:t>
      </w:r>
    </w:p>
    <w:p w14:paraId="68AF1F03" w14:textId="77777777" w:rsidR="00070F8A" w:rsidRPr="00875552" w:rsidRDefault="00070F8A" w:rsidP="00875552">
      <w:pPr>
        <w:ind w:left="720"/>
        <w:rPr>
          <w:b/>
          <w:bCs/>
        </w:rPr>
      </w:pPr>
      <w:r w:rsidRPr="00875552">
        <w:rPr>
          <w:b/>
          <w:bCs/>
        </w:rPr>
        <w:t>"A"-Pass-Fail</w:t>
      </w:r>
    </w:p>
    <w:p w14:paraId="7425F7D9" w14:textId="38754F6D" w:rsidR="00070F8A" w:rsidRDefault="00070F8A" w:rsidP="00875552">
      <w:pPr>
        <w:ind w:left="720"/>
      </w:pPr>
      <w:r w:rsidRPr="00875552">
        <w:rPr>
          <w:b/>
          <w:bCs/>
        </w:rPr>
        <w:t>Undergraduate Students Only</w:t>
      </w:r>
      <w:r w:rsidR="00875552">
        <w:br/>
      </w:r>
      <w:r>
        <w:t xml:space="preserve">The "A"–Pass-Fail option may make it easier for students to take undergraduate courses outside their major field, register for National Student Exchange, or complete a study abroad, because it </w:t>
      </w:r>
      <w:r>
        <w:lastRenderedPageBreak/>
        <w:t>does not affect overall grade point average, except when the student earns a grade of "A" or "F." In other words, if students enroll in a letter grade course for the "A"–Pass-Fail option, they receive an "A" when they earn that grade; grades "B," "C," and "D" appear on the transcript as a "P"; and they receive an "F" when they earn that grade.</w:t>
      </w:r>
    </w:p>
    <w:p w14:paraId="3AC23628" w14:textId="0774E690" w:rsidR="00070F8A" w:rsidRDefault="00070F8A" w:rsidP="00875552">
      <w:pPr>
        <w:ind w:left="720"/>
      </w:pPr>
      <w:r>
        <w:t>Students may use this option if they have a cumulative grade point average of at least 2.5 or have a 3.0 for 12 or more units from the preceding term. To use this option, students must make a request through the Registrar's Office and get your advisor's approval.</w:t>
      </w:r>
    </w:p>
    <w:p w14:paraId="0C15E3E9" w14:textId="2ABDCD3F" w:rsidR="00070F8A" w:rsidRDefault="00070F8A" w:rsidP="00875552">
      <w:pPr>
        <w:ind w:left="720"/>
      </w:pPr>
      <w:r>
        <w:t>Students can use up to 24 units of "A"–Pass-Fail course work for a baccalaureate degree, including no more than two courses in a single field.</w:t>
      </w:r>
    </w:p>
    <w:p w14:paraId="103ED070" w14:textId="4E77C6CC" w:rsidR="00070F8A" w:rsidRDefault="00070F8A" w:rsidP="00875552">
      <w:pPr>
        <w:ind w:left="720"/>
      </w:pPr>
      <w:r>
        <w:t>The "A"–Pass-Fail option may not be used for:</w:t>
      </w:r>
    </w:p>
    <w:p w14:paraId="54CF02DF" w14:textId="77777777" w:rsidR="00070F8A" w:rsidRDefault="00070F8A" w:rsidP="00875552">
      <w:pPr>
        <w:pStyle w:val="ListParagraph"/>
        <w:numPr>
          <w:ilvl w:val="0"/>
          <w:numId w:val="5"/>
        </w:numPr>
        <w:ind w:left="1440"/>
      </w:pPr>
      <w:r>
        <w:t>professional courses in teacher education,</w:t>
      </w:r>
    </w:p>
    <w:p w14:paraId="24AE08F8" w14:textId="77777777" w:rsidR="00070F8A" w:rsidRDefault="00070F8A" w:rsidP="00875552">
      <w:pPr>
        <w:pStyle w:val="ListParagraph"/>
        <w:numPr>
          <w:ilvl w:val="0"/>
          <w:numId w:val="5"/>
        </w:numPr>
        <w:ind w:left="1440"/>
      </w:pPr>
      <w:r>
        <w:t>courses in your major or minor field,</w:t>
      </w:r>
    </w:p>
    <w:p w14:paraId="439AD169" w14:textId="77777777" w:rsidR="00070F8A" w:rsidRDefault="00070F8A" w:rsidP="00875552">
      <w:pPr>
        <w:pStyle w:val="ListParagraph"/>
        <w:numPr>
          <w:ilvl w:val="0"/>
          <w:numId w:val="5"/>
        </w:numPr>
        <w:ind w:left="1440"/>
      </w:pPr>
      <w:r>
        <w:t>liberal studies courses,</w:t>
      </w:r>
    </w:p>
    <w:p w14:paraId="25606F48" w14:textId="77777777" w:rsidR="00070F8A" w:rsidRDefault="00070F8A" w:rsidP="00875552">
      <w:pPr>
        <w:pStyle w:val="ListParagraph"/>
        <w:numPr>
          <w:ilvl w:val="0"/>
          <w:numId w:val="5"/>
        </w:numPr>
        <w:ind w:left="1440"/>
      </w:pPr>
      <w:r>
        <w:t>repeated courses, or</w:t>
      </w:r>
    </w:p>
    <w:p w14:paraId="7F99D13A" w14:textId="77777777" w:rsidR="00070F8A" w:rsidRDefault="00070F8A" w:rsidP="00875552">
      <w:pPr>
        <w:pStyle w:val="ListParagraph"/>
        <w:numPr>
          <w:ilvl w:val="0"/>
          <w:numId w:val="5"/>
        </w:numPr>
        <w:ind w:left="1440"/>
      </w:pPr>
      <w:r>
        <w:t>honors courses.</w:t>
      </w:r>
    </w:p>
    <w:p w14:paraId="59B24558" w14:textId="176F22F9" w:rsidR="00070F8A" w:rsidRDefault="00070F8A" w:rsidP="00875552">
      <w:pPr>
        <w:ind w:left="720"/>
      </w:pPr>
      <w:r>
        <w:t>Furthermore, required courses that utilize the pass-fail grading option are not counted towards this 24-unit option.</w:t>
      </w:r>
    </w:p>
    <w:p w14:paraId="56AC5FB0" w14:textId="1D9D55D8" w:rsidR="00070F8A" w:rsidRDefault="00070F8A" w:rsidP="00875552">
      <w:pPr>
        <w:ind w:left="720"/>
      </w:pPr>
      <w:r>
        <w:t>Students may change from the "A"–Pass-Fail option to regular grading or vice versa during the first five weeks of a regular term, the first two weeks of a five-week session, and a proportionate time period for a course of other duration. If students enroll in a course under the "A"–Pass-Fail option and receive a grade of "P," they may not request a change to a letter grade.</w:t>
      </w:r>
    </w:p>
    <w:p w14:paraId="2DDFCAA4" w14:textId="77777777" w:rsidR="00070F8A" w:rsidRPr="00875552" w:rsidRDefault="00070F8A" w:rsidP="00875552">
      <w:pPr>
        <w:ind w:left="720"/>
        <w:rPr>
          <w:b/>
          <w:bCs/>
        </w:rPr>
      </w:pPr>
      <w:r w:rsidRPr="00875552">
        <w:rPr>
          <w:b/>
          <w:bCs/>
        </w:rPr>
        <w:t>In-Progress or Incomplete Grades</w:t>
      </w:r>
    </w:p>
    <w:p w14:paraId="55325926" w14:textId="176DF35F" w:rsidR="00070F8A" w:rsidRDefault="00070F8A" w:rsidP="00875552">
      <w:pPr>
        <w:ind w:left="720"/>
      </w:pPr>
      <w:r w:rsidRPr="00875552">
        <w:rPr>
          <w:b/>
          <w:bCs/>
        </w:rPr>
        <w:t>Undergraduate students</w:t>
      </w:r>
      <w:r w:rsidR="00875552">
        <w:br/>
      </w:r>
      <w:r>
        <w:t>Please see In-Progress or Incomplete Grades, Undergraduate, for additional information on these options.</w:t>
      </w:r>
    </w:p>
    <w:p w14:paraId="7E4F0E8C" w14:textId="40ED540E" w:rsidR="00070F8A" w:rsidRDefault="00070F8A" w:rsidP="00875552">
      <w:pPr>
        <w:ind w:left="720"/>
      </w:pPr>
      <w:r w:rsidRPr="00875552">
        <w:rPr>
          <w:b/>
          <w:bCs/>
        </w:rPr>
        <w:t>Graduate students</w:t>
      </w:r>
      <w:r>
        <w:t xml:space="preserve"> </w:t>
      </w:r>
      <w:r w:rsidR="00875552">
        <w:br/>
      </w:r>
      <w:r>
        <w:t>Please see In-Progress or Incomplete Grades, Graduate for additional information on these options.</w:t>
      </w:r>
    </w:p>
    <w:p w14:paraId="6452AD11" w14:textId="7B1AD554" w:rsidR="00070F8A" w:rsidRDefault="00070F8A" w:rsidP="00875552">
      <w:pPr>
        <w:ind w:left="720"/>
      </w:pPr>
      <w:r w:rsidRPr="00875552">
        <w:rPr>
          <w:b/>
          <w:bCs/>
        </w:rPr>
        <w:t>Auditing a Course</w:t>
      </w:r>
      <w:r w:rsidR="00875552">
        <w:br/>
      </w:r>
      <w:r>
        <w:t>Students who wish to audit a course may refer to Auditing A Course for further information on this option.</w:t>
      </w:r>
    </w:p>
    <w:p w14:paraId="52C6465B" w14:textId="77777777" w:rsidR="00070F8A" w:rsidRPr="00875552" w:rsidRDefault="00070F8A" w:rsidP="00875552">
      <w:pPr>
        <w:ind w:left="720"/>
        <w:rPr>
          <w:b/>
          <w:bCs/>
        </w:rPr>
      </w:pPr>
      <w:r w:rsidRPr="00875552">
        <w:rPr>
          <w:b/>
          <w:bCs/>
        </w:rPr>
        <w:t>Personalized Learning - Undergraduate and Graduate</w:t>
      </w:r>
    </w:p>
    <w:p w14:paraId="03050E27" w14:textId="7EF2844C" w:rsidR="00070F8A" w:rsidRDefault="00070F8A" w:rsidP="00875552">
      <w:pPr>
        <w:ind w:left="720"/>
      </w:pPr>
      <w:r>
        <w:t>In the NAU Personalized Learning grading system, students can receive the following grades:</w:t>
      </w:r>
    </w:p>
    <w:tbl>
      <w:tblPr>
        <w:tblStyle w:val="TableGrid"/>
        <w:tblW w:w="0" w:type="auto"/>
        <w:tblInd w:w="720" w:type="dxa"/>
        <w:tblLook w:val="04A0" w:firstRow="1" w:lastRow="0" w:firstColumn="1" w:lastColumn="0" w:noHBand="0" w:noVBand="1"/>
      </w:tblPr>
      <w:tblGrid>
        <w:gridCol w:w="2875"/>
        <w:gridCol w:w="2610"/>
      </w:tblGrid>
      <w:tr w:rsidR="00070F8A" w14:paraId="065379ED" w14:textId="77777777" w:rsidTr="00875552">
        <w:tc>
          <w:tcPr>
            <w:tcW w:w="2875" w:type="dxa"/>
          </w:tcPr>
          <w:p w14:paraId="7CE80D03" w14:textId="6A831D60" w:rsidR="00070F8A" w:rsidRDefault="00070F8A" w:rsidP="00070F8A">
            <w:r>
              <w:t>Undergraduate</w:t>
            </w:r>
          </w:p>
        </w:tc>
        <w:tc>
          <w:tcPr>
            <w:tcW w:w="2610" w:type="dxa"/>
          </w:tcPr>
          <w:p w14:paraId="6D48362E" w14:textId="2273999E" w:rsidR="00070F8A" w:rsidRDefault="00070F8A" w:rsidP="00070F8A">
            <w:r>
              <w:t>Graduate</w:t>
            </w:r>
          </w:p>
        </w:tc>
      </w:tr>
      <w:tr w:rsidR="00070F8A" w14:paraId="75746BBA" w14:textId="77777777" w:rsidTr="00875552">
        <w:tc>
          <w:tcPr>
            <w:tcW w:w="2875" w:type="dxa"/>
          </w:tcPr>
          <w:p w14:paraId="61581727" w14:textId="77777777" w:rsidR="00070F8A" w:rsidRDefault="00070F8A" w:rsidP="00070F8A">
            <w:pPr>
              <w:pStyle w:val="ListParagraph"/>
              <w:numPr>
                <w:ilvl w:val="0"/>
                <w:numId w:val="3"/>
              </w:numPr>
            </w:pPr>
            <w:r>
              <w:t>A — excellent, mastery</w:t>
            </w:r>
          </w:p>
          <w:p w14:paraId="0B7D15A1" w14:textId="77777777" w:rsidR="00070F8A" w:rsidRDefault="00070F8A" w:rsidP="00070F8A">
            <w:pPr>
              <w:pStyle w:val="ListParagraph"/>
              <w:numPr>
                <w:ilvl w:val="0"/>
                <w:numId w:val="3"/>
              </w:numPr>
            </w:pPr>
            <w:r>
              <w:t>B — above average</w:t>
            </w:r>
          </w:p>
          <w:p w14:paraId="58B36886" w14:textId="77777777" w:rsidR="00070F8A" w:rsidRDefault="00070F8A" w:rsidP="00070F8A">
            <w:pPr>
              <w:pStyle w:val="ListParagraph"/>
              <w:numPr>
                <w:ilvl w:val="0"/>
                <w:numId w:val="3"/>
              </w:numPr>
            </w:pPr>
            <w:r>
              <w:t>F — fail</w:t>
            </w:r>
          </w:p>
          <w:p w14:paraId="4B792C46" w14:textId="75BDCEDE" w:rsidR="00070F8A" w:rsidRDefault="00070F8A" w:rsidP="00070F8A">
            <w:pPr>
              <w:pStyle w:val="ListParagraph"/>
              <w:numPr>
                <w:ilvl w:val="0"/>
                <w:numId w:val="3"/>
              </w:numPr>
            </w:pPr>
            <w:r>
              <w:lastRenderedPageBreak/>
              <w:t xml:space="preserve">I </w:t>
            </w:r>
            <w:proofErr w:type="gramStart"/>
            <w:r>
              <w:t>—  incomplete</w:t>
            </w:r>
            <w:proofErr w:type="gramEnd"/>
          </w:p>
        </w:tc>
        <w:tc>
          <w:tcPr>
            <w:tcW w:w="2610" w:type="dxa"/>
          </w:tcPr>
          <w:p w14:paraId="22323A23" w14:textId="77777777" w:rsidR="00875552" w:rsidRDefault="00875552" w:rsidP="00875552">
            <w:pPr>
              <w:pStyle w:val="ListParagraph"/>
              <w:numPr>
                <w:ilvl w:val="0"/>
                <w:numId w:val="3"/>
              </w:numPr>
            </w:pPr>
            <w:r>
              <w:lastRenderedPageBreak/>
              <w:t>A — superior, mastery</w:t>
            </w:r>
          </w:p>
          <w:p w14:paraId="7BED23F5" w14:textId="77777777" w:rsidR="00875552" w:rsidRDefault="00875552" w:rsidP="00875552">
            <w:pPr>
              <w:pStyle w:val="ListParagraph"/>
              <w:numPr>
                <w:ilvl w:val="0"/>
                <w:numId w:val="3"/>
              </w:numPr>
            </w:pPr>
            <w:r>
              <w:t>B — above average</w:t>
            </w:r>
          </w:p>
          <w:p w14:paraId="538966A3" w14:textId="77777777" w:rsidR="00875552" w:rsidRDefault="00875552" w:rsidP="00875552">
            <w:pPr>
              <w:pStyle w:val="ListParagraph"/>
              <w:numPr>
                <w:ilvl w:val="0"/>
                <w:numId w:val="3"/>
              </w:numPr>
            </w:pPr>
            <w:r>
              <w:t>F — fail</w:t>
            </w:r>
          </w:p>
          <w:p w14:paraId="02A45598" w14:textId="59336623" w:rsidR="00070F8A" w:rsidRDefault="00875552" w:rsidP="00875552">
            <w:pPr>
              <w:pStyle w:val="ListParagraph"/>
              <w:numPr>
                <w:ilvl w:val="0"/>
                <w:numId w:val="3"/>
              </w:numPr>
            </w:pPr>
            <w:r>
              <w:lastRenderedPageBreak/>
              <w:t>I — incomplete</w:t>
            </w:r>
          </w:p>
        </w:tc>
      </w:tr>
    </w:tbl>
    <w:p w14:paraId="38CA4A8D" w14:textId="0E026BA5" w:rsidR="00070F8A" w:rsidRDefault="00070F8A" w:rsidP="00875552">
      <w:pPr>
        <w:ind w:left="720"/>
      </w:pPr>
    </w:p>
    <w:p w14:paraId="44054D34" w14:textId="717DFE1F" w:rsidR="00875552" w:rsidRDefault="00875552" w:rsidP="00875552">
      <w:pPr>
        <w:ind w:left="720"/>
      </w:pPr>
      <w:r>
        <w:t xml:space="preserve">To provide students with early feedback and allow them to work with faculty and academic support staff to improve their academic performance, Northern Arizona University Personalized Learning provides on-going feedback throughout the 6-month subscription. Students working through lessons in their Personalized Learning courses, receive grades and feedback with each lesson submission, </w:t>
      </w:r>
      <w:proofErr w:type="gramStart"/>
      <w:r>
        <w:t>project</w:t>
      </w:r>
      <w:proofErr w:type="gramEnd"/>
      <w:r>
        <w:t xml:space="preserve"> or test.</w:t>
      </w:r>
    </w:p>
    <w:p w14:paraId="3F073291" w14:textId="4A17DAA3" w:rsidR="00875552" w:rsidRDefault="00875552" w:rsidP="00875552">
      <w:pPr>
        <w:ind w:left="720"/>
      </w:pPr>
      <w:r w:rsidRPr="00875552">
        <w:rPr>
          <w:b/>
          <w:bCs/>
        </w:rPr>
        <w:t>Undergraduate and Graduate</w:t>
      </w:r>
      <w:r>
        <w:br/>
        <w:t>Students progress through courses and degree programs at their own individualized pace. Enrollment is at the course level and students work through lessons in the course. A score of 86% on a lesson, essay, posttest, or post project denotes competency. Competency is achieved at 100% for Discussions and Assignments. At successful completion of all lesson requirements, students are offered the opportunity to achieve Mastery. Depending on the course, students can demonstrate mastery through certification, a test, a presentation, a paper, case study, or other form of assessment. Students achieving 95% or higher on the Mastery assessment receive Mastery Status.</w:t>
      </w:r>
    </w:p>
    <w:p w14:paraId="084CC3DA" w14:textId="102B8DD0" w:rsidR="00875552" w:rsidRDefault="00875552" w:rsidP="00875552">
      <w:pPr>
        <w:ind w:left="720"/>
      </w:pPr>
      <w:r>
        <w:t>After passing all lesson requirements, if students choose not to pursue Mastery or do not achieve Mastery, they will receive a grade of “B” in the lesson toward the overall grade in the course. If students achieve Mastery, they receive an “A” toward the overall grade in the course if 50% or more of the course lessons are completed at the mastery level.</w:t>
      </w:r>
    </w:p>
    <w:p w14:paraId="04024A81" w14:textId="77777777" w:rsidR="00875552" w:rsidRDefault="00875552" w:rsidP="00875552">
      <w:pPr>
        <w:ind w:left="720"/>
      </w:pPr>
      <w:r>
        <w:t>For additional information on incomplete grades, please review:</w:t>
      </w:r>
    </w:p>
    <w:p w14:paraId="66F0F534" w14:textId="6AFB4BEE" w:rsidR="00875552" w:rsidRDefault="00875552" w:rsidP="00875552">
      <w:pPr>
        <w:ind w:left="720"/>
      </w:pPr>
      <w:r>
        <w:t xml:space="preserve">- Policy 100404 - </w:t>
      </w:r>
      <w:hyperlink r:id="rId15" w:history="1">
        <w:r w:rsidRPr="00875552">
          <w:rPr>
            <w:rStyle w:val="Hyperlink"/>
          </w:rPr>
          <w:t>In-Progress or Incomplete Grades, Undergraduate</w:t>
        </w:r>
      </w:hyperlink>
    </w:p>
    <w:p w14:paraId="0DE85244" w14:textId="2DD4DED0" w:rsidR="00875552" w:rsidRDefault="00875552" w:rsidP="00875552">
      <w:pPr>
        <w:ind w:left="720"/>
      </w:pPr>
      <w:r>
        <w:t xml:space="preserve">- Policy 100406 - </w:t>
      </w:r>
      <w:hyperlink r:id="rId16" w:history="1">
        <w:r w:rsidRPr="00875552">
          <w:rPr>
            <w:rStyle w:val="Hyperlink"/>
          </w:rPr>
          <w:t>In-Progress or Incomplete Grades, Graduate</w:t>
        </w:r>
      </w:hyperlink>
    </w:p>
    <w:p w14:paraId="27E434B4" w14:textId="350959C9" w:rsidR="00875552" w:rsidRPr="00875552" w:rsidRDefault="00875552" w:rsidP="00875552">
      <w:pPr>
        <w:ind w:left="720"/>
        <w:rPr>
          <w:b/>
          <w:bCs/>
        </w:rPr>
      </w:pPr>
      <w:r w:rsidRPr="00875552">
        <w:rPr>
          <w:b/>
          <w:bCs/>
        </w:rPr>
        <w:t>Special Circumstances</w:t>
      </w:r>
    </w:p>
    <w:p w14:paraId="0F33F32B" w14:textId="2FCB87B2" w:rsidR="00875552" w:rsidRDefault="00875552" w:rsidP="00875552">
      <w:pPr>
        <w:ind w:left="720"/>
      </w:pPr>
      <w:r w:rsidRPr="00875552">
        <w:rPr>
          <w:b/>
          <w:bCs/>
        </w:rPr>
        <w:t>Petitioning After the Deadline</w:t>
      </w:r>
      <w:r>
        <w:br/>
        <w:t>A class may be changed to "A"-Pass/Fail after the deadline, using the "Petition to Change to "A"-Pass/Fail after the Deadline" form, and before a final grade is issued, providing the student’s advisor, instructor, department chair, and the dean approve this petition. The Department Chair must be from the Department where the class is offered and the Dean from the School/College where the class is offered. Once all approvals are secured, this form must be returned to the Registrar’s Office.</w:t>
      </w:r>
    </w:p>
    <w:p w14:paraId="074D8581" w14:textId="33E67EE0" w:rsidR="00875552" w:rsidRDefault="00875552" w:rsidP="00875552">
      <w:pPr>
        <w:ind w:left="720"/>
      </w:pPr>
      <w:r w:rsidRPr="00875552">
        <w:rPr>
          <w:b/>
          <w:bCs/>
        </w:rPr>
        <w:t>Undergraduate</w:t>
      </w:r>
      <w:r>
        <w:br/>
        <w:t>If an undergraduate student wishes to petition for “A”-Pass/Fail grading option, he/she must:</w:t>
      </w:r>
    </w:p>
    <w:p w14:paraId="44074F26" w14:textId="77777777" w:rsidR="00875552" w:rsidRDefault="00875552" w:rsidP="00875552">
      <w:pPr>
        <w:pStyle w:val="ListParagraph"/>
        <w:numPr>
          <w:ilvl w:val="0"/>
          <w:numId w:val="6"/>
        </w:numPr>
        <w:ind w:left="1440"/>
      </w:pPr>
      <w:r>
        <w:t>Fill out the Request for "A"-Pass/Fail form found on the Registrar’s website</w:t>
      </w:r>
    </w:p>
    <w:p w14:paraId="677441DD" w14:textId="77777777" w:rsidR="00875552" w:rsidRDefault="00875552" w:rsidP="00875552">
      <w:pPr>
        <w:pStyle w:val="ListParagraph"/>
        <w:numPr>
          <w:ilvl w:val="0"/>
          <w:numId w:val="6"/>
        </w:numPr>
        <w:ind w:left="1440"/>
      </w:pPr>
      <w:r>
        <w:t xml:space="preserve">Get his/her advisor approval and signature on the </w:t>
      </w:r>
      <w:proofErr w:type="gramStart"/>
      <w:r>
        <w:t>form</w:t>
      </w:r>
      <w:proofErr w:type="gramEnd"/>
    </w:p>
    <w:p w14:paraId="720FAC0D" w14:textId="77777777" w:rsidR="00875552" w:rsidRDefault="00875552" w:rsidP="00875552">
      <w:pPr>
        <w:pStyle w:val="ListParagraph"/>
        <w:numPr>
          <w:ilvl w:val="0"/>
          <w:numId w:val="6"/>
        </w:numPr>
        <w:ind w:left="1440"/>
      </w:pPr>
      <w:r>
        <w:t xml:space="preserve">Turn request into the Registrar’s Office for </w:t>
      </w:r>
      <w:proofErr w:type="gramStart"/>
      <w:r>
        <w:t>processing</w:t>
      </w:r>
      <w:proofErr w:type="gramEnd"/>
    </w:p>
    <w:p w14:paraId="17940346" w14:textId="4316879E" w:rsidR="00875552" w:rsidRDefault="00875552" w:rsidP="00875552">
      <w:pPr>
        <w:ind w:left="720"/>
      </w:pPr>
      <w:r w:rsidRPr="00875552">
        <w:rPr>
          <w:b/>
          <w:bCs/>
        </w:rPr>
        <w:t>Graduate</w:t>
      </w:r>
      <w:r>
        <w:br/>
      </w:r>
      <w:proofErr w:type="spellStart"/>
      <w:r>
        <w:t>Graduate</w:t>
      </w:r>
      <w:proofErr w:type="spellEnd"/>
      <w:r>
        <w:t xml:space="preserve"> students who wish to elect Pass-Fail grading for an undergraduate course that will not </w:t>
      </w:r>
      <w:r>
        <w:lastRenderedPageBreak/>
        <w:t>be taken for credit (such as a course taken to satisfy a deficiency in preparation for a graduate plan), must obtain approval from:</w:t>
      </w:r>
    </w:p>
    <w:p w14:paraId="244E5CBD" w14:textId="77777777" w:rsidR="00875552" w:rsidRDefault="00875552" w:rsidP="00875552">
      <w:pPr>
        <w:pStyle w:val="ListParagraph"/>
        <w:numPr>
          <w:ilvl w:val="0"/>
          <w:numId w:val="7"/>
        </w:numPr>
        <w:ind w:left="1440"/>
      </w:pPr>
      <w:r>
        <w:t>his/her advisor; and</w:t>
      </w:r>
    </w:p>
    <w:p w14:paraId="6D487D00" w14:textId="77777777" w:rsidR="00875552" w:rsidRDefault="00875552" w:rsidP="00875552">
      <w:pPr>
        <w:pStyle w:val="ListParagraph"/>
        <w:numPr>
          <w:ilvl w:val="0"/>
          <w:numId w:val="7"/>
        </w:numPr>
        <w:ind w:left="1440"/>
      </w:pPr>
      <w:r>
        <w:t>the Graduate College</w:t>
      </w:r>
    </w:p>
    <w:p w14:paraId="6CF8FB93" w14:textId="27A98412" w:rsidR="00875552" w:rsidRDefault="00875552" w:rsidP="00875552">
      <w:pPr>
        <w:ind w:left="720"/>
      </w:pPr>
      <w:r>
        <w:t xml:space="preserve">Non-degree graduate students who wish to take an undergraduate course for personal </w:t>
      </w:r>
      <w:proofErr w:type="gramStart"/>
      <w:r>
        <w:t>enrichment  must</w:t>
      </w:r>
      <w:proofErr w:type="gramEnd"/>
      <w:r>
        <w:t xml:space="preserve"> obtain permission from:</w:t>
      </w:r>
    </w:p>
    <w:p w14:paraId="26D81B8F" w14:textId="77777777" w:rsidR="00875552" w:rsidRDefault="00875552" w:rsidP="00875552">
      <w:pPr>
        <w:pStyle w:val="ListParagraph"/>
        <w:numPr>
          <w:ilvl w:val="0"/>
          <w:numId w:val="8"/>
        </w:numPr>
        <w:ind w:left="1440"/>
      </w:pPr>
      <w:r>
        <w:t>the course instructor; and</w:t>
      </w:r>
    </w:p>
    <w:p w14:paraId="7EC01F35" w14:textId="14F40C06" w:rsidR="00875552" w:rsidRDefault="00875552" w:rsidP="00875552">
      <w:pPr>
        <w:pStyle w:val="ListParagraph"/>
        <w:numPr>
          <w:ilvl w:val="0"/>
          <w:numId w:val="8"/>
        </w:numPr>
        <w:ind w:left="1440"/>
      </w:pPr>
      <w:r>
        <w:t>the Graduate College</w:t>
      </w:r>
    </w:p>
    <w:p w14:paraId="065EDB71" w14:textId="43B88EAA" w:rsidR="00875552" w:rsidRPr="00875552" w:rsidRDefault="00875552" w:rsidP="00875552">
      <w:pPr>
        <w:ind w:left="720"/>
        <w:rPr>
          <w:b/>
          <w:bCs/>
        </w:rPr>
      </w:pPr>
      <w:r w:rsidRPr="00875552">
        <w:rPr>
          <w:b/>
          <w:bCs/>
        </w:rPr>
        <w:t>Graduate Students can appeal or petition for exception</w:t>
      </w:r>
      <w:r>
        <w:rPr>
          <w:b/>
          <w:bCs/>
        </w:rPr>
        <w:br/>
      </w:r>
      <w:r>
        <w:t>Graduate students may petition for an exception to any academic, non-grade-related, graduate regulation for which no specific appeal or petition process exists. Petitions should be submitted, in writing, to the Associate Dean of the Graduate College. When applicable, the student’s advisor and department chair may endorse the petition letter. In some specific instances, utilizing the Graduate Academic Appeal Policy is more appropriate.</w:t>
      </w:r>
    </w:p>
    <w:p w14:paraId="42C636DB" w14:textId="7B13AC32" w:rsidR="00875552" w:rsidRDefault="00875552" w:rsidP="00875552">
      <w:pPr>
        <w:ind w:left="720"/>
      </w:pPr>
      <w:r>
        <w:t>Students should contact the Associate Dean of the Graduate College for clarification on which process to initiate.</w:t>
      </w:r>
    </w:p>
    <w:p w14:paraId="3CC1F3A0" w14:textId="77AC0588" w:rsidR="00875552" w:rsidRDefault="00875552" w:rsidP="00875552"/>
    <w:p w14:paraId="1D5D2C64" w14:textId="3407587B" w:rsidR="00875552" w:rsidRDefault="00875552" w:rsidP="00875552">
      <w:r>
        <w:t>Northern Arizona University</w:t>
      </w:r>
      <w:r>
        <w:br/>
      </w:r>
      <w:hyperlink r:id="rId17" w:history="1">
        <w:r w:rsidRPr="00425BB7">
          <w:rPr>
            <w:rStyle w:val="Hyperlink"/>
          </w:rPr>
          <w:t>https://www5.nau.edu/policies/Client/Details/554?whoIsLooking=Students&amp;pertainsTo=All&amp;sortDirection=Ascending&amp;page=1</w:t>
        </w:r>
      </w:hyperlink>
      <w:r>
        <w:br/>
        <w:t>GPA (Grade Point Average)</w:t>
      </w:r>
    </w:p>
    <w:p w14:paraId="74A552F1" w14:textId="77777777" w:rsidR="00875552" w:rsidRDefault="00875552" w:rsidP="00F02C85">
      <w:pPr>
        <w:ind w:left="720"/>
      </w:pPr>
      <w:r>
        <w:t>Grade points are assigned to letter grades as follows:</w:t>
      </w:r>
    </w:p>
    <w:p w14:paraId="427836B5" w14:textId="4811F9B4" w:rsidR="00875552" w:rsidRDefault="00875552" w:rsidP="00F02C85">
      <w:pPr>
        <w:ind w:left="720"/>
      </w:pPr>
      <w:r>
        <w:t>A — 4 points for each unit of credit</w:t>
      </w:r>
    </w:p>
    <w:p w14:paraId="18D7852A" w14:textId="77777777" w:rsidR="00875552" w:rsidRDefault="00875552" w:rsidP="00F02C85">
      <w:pPr>
        <w:ind w:left="720"/>
      </w:pPr>
      <w:r>
        <w:t>B — 3 points</w:t>
      </w:r>
    </w:p>
    <w:p w14:paraId="1F1C53B5" w14:textId="77777777" w:rsidR="00875552" w:rsidRDefault="00875552" w:rsidP="00F02C85">
      <w:pPr>
        <w:ind w:left="720"/>
      </w:pPr>
      <w:r>
        <w:t>C — 2 points</w:t>
      </w:r>
    </w:p>
    <w:p w14:paraId="1CC40A1E" w14:textId="77777777" w:rsidR="00875552" w:rsidRDefault="00875552" w:rsidP="00F02C85">
      <w:pPr>
        <w:ind w:left="720"/>
      </w:pPr>
      <w:r>
        <w:t>D — 1 point</w:t>
      </w:r>
    </w:p>
    <w:p w14:paraId="46C64505" w14:textId="0F7C0076" w:rsidR="00875552" w:rsidRDefault="00875552" w:rsidP="00F02C85">
      <w:pPr>
        <w:ind w:left="720"/>
      </w:pPr>
      <w:r>
        <w:t>F — 0 points</w:t>
      </w:r>
    </w:p>
    <w:p w14:paraId="281C88C1" w14:textId="5CC68BD6" w:rsidR="00875552" w:rsidRDefault="00875552" w:rsidP="00F02C85">
      <w:pPr>
        <w:ind w:left="720"/>
      </w:pPr>
      <w:r>
        <w:t>COMPUTING GRADE POINT AVERAGE</w:t>
      </w:r>
      <w:r>
        <w:br/>
        <w:t>Grade Point Average (GPA) is determined by dividing the total number of grade points earned by the number of units of credit attempted. In determining the GPA, some course types are not included in the computation. These include courses with grades of:</w:t>
      </w:r>
    </w:p>
    <w:p w14:paraId="69B71D04" w14:textId="77777777" w:rsidR="00875552" w:rsidRDefault="00875552" w:rsidP="00F02C85">
      <w:pPr>
        <w:ind w:left="720"/>
      </w:pPr>
      <w:r>
        <w:t xml:space="preserve">"AU"   </w:t>
      </w:r>
      <w:proofErr w:type="gramStart"/>
      <w:r>
        <w:t xml:space="preserve">   (</w:t>
      </w:r>
      <w:proofErr w:type="gramEnd"/>
      <w:r>
        <w:t>Audit)</w:t>
      </w:r>
    </w:p>
    <w:p w14:paraId="30E1188B" w14:textId="77777777" w:rsidR="00875552" w:rsidRDefault="00875552" w:rsidP="00F02C85">
      <w:pPr>
        <w:ind w:left="720"/>
      </w:pPr>
      <w:r>
        <w:t xml:space="preserve">"P"     </w:t>
      </w:r>
      <w:proofErr w:type="gramStart"/>
      <w:r>
        <w:t xml:space="preserve">   (</w:t>
      </w:r>
      <w:proofErr w:type="gramEnd"/>
      <w:r>
        <w:t>Pass)</w:t>
      </w:r>
    </w:p>
    <w:p w14:paraId="46774A29" w14:textId="77777777" w:rsidR="00875552" w:rsidRDefault="00875552" w:rsidP="00F02C85">
      <w:pPr>
        <w:ind w:left="720"/>
      </w:pPr>
      <w:r>
        <w:t xml:space="preserve">"IP"    </w:t>
      </w:r>
      <w:proofErr w:type="gramStart"/>
      <w:r>
        <w:t xml:space="preserve">   (</w:t>
      </w:r>
      <w:proofErr w:type="gramEnd"/>
      <w:r>
        <w:t>In-Progress)</w:t>
      </w:r>
    </w:p>
    <w:p w14:paraId="6964F38A" w14:textId="77777777" w:rsidR="00875552" w:rsidRDefault="00875552" w:rsidP="00F02C85">
      <w:pPr>
        <w:ind w:left="720"/>
      </w:pPr>
      <w:r>
        <w:lastRenderedPageBreak/>
        <w:t xml:space="preserve">"I"      </w:t>
      </w:r>
      <w:proofErr w:type="gramStart"/>
      <w:r>
        <w:t xml:space="preserve">   (</w:t>
      </w:r>
      <w:proofErr w:type="gramEnd"/>
      <w:r>
        <w:t>Incomplete), and</w:t>
      </w:r>
    </w:p>
    <w:p w14:paraId="07419F0B" w14:textId="33712A28" w:rsidR="00875552" w:rsidRDefault="00875552" w:rsidP="00F02C85">
      <w:pPr>
        <w:ind w:left="720"/>
      </w:pPr>
      <w:r>
        <w:t xml:space="preserve">"W"    </w:t>
      </w:r>
      <w:proofErr w:type="gramStart"/>
      <w:r>
        <w:t xml:space="preserve">   (</w:t>
      </w:r>
      <w:proofErr w:type="gramEnd"/>
      <w:r>
        <w:t>Withdrawal)—and courses accepted as transfer credit.</w:t>
      </w:r>
    </w:p>
    <w:p w14:paraId="574E95CD" w14:textId="176B16C7" w:rsidR="00875552" w:rsidRDefault="00875552" w:rsidP="00F02C85">
      <w:pPr>
        <w:ind w:left="720"/>
      </w:pPr>
      <w:r>
        <w:t>NOTE: grades for courses ending in an "x" are not used to compute grade point averages or to fulfill graduation requirements—no matter what grade is earned.</w:t>
      </w:r>
    </w:p>
    <w:p w14:paraId="18DA397B" w14:textId="02558665" w:rsidR="00875552" w:rsidRDefault="00875552" w:rsidP="00F02C85">
      <w:pPr>
        <w:ind w:left="720"/>
      </w:pPr>
      <w:r>
        <w:t>If a course is repeated, the highest grade will be used to compute the GPA; however, students may use units earned for repeated courses only once to fulfill graduation requirements.</w:t>
      </w:r>
    </w:p>
    <w:p w14:paraId="33950150" w14:textId="77777777" w:rsidR="00E35E91" w:rsidRDefault="00E35E91" w:rsidP="00F02C85">
      <w:pPr>
        <w:ind w:left="720"/>
      </w:pPr>
    </w:p>
    <w:p w14:paraId="261189B7" w14:textId="3467924E" w:rsidR="00F02C85" w:rsidRDefault="00F02C85" w:rsidP="00F02C85">
      <w:r>
        <w:t>UC Davis</w:t>
      </w:r>
      <w:r>
        <w:br/>
      </w:r>
      <w:hyperlink r:id="rId18" w:anchor="A540-" w:history="1">
        <w:r w:rsidR="00FB1A3D" w:rsidRPr="0030642D">
          <w:rPr>
            <w:rStyle w:val="Hyperlink"/>
          </w:rPr>
          <w:t>https://academicsenate.ucdavis.edu/bylaws-regulations/regulations#A540-</w:t>
        </w:r>
      </w:hyperlink>
      <w:r w:rsidR="00FB1A3D">
        <w:t xml:space="preserve"> </w:t>
      </w:r>
      <w:r>
        <w:br/>
        <w:t>Grading</w:t>
      </w:r>
    </w:p>
    <w:p w14:paraId="20AE95DF" w14:textId="77777777" w:rsidR="00F02C85" w:rsidRDefault="00F02C85" w:rsidP="00F02C85">
      <w:pPr>
        <w:ind w:left="720"/>
      </w:pPr>
      <w:r>
        <w:t>Except as provided otherwise in Davis Division Regulations A545 and A548, and in Regulation 70 of the Faculty of the School of Medicine, the following provisions apply to the grading of the work of all students subject to Davis Division Regulations.</w:t>
      </w:r>
    </w:p>
    <w:p w14:paraId="64B842DB" w14:textId="77777777" w:rsidR="00F02C85" w:rsidRDefault="00F02C85" w:rsidP="00F02C85">
      <w:pPr>
        <w:ind w:left="720"/>
      </w:pPr>
      <w:r>
        <w:t>(A)</w:t>
      </w:r>
      <w:r>
        <w:tab/>
        <w:t>The work of each student shall be reported in terms of the following grades: A (excellent), B (good), C (fair), D (poor), F (failure), I (incomplete), and IP (in progress). Grades of A, B, C, and D may be modified by plus (+) or minus (-) suffixes. (</w:t>
      </w:r>
      <w:proofErr w:type="spellStart"/>
      <w:r>
        <w:t>En</w:t>
      </w:r>
      <w:proofErr w:type="spellEnd"/>
      <w:r>
        <w:t>. 4/23/78, Am. 11/28/79)</w:t>
      </w:r>
    </w:p>
    <w:p w14:paraId="0BE9CA44" w14:textId="77777777" w:rsidR="00F02C85" w:rsidRDefault="00F02C85" w:rsidP="00F02C85">
      <w:pPr>
        <w:ind w:left="720"/>
      </w:pPr>
      <w:r>
        <w:t>(B)</w:t>
      </w:r>
      <w:r>
        <w:tab/>
        <w:t xml:space="preserve">Grade points per unit shall be assigned by the Registrar as follows: A - 4; B - 3; C - 2; D - 1; F, I, or IP - none. "Minus" grades shall be assigned three-tenths grade point less per unit than </w:t>
      </w:r>
      <w:proofErr w:type="spellStart"/>
      <w:r>
        <w:t>unsuffixed</w:t>
      </w:r>
      <w:proofErr w:type="spellEnd"/>
      <w:r>
        <w:t xml:space="preserve"> grades, and "plus" grades (except A+) shall be assigned three-tenths grade point more per unit. The grade of A+ shall be assigned 4.0 grade points per unit, the same as for an </w:t>
      </w:r>
      <w:proofErr w:type="spellStart"/>
      <w:r>
        <w:t>unsuffixed</w:t>
      </w:r>
      <w:proofErr w:type="spellEnd"/>
      <w:r>
        <w:t xml:space="preserve"> A; but when A+ is reported it represents extraordinary achievement.</w:t>
      </w:r>
    </w:p>
    <w:p w14:paraId="23014C1A" w14:textId="77777777" w:rsidR="00F02C85" w:rsidRDefault="00F02C85" w:rsidP="00F02C85">
      <w:pPr>
        <w:ind w:left="720"/>
      </w:pPr>
      <w:r>
        <w:t>(C)</w:t>
      </w:r>
      <w:r>
        <w:tab/>
        <w:t xml:space="preserve">The grade Incomplete shall be assigned only when the student’s completed work (judged by itself and not in relation to the work required to pass the course as a whole) is of passing quality and represents a significant portion of the requirements for a final grade, but is incomplete for good cause as determined by the instructor. "Good cause" may include illness, serious personal problems, an accident, a death in the immediate family, a large and necessary increase in working hours, or other situations deemed to be of equal gravity. The student is entitled to replace this grade by a passing grade and to receive appropriate grade points and unit credit provided the student satisfactorily completes the work of the course in a way specified by the instructor before the end of the third succeeding term of the student’s academic residence as defined in Regulation 610. If a degree is conferred upon the student before the expiration of the time limit for conversion, the time limit for conversion for the graduated student shall be the end of the third regular term succeeding the term in which the Incomplete grade was assigned. If the time limit for conversion expires before a degree is conferred upon the student and the Incomplete grade has not been replaced, the grade shall revert to an F, a Not Passed, or an Unsatisfactory, depending on the grading system in effect in the particular instance. If the time limit expires after a degree has been conferred and the Incomplete grade has not been replaced, the Incomplete grade shall remain on the student’s record. If the degree has not been conferred, and the work has not been completed before the </w:t>
      </w:r>
      <w:r>
        <w:lastRenderedPageBreak/>
        <w:t>end of the term three calendar years after the grade Incomplete has been assigned, and during which the student has not been in academic residence as defined in Regulation 610, the grade Incomplete shall remain on the student’s record, unless the course is repeated. This time-limit for the completion of courses assigned the grade Incomplete shall apply to all and only those courses in which the grade Incomplete is assigned on or after September 1, 2010. (</w:t>
      </w:r>
      <w:proofErr w:type="spellStart"/>
      <w:r>
        <w:t>En</w:t>
      </w:r>
      <w:proofErr w:type="spellEnd"/>
      <w:r>
        <w:t>. 1/20/75, Am. 5/29/75, effective Fall 1975; Am. 10/25/76, effective Winter 1977; Am. 6/4/79, Am. 11/28/79, effective Fall 1980; Am. 6/3/80, Am. 12/3/80; Am. 4/25/83; Am. 11/30/83) (Am. 9/1/2010, 2/24/2011, 9/1/2013)</w:t>
      </w:r>
    </w:p>
    <w:p w14:paraId="03D13A2C" w14:textId="77777777" w:rsidR="00F02C85" w:rsidRDefault="00F02C85" w:rsidP="00F02C85">
      <w:pPr>
        <w:ind w:left="720"/>
      </w:pPr>
      <w:r>
        <w:t>In calculating an undergraduate student’s grade point average, grade points and units for courses graded Incomplete shall not be counted except that, in ascertaining compliance with the 2.000 minimum grade point average required for the receipt of a bachelor’s degree, all incomplete units attempted for a letter grade shall be counted and assigned a grade point value of zero. Any undergraduate student who accumulates more than 16 units of Incomplete for which final grades have not been assigned shall be subject to academic probation or disqualification. (Am. 1/27/81) (Am. 9/1/2010)</w:t>
      </w:r>
    </w:p>
    <w:p w14:paraId="0CB14A5B" w14:textId="77777777" w:rsidR="00F02C85" w:rsidRDefault="00F02C85" w:rsidP="00F02C85">
      <w:pPr>
        <w:ind w:left="720"/>
      </w:pPr>
      <w:r>
        <w:t>In calculating a graduate student’s grade point average, grade points and units for courses graded Incomplete shall not be counted except that, in ascertaining compliance with the minimum grade point average required for receipt of a degree, all incomplete units attempted for a letter grade shall not be counted and assigned a grade point value of zero. Any graduate student who accumulates more than 8 units of Incomplete for which final grades have not been assigned shall be subject to academic probation. (Am. 10/25/76, effective Winter 1977; Am. 1/27/81)</w:t>
      </w:r>
    </w:p>
    <w:p w14:paraId="087E4A85" w14:textId="77777777" w:rsidR="00F02C85" w:rsidRDefault="00F02C85" w:rsidP="00F02C85">
      <w:pPr>
        <w:ind w:left="720"/>
      </w:pPr>
      <w:r>
        <w:t>(D)</w:t>
      </w:r>
      <w:r>
        <w:tab/>
        <w:t>For a course extending over more than one term, where the evaluation of the student’s performance is deferred until the end of the final term, provisional grades of In Progress shall be assigned in the intervening terms. Subject to the provisions of Academic Senate Regulation 634, grade points and units for courses graded In Progress shall not be counted in calculating a student’s grade point average. Provisional grades shall be replaced by final grades if the student completes the full sequence. The student may receive final grades, grade points, and unit credit for completed terms when the student has not completed the entire sequence if the instructor certifies that the course was not completed for good cause.</w:t>
      </w:r>
    </w:p>
    <w:p w14:paraId="6FFD9267" w14:textId="77777777" w:rsidR="00F02C85" w:rsidRDefault="00F02C85" w:rsidP="00F02C85">
      <w:pPr>
        <w:ind w:left="720"/>
      </w:pPr>
      <w:r>
        <w:t>(E)</w:t>
      </w:r>
      <w:r>
        <w:tab/>
        <w:t xml:space="preserve">All grades except Incomplete or In Progress are final when filed by the instructor in the end-of-term course report. The correction of clerical and procedural errors shall be governed by guidelines established by the Davis Division and shall be under the supervision of the Davis Division Grade Changes Committee. No change of grade may be made </w:t>
      </w:r>
      <w:proofErr w:type="gramStart"/>
      <w:r>
        <w:t>on the basis of</w:t>
      </w:r>
      <w:proofErr w:type="gramEnd"/>
      <w:r>
        <w:t xml:space="preserve"> reassessment of the quality of a student’s work or, with the exception of Incomplete or In Progress grades, the completion of additional work. No term grade except Incomplete may be revised by re-examination. Students who believe that their failure to submit work subject to grading was due to circumstances beyond their control, resulting in a grade of F may petition the Grade Changes Committee for removal of the grade. (Am. 9/1/2012)</w:t>
      </w:r>
    </w:p>
    <w:p w14:paraId="6DE65B32" w14:textId="77777777" w:rsidR="00F02C85" w:rsidRDefault="00F02C85" w:rsidP="00F02C85">
      <w:pPr>
        <w:ind w:left="720"/>
      </w:pPr>
      <w:r>
        <w:t>(F)</w:t>
      </w:r>
      <w:r>
        <w:tab/>
        <w:t>Repetition of courses not authorized by the Davis Division Committee on Courses of Instruction to be taken more than once for credit is subject to the following conditions.</w:t>
      </w:r>
    </w:p>
    <w:p w14:paraId="39458F04" w14:textId="2D7D9169" w:rsidR="00F02C85" w:rsidRDefault="00F02C85" w:rsidP="00F02C85">
      <w:pPr>
        <w:ind w:left="1440"/>
      </w:pPr>
      <w:r>
        <w:lastRenderedPageBreak/>
        <w:t>1)</w:t>
      </w:r>
      <w:r>
        <w:tab/>
        <w:t>An undergraduate student may repeat only those courses in which the student received a letter grade of D+ or below, a C- or below for any course that is approved to satisfy the Entry Level Writing Requirement (see DDR 521.C.2), or a grade of Not Passed, as well as courses in which a grade of I has become permanent on the student’s record because the work was not completed within three years, as described in (C) above. Departments may restrict repetition of a course if it is a prerequisite to a course already completed with a grade of C- or better. Courses in which a letter grade has been assigned may not be repeated on a Passed or Not Passed basis. (</w:t>
      </w:r>
      <w:proofErr w:type="spellStart"/>
      <w:r>
        <w:t>En</w:t>
      </w:r>
      <w:proofErr w:type="spellEnd"/>
      <w:r>
        <w:t>. 4/21/80, Am. 3/11/81) (Am. 9/1/2010, 9/1/2016, 9/1/2018)</w:t>
      </w:r>
    </w:p>
    <w:p w14:paraId="3C8C5E0D" w14:textId="01943338" w:rsidR="00F02C85" w:rsidRDefault="00F02C85" w:rsidP="00F02C85">
      <w:pPr>
        <w:ind w:left="1440"/>
      </w:pPr>
      <w:r>
        <w:t>2)</w:t>
      </w:r>
      <w:r>
        <w:tab/>
        <w:t>A graduate student, with the consent of the appropriate graduate adviser and the Dean of Graduate Studies, may repeat any course in which the student received a letter grade of C+ or below, or a grade of Unsatisfactory, as well as courses in which a grade of I has become permanent on the student’s record because the work was not completed within three years, as described in (C) above, up to a maximum of three courses for all courses repeated. Courses in which a letter grade has been assigned may not be repeated on a Satisfactory or Unsatisfactory basis. (Am. 10/25/76, effective Winter 1977) (Am. 9/1/2010, 9/1/2011, 9/1/2016, 9/1/2018)</w:t>
      </w:r>
    </w:p>
    <w:p w14:paraId="7000EB24" w14:textId="07988788" w:rsidR="00F02C85" w:rsidRDefault="00F02C85" w:rsidP="00F02C85">
      <w:pPr>
        <w:ind w:left="1440"/>
      </w:pPr>
      <w:r>
        <w:t>3)</w:t>
      </w:r>
      <w:r>
        <w:tab/>
        <w:t>Repetition of a course more than once requires approval by the appropriate dean in all instances.</w:t>
      </w:r>
    </w:p>
    <w:p w14:paraId="6E49BCC9" w14:textId="74449F19" w:rsidR="00F02C85" w:rsidRDefault="00F02C85" w:rsidP="00F02C85">
      <w:pPr>
        <w:ind w:left="1440"/>
      </w:pPr>
      <w:r>
        <w:t>4)</w:t>
      </w:r>
      <w:r>
        <w:tab/>
        <w:t>Degree credit for a course will be given only once, but the grade assigned at each enrollment shall be permanently recorded. (Am. by mail ballot 5/7/74)</w:t>
      </w:r>
    </w:p>
    <w:p w14:paraId="1DDC5CD7" w14:textId="36E11738" w:rsidR="00F02C85" w:rsidRDefault="00F02C85" w:rsidP="00F02C85">
      <w:pPr>
        <w:ind w:left="1440"/>
      </w:pPr>
      <w:r>
        <w:t>5)</w:t>
      </w:r>
      <w:r>
        <w:tab/>
        <w:t>In computing the grade point average of an undergraduate who repeats courses in which the student received a grade of D or F, or in the case of a course that is approved to satisfy the Entry Level Writing Requirement, a C- or below (see DDR 521.C.2), only the most recently earned grade for each course and corresponding grade points shall be used for the first 16 units repeated. In the case of further repetitions, the grade point average shall be based on all grades assigned and total units attempted. (Am. 9/1/2018)</w:t>
      </w:r>
    </w:p>
    <w:p w14:paraId="29E25449" w14:textId="13296A56" w:rsidR="00F02C85" w:rsidRDefault="00F02C85" w:rsidP="00F02C85">
      <w:pPr>
        <w:ind w:left="1440"/>
      </w:pPr>
      <w:r>
        <w:t>6)</w:t>
      </w:r>
      <w:r>
        <w:tab/>
        <w:t>In computing the grade point average of a graduate student who repeats courses in which the student received a grade of C, D, or F, only the most recently earned grade for each course and corresponding grade points shall be used. (Am. 9/1/2018)</w:t>
      </w:r>
    </w:p>
    <w:p w14:paraId="6AC8467D" w14:textId="77777777" w:rsidR="00F02C85" w:rsidRDefault="00F02C85" w:rsidP="00F02C85">
      <w:pPr>
        <w:ind w:left="720"/>
      </w:pPr>
      <w:r>
        <w:t>(G)</w:t>
      </w:r>
      <w:r>
        <w:tab/>
        <w:t>The Registrar shall enter the notation "NG" on the end-of-term course report and on the student’s record for a student whose instructor has not yet submitted an appropriate grade (letter grade or P, NP, S, U, I, or IP). The instructor must indicate in the "memorandum" column on the course report the reason for not submitting a grade. Conditions for removing the NG are: (Am. 9/1/2012)</w:t>
      </w:r>
    </w:p>
    <w:p w14:paraId="20451EAD" w14:textId="2E65D1AB" w:rsidR="00F02C85" w:rsidRDefault="00F02C85" w:rsidP="00F02C85">
      <w:pPr>
        <w:ind w:left="1440"/>
      </w:pPr>
      <w:r>
        <w:t>1)</w:t>
      </w:r>
      <w:r>
        <w:tab/>
        <w:t>The NG notation shall be replaced by the appropriate grade upon written submission of that grade by the instructor.</w:t>
      </w:r>
    </w:p>
    <w:p w14:paraId="16B690AB" w14:textId="06A621A8" w:rsidR="00F02C85" w:rsidRDefault="00F02C85" w:rsidP="00F02C85">
      <w:pPr>
        <w:ind w:left="1440"/>
      </w:pPr>
      <w:r>
        <w:lastRenderedPageBreak/>
        <w:t>2)</w:t>
      </w:r>
      <w:r>
        <w:tab/>
        <w:t>The NG and relevant course notation both shall be deleted from the student’s transcript if it is established that an administrative error resulted in improper assignment of NG to the student.</w:t>
      </w:r>
    </w:p>
    <w:p w14:paraId="74D89DF9" w14:textId="1F792C53" w:rsidR="00F02C85" w:rsidRDefault="00F02C85" w:rsidP="00F02C85">
      <w:pPr>
        <w:ind w:left="1440"/>
      </w:pPr>
      <w:r>
        <w:t>3)</w:t>
      </w:r>
      <w:r>
        <w:tab/>
        <w:t>The Registrar shall change the NG notation to an F grade if the NG has not been removed under the provisions of (1) or (2</w:t>
      </w:r>
      <w:proofErr w:type="gramStart"/>
      <w:r>
        <w:t>), unless</w:t>
      </w:r>
      <w:proofErr w:type="gramEnd"/>
      <w:r>
        <w:t xml:space="preserve"> the instructor in charge indicates otherwise to the Registrar. To ensure that the student is aware that an NG must be removed, the Registrar shall provide the following written notification to all affected students: "NG must be removed within one term or the NG will be changed to a grade of F. If this course appeared on your midterm course check list, see your instructor immediately; if it did not appear, see the Registrar."</w:t>
      </w:r>
    </w:p>
    <w:p w14:paraId="35315FF4" w14:textId="77777777" w:rsidR="00F02C85" w:rsidRDefault="00F02C85" w:rsidP="00F02C85">
      <w:pPr>
        <w:ind w:left="720"/>
      </w:pPr>
      <w:r>
        <w:t>A541. Uniform Grading Standards</w:t>
      </w:r>
    </w:p>
    <w:p w14:paraId="423AEF47" w14:textId="57D2417C" w:rsidR="00F02C85" w:rsidRDefault="00F02C85" w:rsidP="00F02C85">
      <w:pPr>
        <w:ind w:left="720"/>
      </w:pPr>
      <w:r>
        <w:t>Undergraduate and graduate students enrolled in the same undergraduate course shall be graded using identical performance standards. These grading standards must reflect the expectations for performance of undergraduate students. (</w:t>
      </w:r>
      <w:proofErr w:type="spellStart"/>
      <w:r>
        <w:t>En</w:t>
      </w:r>
      <w:proofErr w:type="spellEnd"/>
      <w:r>
        <w:t>. 6/5/84; Am. 3/6/85)</w:t>
      </w:r>
    </w:p>
    <w:p w14:paraId="69FA5640" w14:textId="77777777" w:rsidR="00F02C85" w:rsidRDefault="00F02C85" w:rsidP="00F02C85">
      <w:pPr>
        <w:ind w:left="720"/>
      </w:pPr>
      <w:r>
        <w:t>542. Changing a Final Grade</w:t>
      </w:r>
    </w:p>
    <w:p w14:paraId="43CBBED3" w14:textId="4C421DAC" w:rsidR="00F02C85" w:rsidRDefault="00F02C85" w:rsidP="00F02C85">
      <w:pPr>
        <w:ind w:left="720"/>
      </w:pPr>
      <w:r>
        <w:t>The student or an appropriate faculty member must submit a petition to the Davis Division Grade Changes Committee or, for professional faculty or students in professional courses in their own professional schools, to the grade change committee of that school. Approval or denial shall be governed by working guidelines that are consistent with the provisions of Davis Division Regulation A540.</w:t>
      </w:r>
    </w:p>
    <w:p w14:paraId="7A647BDE" w14:textId="77777777" w:rsidR="00F02C85" w:rsidRDefault="00F02C85" w:rsidP="00F02C85">
      <w:pPr>
        <w:ind w:left="720"/>
      </w:pPr>
      <w:r>
        <w:t>A545. Passed or Not Passed Grading</w:t>
      </w:r>
    </w:p>
    <w:p w14:paraId="7BF0DDF8" w14:textId="77777777" w:rsidR="00F02C85" w:rsidRDefault="00F02C85" w:rsidP="00F02C85">
      <w:pPr>
        <w:ind w:left="720"/>
      </w:pPr>
      <w:r>
        <w:t>(A)</w:t>
      </w:r>
      <w:r>
        <w:tab/>
        <w:t>A regular undergraduate student in good standing may opt to take specific courses on a Passed (P) or Not Passed (NP) basis up to the limits specified in Davis Division Regulation A545(B). (Am. by mail ballot 5/7/74)</w:t>
      </w:r>
    </w:p>
    <w:p w14:paraId="628069B4" w14:textId="77777777" w:rsidR="00F02C85" w:rsidRDefault="00F02C85" w:rsidP="00F02C85">
      <w:pPr>
        <w:ind w:left="1440"/>
      </w:pPr>
      <w:r>
        <w:t>1)</w:t>
      </w:r>
      <w:r>
        <w:tab/>
        <w:t>For spring quarter 2020, summer session(s) 2020, fall quarter 2020, winter quarter 2021, spring quarter 2021, and summer session(s) 2021, an undergraduate student not in good standing may opt to take specific courses on a Passed (P) or Not Passed (NP) basis up to the limits specified in the Davis Division Regulation A545(B) via petition and approval by the dean’s office. (</w:t>
      </w:r>
      <w:proofErr w:type="spellStart"/>
      <w:r>
        <w:t>En</w:t>
      </w:r>
      <w:proofErr w:type="spellEnd"/>
      <w:r>
        <w:t>. 9/1/2020, Am. 9/1/2021)</w:t>
      </w:r>
    </w:p>
    <w:p w14:paraId="73640CE8" w14:textId="77777777" w:rsidR="00F02C85" w:rsidRDefault="00F02C85" w:rsidP="00F02C85">
      <w:pPr>
        <w:ind w:left="720"/>
      </w:pPr>
      <w:r>
        <w:t>(B)</w:t>
      </w:r>
      <w:r>
        <w:tab/>
        <w:t>Not more than one-third of the units taken in residence on the Davis campus and presented for graduation by an undergraduate student may be in courses taken on a Passed or Not Passed basis, including courses graded in accordance with Davis Division Regulations A545(C) and A545(D). The faculty of any college or school on the Davis campus may establish regulations that are more restrictive regarding use of the Passed or Not Passed option by its students.</w:t>
      </w:r>
    </w:p>
    <w:p w14:paraId="60501D69" w14:textId="77777777" w:rsidR="00F02C85" w:rsidRDefault="00F02C85" w:rsidP="00F02C85">
      <w:pPr>
        <w:ind w:left="1440"/>
      </w:pPr>
      <w:r>
        <w:t>1)</w:t>
      </w:r>
      <w:r>
        <w:tab/>
        <w:t>Spring quarter 2020, summer session(s) 2020, fall quarter 2020, winter quarter 2021, spring quarter 2021, and summer session(s) 2021 units taken Passed/Not Passed are exempt from the one-third calculation in both the numerator (Passed/Not Passed units taken) and the denominator (total units taken). (</w:t>
      </w:r>
      <w:proofErr w:type="spellStart"/>
      <w:r>
        <w:t>En</w:t>
      </w:r>
      <w:proofErr w:type="spellEnd"/>
      <w:r>
        <w:t>. 9/1/2020, Am. 9/1/2021)</w:t>
      </w:r>
    </w:p>
    <w:p w14:paraId="7C852C2B" w14:textId="77777777" w:rsidR="00F02C85" w:rsidRDefault="00F02C85" w:rsidP="00F02C85">
      <w:pPr>
        <w:ind w:left="720"/>
      </w:pPr>
      <w:r>
        <w:lastRenderedPageBreak/>
        <w:t>(C)</w:t>
      </w:r>
      <w:r>
        <w:tab/>
        <w:t>With approval of the appropriate department or division and of the appropriate committees on courses of instruction, the grades assigned by instructors in specific undergraduate courses may be, for undergraduate students, Passed or Not Passed only and, for graduate students, Satisfactory or Unsatisfactory only.</w:t>
      </w:r>
    </w:p>
    <w:p w14:paraId="1BFC6476" w14:textId="77777777" w:rsidR="00F02C85" w:rsidRDefault="00F02C85" w:rsidP="00F02C85">
      <w:pPr>
        <w:ind w:left="720"/>
      </w:pPr>
      <w:r>
        <w:t>(D)</w:t>
      </w:r>
      <w:r>
        <w:tab/>
      </w:r>
      <w:proofErr w:type="gramStart"/>
      <w:r>
        <w:t>Each special study,</w:t>
      </w:r>
      <w:proofErr w:type="gramEnd"/>
      <w:r>
        <w:t xml:space="preserve"> directed group study, or other variable-unit undergraduate course shall be graded for undergraduate students on a Passed or Not Passed only basis and for graduate students on a Satisfactory or Unsatisfactory only basis unless specific approval for the use of a letter grade is given by the appropriate committees on courses of instruction.</w:t>
      </w:r>
    </w:p>
    <w:p w14:paraId="3CA6B9A4" w14:textId="77777777" w:rsidR="00F02C85" w:rsidRDefault="00F02C85" w:rsidP="00F02C85">
      <w:pPr>
        <w:ind w:left="720"/>
      </w:pPr>
      <w:r>
        <w:t>(E)</w:t>
      </w:r>
      <w:r>
        <w:tab/>
        <w:t>For courses being undertaken on a Passed or Not Passed basis, the grade of Passed shall be awarded only for work which otherwise would receive a grade of C- or better. Units thus earned shall be counted in satisfaction of degree requirements, but courses undertaken on a Passed or Not Passed basis shall be disregarded in determining a student’s grade point average.</w:t>
      </w:r>
    </w:p>
    <w:p w14:paraId="632C99F3" w14:textId="77777777" w:rsidR="00F02C85" w:rsidRDefault="00F02C85" w:rsidP="00F02C85">
      <w:pPr>
        <w:ind w:left="720"/>
      </w:pPr>
      <w:r>
        <w:t>A546. Satisfactory or Unsatisfactory Grading</w:t>
      </w:r>
    </w:p>
    <w:p w14:paraId="411AE328" w14:textId="77777777" w:rsidR="00F02C85" w:rsidRDefault="00F02C85" w:rsidP="00F02C85">
      <w:pPr>
        <w:ind w:left="720"/>
      </w:pPr>
      <w:r>
        <w:t>(A)</w:t>
      </w:r>
      <w:r>
        <w:tab/>
        <w:t>Under such rules as the Graduate Council and the appropriate program may determine, a graduate student in good standing (or who receives approval from the Office of Graduate Studies) is authorized to undertake, in addition to courses graded on a Satisfactory or Unsatisfactory only basis, one course each term on an optional Satisfactory (S) or Unsatisfactory (U) basis. After a graduate student has been advanced to candidacy for the Ph.D. degree, the student may undertake an unlimited number of courses on a Satisfactory or Unsatisfactory basis. (Am. 9/1/2018)</w:t>
      </w:r>
    </w:p>
    <w:p w14:paraId="3F89543E" w14:textId="77777777" w:rsidR="00F02C85" w:rsidRDefault="00F02C85" w:rsidP="00F02C85">
      <w:pPr>
        <w:ind w:left="1440"/>
      </w:pPr>
      <w:r>
        <w:t>1)</w:t>
      </w:r>
      <w:r>
        <w:tab/>
        <w:t>For spring term and summer session(s) 2020: A graduate student in good standing (or who receives approval from the Office of Graduate Studies) is authorized to undertake, in addition to courses graded on a Satisfactory or Unsatisfactory only basis, not more than three courses in each term or session on an optional Satisfactory (S) or Unsatisfactory (U) basis. (</w:t>
      </w:r>
      <w:proofErr w:type="spellStart"/>
      <w:r>
        <w:t>En</w:t>
      </w:r>
      <w:proofErr w:type="spellEnd"/>
      <w:r>
        <w:t>. 9/1/2020, Am. 9/1/2021)</w:t>
      </w:r>
    </w:p>
    <w:p w14:paraId="127198C8" w14:textId="77777777" w:rsidR="00F02C85" w:rsidRDefault="00F02C85" w:rsidP="00F02C85">
      <w:pPr>
        <w:ind w:left="1440"/>
      </w:pPr>
      <w:r>
        <w:t>2)</w:t>
      </w:r>
      <w:r>
        <w:tab/>
        <w:t>For fall term 2020, winter term 2021, spring term 2021, and summer session(s) 2021: A graduate student in good standing (or who receives approval from the Office of Graduate Studies) is authorized to undertake, in addition to courses graded on a Satisfactory or Unsatisfactory only basis, not more than two courses on an optional Satisfactory (S) or Unsatisfactory (U) basis. (</w:t>
      </w:r>
      <w:proofErr w:type="spellStart"/>
      <w:r>
        <w:t>En</w:t>
      </w:r>
      <w:proofErr w:type="spellEnd"/>
      <w:r>
        <w:t>. 9/1/2021)</w:t>
      </w:r>
    </w:p>
    <w:p w14:paraId="2AFEE45C" w14:textId="77777777" w:rsidR="00F02C85" w:rsidRDefault="00F02C85" w:rsidP="00F02C85">
      <w:pPr>
        <w:ind w:left="720"/>
      </w:pPr>
      <w:r>
        <w:t>(B)</w:t>
      </w:r>
      <w:r>
        <w:tab/>
        <w:t>With the consent of the appropriate program and approval of the Graduate Council and of the Davis Division Committee on Courses of Instruction, the grades assigned in specific graduate courses may be, for graduate students, Satisfactory or Unsatisfactory only and, for undergraduate students, Passed or Not Passed only.</w:t>
      </w:r>
    </w:p>
    <w:p w14:paraId="0F8B5DA4" w14:textId="77777777" w:rsidR="00F02C85" w:rsidRDefault="00F02C85" w:rsidP="00F02C85">
      <w:pPr>
        <w:ind w:left="720"/>
      </w:pPr>
      <w:r>
        <w:t>(C)</w:t>
      </w:r>
      <w:r>
        <w:tab/>
        <w:t>Students enrolled in individual research or individual study graduate courses (299 or 299D) shall be graded on a Satisfactory or Unsatisfactory only basis.</w:t>
      </w:r>
    </w:p>
    <w:p w14:paraId="0A6CD837" w14:textId="5A83265A" w:rsidR="00F659FB" w:rsidRDefault="00F02C85" w:rsidP="002F20B6">
      <w:pPr>
        <w:ind w:left="720"/>
      </w:pPr>
      <w:r>
        <w:t>(D)</w:t>
      </w:r>
      <w:r>
        <w:tab/>
        <w:t xml:space="preserve">In courses being undertaken on a Satisfactory or Unsatisfactory basis, the grade of Satisfactory shall be awarded only for work which otherwise would receive a grade of B- or better and shall be awarded in undergraduate courses only for work which otherwise would </w:t>
      </w:r>
      <w:r>
        <w:lastRenderedPageBreak/>
        <w:t>receive a grade of C- or better. Units thus earned shall be counted in satisfaction of degree requirements but disregarded in determining a student’s grade point average. No credit shall be allowed for work graded Unsatisfactory</w:t>
      </w:r>
      <w:r w:rsidR="002F20B6">
        <w:t>.</w:t>
      </w:r>
    </w:p>
    <w:p w14:paraId="22F106BC" w14:textId="139C1797" w:rsidR="00F659FB" w:rsidRDefault="00F659FB" w:rsidP="00F659FB"/>
    <w:p w14:paraId="6641C5A8" w14:textId="2160D89A" w:rsidR="00F659FB" w:rsidRDefault="00F659FB" w:rsidP="00F659FB">
      <w:r>
        <w:t>UCLA</w:t>
      </w:r>
      <w:r>
        <w:br/>
      </w:r>
      <w:hyperlink r:id="rId19" w:history="1">
        <w:r w:rsidRPr="0047411D">
          <w:rPr>
            <w:rStyle w:val="Hyperlink"/>
          </w:rPr>
          <w:t>https://catalog.registrar.ucla.edu/Policies-and-Regulations/Academic-Policies/Grades</w:t>
        </w:r>
      </w:hyperlink>
      <w:r>
        <w:br/>
        <w:t>Grades</w:t>
      </w:r>
    </w:p>
    <w:p w14:paraId="3D5534C3" w14:textId="77777777" w:rsidR="00F659FB" w:rsidRDefault="00F659FB" w:rsidP="00766D49">
      <w:pPr>
        <w:ind w:left="720"/>
      </w:pPr>
      <w:r>
        <w:t>The work of all students at UCLA is reported in grades. Instructors are required to assign a final grade for each student enrolled in a class.</w:t>
      </w:r>
    </w:p>
    <w:p w14:paraId="08D5FD6D" w14:textId="77777777" w:rsidR="00F659FB" w:rsidRDefault="00F659FB" w:rsidP="00766D49">
      <w:pPr>
        <w:ind w:left="720"/>
      </w:pPr>
    </w:p>
    <w:p w14:paraId="1B625BF9" w14:textId="78D66169" w:rsidR="00F659FB" w:rsidRDefault="00F659FB" w:rsidP="00766D49">
      <w:pPr>
        <w:ind w:left="720"/>
      </w:pPr>
      <w:r w:rsidRPr="00766D49">
        <w:rPr>
          <w:b/>
          <w:bCs/>
        </w:rPr>
        <w:t>Undergraduate Grades</w:t>
      </w:r>
      <w:r w:rsidRPr="00766D49">
        <w:rPr>
          <w:b/>
          <w:bCs/>
        </w:rPr>
        <w:br/>
      </w:r>
      <w:r>
        <w:t>The following grades are used to report the quality of undergraduate student work at UCLA:</w:t>
      </w:r>
    </w:p>
    <w:tbl>
      <w:tblPr>
        <w:tblStyle w:val="TableGrid"/>
        <w:tblW w:w="0" w:type="auto"/>
        <w:tblInd w:w="720" w:type="dxa"/>
        <w:tblLook w:val="04A0" w:firstRow="1" w:lastRow="0" w:firstColumn="1" w:lastColumn="0" w:noHBand="0" w:noVBand="1"/>
      </w:tblPr>
      <w:tblGrid>
        <w:gridCol w:w="895"/>
        <w:gridCol w:w="3150"/>
      </w:tblGrid>
      <w:tr w:rsidR="00F659FB" w14:paraId="63EFAC36" w14:textId="77777777" w:rsidTr="00766D49">
        <w:tc>
          <w:tcPr>
            <w:tcW w:w="895" w:type="dxa"/>
          </w:tcPr>
          <w:p w14:paraId="7D61EA20" w14:textId="40869DCC" w:rsidR="00F659FB" w:rsidRPr="00F659FB" w:rsidRDefault="00F659FB" w:rsidP="00F659FB">
            <w:pPr>
              <w:rPr>
                <w:b/>
                <w:bCs/>
              </w:rPr>
            </w:pPr>
            <w:r w:rsidRPr="00F659FB">
              <w:rPr>
                <w:b/>
                <w:bCs/>
              </w:rPr>
              <w:t>Grade</w:t>
            </w:r>
          </w:p>
        </w:tc>
        <w:tc>
          <w:tcPr>
            <w:tcW w:w="3150" w:type="dxa"/>
          </w:tcPr>
          <w:p w14:paraId="305FBD58" w14:textId="462A42EC" w:rsidR="00F659FB" w:rsidRPr="00F659FB" w:rsidRDefault="00F659FB" w:rsidP="00F659FB">
            <w:pPr>
              <w:rPr>
                <w:b/>
                <w:bCs/>
              </w:rPr>
            </w:pPr>
            <w:r w:rsidRPr="00F659FB">
              <w:rPr>
                <w:b/>
                <w:bCs/>
              </w:rPr>
              <w:t>Quality</w:t>
            </w:r>
          </w:p>
        </w:tc>
      </w:tr>
      <w:tr w:rsidR="00F659FB" w14:paraId="7FEEDFDF" w14:textId="77777777" w:rsidTr="00766D49">
        <w:tc>
          <w:tcPr>
            <w:tcW w:w="895" w:type="dxa"/>
          </w:tcPr>
          <w:p w14:paraId="7CAE8C40" w14:textId="2C344084" w:rsidR="00F659FB" w:rsidRDefault="00F659FB" w:rsidP="00F659FB">
            <w:r>
              <w:t>A+</w:t>
            </w:r>
          </w:p>
        </w:tc>
        <w:tc>
          <w:tcPr>
            <w:tcW w:w="3150" w:type="dxa"/>
          </w:tcPr>
          <w:p w14:paraId="4F475E06" w14:textId="12FE29B1" w:rsidR="00F659FB" w:rsidRDefault="00F659FB" w:rsidP="00F659FB">
            <w:r>
              <w:t>Extraordinary</w:t>
            </w:r>
          </w:p>
        </w:tc>
      </w:tr>
      <w:tr w:rsidR="00F659FB" w14:paraId="3D38F112" w14:textId="77777777" w:rsidTr="00766D49">
        <w:tc>
          <w:tcPr>
            <w:tcW w:w="895" w:type="dxa"/>
          </w:tcPr>
          <w:p w14:paraId="0A0F6A19" w14:textId="6B9BC997" w:rsidR="00F659FB" w:rsidRDefault="00F659FB" w:rsidP="00F659FB">
            <w:r>
              <w:t>A</w:t>
            </w:r>
          </w:p>
        </w:tc>
        <w:tc>
          <w:tcPr>
            <w:tcW w:w="3150" w:type="dxa"/>
          </w:tcPr>
          <w:p w14:paraId="0C65ECC5" w14:textId="2A8DC8F2" w:rsidR="00F659FB" w:rsidRDefault="00F659FB" w:rsidP="00F659FB">
            <w:r>
              <w:t>Superior</w:t>
            </w:r>
          </w:p>
        </w:tc>
      </w:tr>
      <w:tr w:rsidR="00F659FB" w14:paraId="54FF0211" w14:textId="77777777" w:rsidTr="00766D49">
        <w:tc>
          <w:tcPr>
            <w:tcW w:w="895" w:type="dxa"/>
          </w:tcPr>
          <w:p w14:paraId="4C851F86" w14:textId="52918430" w:rsidR="00F659FB" w:rsidRDefault="00F659FB" w:rsidP="00F659FB">
            <w:r>
              <w:t>B</w:t>
            </w:r>
          </w:p>
        </w:tc>
        <w:tc>
          <w:tcPr>
            <w:tcW w:w="3150" w:type="dxa"/>
          </w:tcPr>
          <w:p w14:paraId="2A17254F" w14:textId="0BE367D0" w:rsidR="00F659FB" w:rsidRDefault="00F659FB" w:rsidP="00F659FB">
            <w:r>
              <w:t>Good</w:t>
            </w:r>
          </w:p>
        </w:tc>
      </w:tr>
      <w:tr w:rsidR="00F659FB" w14:paraId="04E71E23" w14:textId="77777777" w:rsidTr="00766D49">
        <w:tc>
          <w:tcPr>
            <w:tcW w:w="895" w:type="dxa"/>
          </w:tcPr>
          <w:p w14:paraId="55FF331F" w14:textId="338919A7" w:rsidR="00F659FB" w:rsidRDefault="00F659FB" w:rsidP="00F659FB">
            <w:r>
              <w:t>C</w:t>
            </w:r>
          </w:p>
        </w:tc>
        <w:tc>
          <w:tcPr>
            <w:tcW w:w="3150" w:type="dxa"/>
          </w:tcPr>
          <w:p w14:paraId="3A590A26" w14:textId="6DF2FB9B" w:rsidR="00F659FB" w:rsidRDefault="00F659FB" w:rsidP="00F659FB">
            <w:r>
              <w:t>Fair</w:t>
            </w:r>
          </w:p>
        </w:tc>
      </w:tr>
      <w:tr w:rsidR="00F659FB" w14:paraId="3AA42DDA" w14:textId="77777777" w:rsidTr="00766D49">
        <w:tc>
          <w:tcPr>
            <w:tcW w:w="895" w:type="dxa"/>
          </w:tcPr>
          <w:p w14:paraId="317BDF63" w14:textId="2DA9EAF2" w:rsidR="00F659FB" w:rsidRDefault="00F659FB" w:rsidP="00F659FB">
            <w:r>
              <w:t>D</w:t>
            </w:r>
          </w:p>
        </w:tc>
        <w:tc>
          <w:tcPr>
            <w:tcW w:w="3150" w:type="dxa"/>
          </w:tcPr>
          <w:p w14:paraId="7835950E" w14:textId="5EA16448" w:rsidR="00F659FB" w:rsidRDefault="00F659FB" w:rsidP="00F659FB">
            <w:r>
              <w:t>Poor</w:t>
            </w:r>
          </w:p>
        </w:tc>
      </w:tr>
      <w:tr w:rsidR="00F659FB" w14:paraId="16B49748" w14:textId="77777777" w:rsidTr="00766D49">
        <w:tc>
          <w:tcPr>
            <w:tcW w:w="895" w:type="dxa"/>
          </w:tcPr>
          <w:p w14:paraId="477FD019" w14:textId="6AA70022" w:rsidR="00F659FB" w:rsidRDefault="00F659FB" w:rsidP="00F659FB">
            <w:r>
              <w:t>F</w:t>
            </w:r>
          </w:p>
        </w:tc>
        <w:tc>
          <w:tcPr>
            <w:tcW w:w="3150" w:type="dxa"/>
          </w:tcPr>
          <w:p w14:paraId="0D5F2900" w14:textId="65FF39EA" w:rsidR="00F659FB" w:rsidRDefault="00F659FB" w:rsidP="00F659FB">
            <w:r>
              <w:t>Fail</w:t>
            </w:r>
          </w:p>
        </w:tc>
      </w:tr>
      <w:tr w:rsidR="00F659FB" w14:paraId="0E9C82BE" w14:textId="77777777" w:rsidTr="00766D49">
        <w:tc>
          <w:tcPr>
            <w:tcW w:w="895" w:type="dxa"/>
          </w:tcPr>
          <w:p w14:paraId="291C5410" w14:textId="23BCF75D" w:rsidR="00F659FB" w:rsidRDefault="00F659FB" w:rsidP="00F659FB">
            <w:r>
              <w:t>P</w:t>
            </w:r>
          </w:p>
        </w:tc>
        <w:tc>
          <w:tcPr>
            <w:tcW w:w="3150" w:type="dxa"/>
          </w:tcPr>
          <w:p w14:paraId="3ED1B86A" w14:textId="6434BB01" w:rsidR="00F659FB" w:rsidRDefault="00F659FB" w:rsidP="00F659FB">
            <w:r>
              <w:t>Passed (achievement at grade level C or better)</w:t>
            </w:r>
          </w:p>
        </w:tc>
      </w:tr>
      <w:tr w:rsidR="00F659FB" w14:paraId="5D6F09B0" w14:textId="77777777" w:rsidTr="00766D49">
        <w:tc>
          <w:tcPr>
            <w:tcW w:w="895" w:type="dxa"/>
          </w:tcPr>
          <w:p w14:paraId="25506A66" w14:textId="44866CCD" w:rsidR="00F659FB" w:rsidRDefault="00F659FB" w:rsidP="00F659FB">
            <w:r>
              <w:t>NP</w:t>
            </w:r>
          </w:p>
        </w:tc>
        <w:tc>
          <w:tcPr>
            <w:tcW w:w="3150" w:type="dxa"/>
          </w:tcPr>
          <w:p w14:paraId="190E8773" w14:textId="0142C888" w:rsidR="00F659FB" w:rsidRDefault="00F659FB" w:rsidP="00F659FB">
            <w:r>
              <w:t>Not Passed</w:t>
            </w:r>
          </w:p>
        </w:tc>
      </w:tr>
      <w:tr w:rsidR="00F659FB" w14:paraId="53D670A3" w14:textId="77777777" w:rsidTr="00766D49">
        <w:tc>
          <w:tcPr>
            <w:tcW w:w="895" w:type="dxa"/>
          </w:tcPr>
          <w:p w14:paraId="07D386A6" w14:textId="7408DC8C" w:rsidR="00F659FB" w:rsidRDefault="00F659FB" w:rsidP="00F659FB">
            <w:r>
              <w:t>I</w:t>
            </w:r>
          </w:p>
        </w:tc>
        <w:tc>
          <w:tcPr>
            <w:tcW w:w="3150" w:type="dxa"/>
          </w:tcPr>
          <w:p w14:paraId="58E13C62" w14:textId="45B6BB5F" w:rsidR="00F659FB" w:rsidRDefault="00F659FB" w:rsidP="00F659FB">
            <w:r>
              <w:t>Incomplete</w:t>
            </w:r>
          </w:p>
        </w:tc>
      </w:tr>
      <w:tr w:rsidR="00F659FB" w14:paraId="5175E869" w14:textId="77777777" w:rsidTr="00766D49">
        <w:tc>
          <w:tcPr>
            <w:tcW w:w="895" w:type="dxa"/>
          </w:tcPr>
          <w:p w14:paraId="64AC12C7" w14:textId="470230EA" w:rsidR="00F659FB" w:rsidRDefault="00F659FB" w:rsidP="00F659FB">
            <w:r>
              <w:t>IP</w:t>
            </w:r>
          </w:p>
        </w:tc>
        <w:tc>
          <w:tcPr>
            <w:tcW w:w="3150" w:type="dxa"/>
          </w:tcPr>
          <w:p w14:paraId="385935E8" w14:textId="2D37D7F6" w:rsidR="00F659FB" w:rsidRDefault="00F659FB" w:rsidP="00F659FB">
            <w:r>
              <w:t>In Progress</w:t>
            </w:r>
          </w:p>
        </w:tc>
      </w:tr>
      <w:tr w:rsidR="00F659FB" w14:paraId="774EA858" w14:textId="77777777" w:rsidTr="00766D49">
        <w:tc>
          <w:tcPr>
            <w:tcW w:w="895" w:type="dxa"/>
          </w:tcPr>
          <w:p w14:paraId="3361E9E6" w14:textId="43E6C61F" w:rsidR="00F659FB" w:rsidRDefault="00F659FB" w:rsidP="00F659FB">
            <w:r>
              <w:t>DR</w:t>
            </w:r>
          </w:p>
        </w:tc>
        <w:tc>
          <w:tcPr>
            <w:tcW w:w="3150" w:type="dxa"/>
          </w:tcPr>
          <w:p w14:paraId="4E56E9A8" w14:textId="12E235B1" w:rsidR="00F659FB" w:rsidRDefault="00F659FB" w:rsidP="00F659FB">
            <w:r>
              <w:t>Deferred Report</w:t>
            </w:r>
          </w:p>
        </w:tc>
      </w:tr>
    </w:tbl>
    <w:p w14:paraId="5363E0EB" w14:textId="09B07209" w:rsidR="00F659FB" w:rsidRDefault="00F659FB" w:rsidP="00766D49">
      <w:pPr>
        <w:ind w:left="720"/>
      </w:pPr>
    </w:p>
    <w:p w14:paraId="46AAA1D6" w14:textId="12DFDCF0" w:rsidR="00F659FB" w:rsidRDefault="00F659FB" w:rsidP="00766D49">
      <w:pPr>
        <w:ind w:left="720"/>
      </w:pPr>
      <w:r>
        <w:t>Grades A, B, C, and D may be modified by a plus (+) or minus (−) suffix. Grades A, B, C, and P denote satisfactory progress toward the degree. A grade of D may be applied toward degrees unless otherwise prohibited by program requirements. However, courses in which a grade of D is received must be offset by higher grades in the same term for students to remain in good academic standing. A grade of F yields no unit or course credit.</w:t>
      </w:r>
    </w:p>
    <w:p w14:paraId="5113844E" w14:textId="24CB9D8C" w:rsidR="00F659FB" w:rsidRDefault="00F659FB" w:rsidP="00766D49">
      <w:pPr>
        <w:ind w:left="720"/>
      </w:pPr>
      <w:r w:rsidRPr="00766D49">
        <w:rPr>
          <w:b/>
          <w:bCs/>
        </w:rPr>
        <w:t>Graduate Grades</w:t>
      </w:r>
      <w:r>
        <w:br/>
        <w:t>The following grades are used to report the quality of graduate student work at UCLA:</w:t>
      </w:r>
    </w:p>
    <w:tbl>
      <w:tblPr>
        <w:tblStyle w:val="TableGrid"/>
        <w:tblW w:w="0" w:type="auto"/>
        <w:tblInd w:w="720" w:type="dxa"/>
        <w:tblLook w:val="04A0" w:firstRow="1" w:lastRow="0" w:firstColumn="1" w:lastColumn="0" w:noHBand="0" w:noVBand="1"/>
      </w:tblPr>
      <w:tblGrid>
        <w:gridCol w:w="805"/>
        <w:gridCol w:w="5040"/>
      </w:tblGrid>
      <w:tr w:rsidR="00F659FB" w14:paraId="1AD10767" w14:textId="77777777" w:rsidTr="00766D49">
        <w:tc>
          <w:tcPr>
            <w:tcW w:w="805" w:type="dxa"/>
          </w:tcPr>
          <w:p w14:paraId="499D66E6" w14:textId="70DC5AB7" w:rsidR="00F659FB" w:rsidRPr="00C55520" w:rsidRDefault="00F659FB" w:rsidP="00F659FB">
            <w:pPr>
              <w:rPr>
                <w:b/>
                <w:bCs/>
              </w:rPr>
            </w:pPr>
            <w:r w:rsidRPr="00C55520">
              <w:rPr>
                <w:b/>
                <w:bCs/>
              </w:rPr>
              <w:t>Grade</w:t>
            </w:r>
          </w:p>
        </w:tc>
        <w:tc>
          <w:tcPr>
            <w:tcW w:w="5040" w:type="dxa"/>
          </w:tcPr>
          <w:p w14:paraId="3681561A" w14:textId="77848702" w:rsidR="00F659FB" w:rsidRPr="00C55520" w:rsidRDefault="00F659FB" w:rsidP="00F659FB">
            <w:pPr>
              <w:rPr>
                <w:b/>
                <w:bCs/>
              </w:rPr>
            </w:pPr>
            <w:r w:rsidRPr="00C55520">
              <w:rPr>
                <w:b/>
                <w:bCs/>
              </w:rPr>
              <w:t>Quality</w:t>
            </w:r>
          </w:p>
        </w:tc>
      </w:tr>
      <w:tr w:rsidR="00F659FB" w14:paraId="0E8C8167" w14:textId="77777777" w:rsidTr="00766D49">
        <w:tc>
          <w:tcPr>
            <w:tcW w:w="805" w:type="dxa"/>
          </w:tcPr>
          <w:p w14:paraId="6015B9BB" w14:textId="323C5E14" w:rsidR="00F659FB" w:rsidRDefault="00F659FB" w:rsidP="00F659FB">
            <w:r>
              <w:t>A</w:t>
            </w:r>
          </w:p>
        </w:tc>
        <w:tc>
          <w:tcPr>
            <w:tcW w:w="5040" w:type="dxa"/>
          </w:tcPr>
          <w:p w14:paraId="3C83276E" w14:textId="675EE47F" w:rsidR="00F659FB" w:rsidRDefault="00F659FB" w:rsidP="00F659FB">
            <w:r>
              <w:t>Superior Achievement</w:t>
            </w:r>
          </w:p>
        </w:tc>
      </w:tr>
      <w:tr w:rsidR="00F659FB" w14:paraId="42E5693A" w14:textId="77777777" w:rsidTr="00766D49">
        <w:tc>
          <w:tcPr>
            <w:tcW w:w="805" w:type="dxa"/>
          </w:tcPr>
          <w:p w14:paraId="3F4D091C" w14:textId="50F1E388" w:rsidR="00F659FB" w:rsidRDefault="00F659FB" w:rsidP="00F659FB">
            <w:r>
              <w:t>B</w:t>
            </w:r>
          </w:p>
        </w:tc>
        <w:tc>
          <w:tcPr>
            <w:tcW w:w="5040" w:type="dxa"/>
          </w:tcPr>
          <w:p w14:paraId="096355F6" w14:textId="33BE0286" w:rsidR="00F659FB" w:rsidRDefault="00F659FB" w:rsidP="00F659FB">
            <w:r w:rsidRPr="00F659FB">
              <w:t>Satisfactorily demonstrated potentiality for professional achievement in field of study</w:t>
            </w:r>
          </w:p>
        </w:tc>
      </w:tr>
      <w:tr w:rsidR="00F659FB" w14:paraId="5F592DA6" w14:textId="77777777" w:rsidTr="00766D49">
        <w:tc>
          <w:tcPr>
            <w:tcW w:w="805" w:type="dxa"/>
          </w:tcPr>
          <w:p w14:paraId="7602AC03" w14:textId="6AB2B012" w:rsidR="00F659FB" w:rsidRDefault="00F659FB" w:rsidP="00F659FB">
            <w:r>
              <w:t>C</w:t>
            </w:r>
          </w:p>
        </w:tc>
        <w:tc>
          <w:tcPr>
            <w:tcW w:w="5040" w:type="dxa"/>
          </w:tcPr>
          <w:p w14:paraId="5F8DD60A" w14:textId="647AD400" w:rsidR="00F659FB" w:rsidRDefault="00F659FB" w:rsidP="00F659FB">
            <w:r w:rsidRPr="00F659FB">
              <w:t>Passed the course but did not do work indicative of potentiality for professional achievement in field of study</w:t>
            </w:r>
          </w:p>
        </w:tc>
      </w:tr>
      <w:tr w:rsidR="00F659FB" w14:paraId="2238F50F" w14:textId="77777777" w:rsidTr="00766D49">
        <w:tc>
          <w:tcPr>
            <w:tcW w:w="805" w:type="dxa"/>
          </w:tcPr>
          <w:p w14:paraId="7B392858" w14:textId="6419904F" w:rsidR="00F659FB" w:rsidRDefault="00F659FB" w:rsidP="00F659FB">
            <w:r>
              <w:lastRenderedPageBreak/>
              <w:t>F</w:t>
            </w:r>
          </w:p>
        </w:tc>
        <w:tc>
          <w:tcPr>
            <w:tcW w:w="5040" w:type="dxa"/>
          </w:tcPr>
          <w:p w14:paraId="5ACDBF83" w14:textId="0CEEDAF9" w:rsidR="00F659FB" w:rsidRDefault="00C55520" w:rsidP="00F659FB">
            <w:r>
              <w:t>Fail</w:t>
            </w:r>
          </w:p>
        </w:tc>
      </w:tr>
      <w:tr w:rsidR="00F659FB" w14:paraId="4FC0210F" w14:textId="77777777" w:rsidTr="00766D49">
        <w:tc>
          <w:tcPr>
            <w:tcW w:w="805" w:type="dxa"/>
          </w:tcPr>
          <w:p w14:paraId="7E1E0C93" w14:textId="43C20482" w:rsidR="00F659FB" w:rsidRDefault="00F659FB" w:rsidP="00F659FB">
            <w:r>
              <w:t>S</w:t>
            </w:r>
          </w:p>
        </w:tc>
        <w:tc>
          <w:tcPr>
            <w:tcW w:w="5040" w:type="dxa"/>
          </w:tcPr>
          <w:p w14:paraId="61D55238" w14:textId="55EB495D" w:rsidR="00F659FB" w:rsidRDefault="00C55520" w:rsidP="00F659FB">
            <w:r w:rsidRPr="00C55520">
              <w:t>Satisfactory (achievement at grade B level or better)</w:t>
            </w:r>
          </w:p>
        </w:tc>
      </w:tr>
      <w:tr w:rsidR="00F659FB" w14:paraId="25071FD7" w14:textId="77777777" w:rsidTr="00766D49">
        <w:tc>
          <w:tcPr>
            <w:tcW w:w="805" w:type="dxa"/>
          </w:tcPr>
          <w:p w14:paraId="18C119D0" w14:textId="0533D8F4" w:rsidR="00F659FB" w:rsidRDefault="00F659FB" w:rsidP="00F659FB">
            <w:r>
              <w:t>U</w:t>
            </w:r>
          </w:p>
        </w:tc>
        <w:tc>
          <w:tcPr>
            <w:tcW w:w="5040" w:type="dxa"/>
          </w:tcPr>
          <w:p w14:paraId="4308007A" w14:textId="5D615310" w:rsidR="00F659FB" w:rsidRDefault="00C55520" w:rsidP="00F659FB">
            <w:r>
              <w:t>Unsatisfactory</w:t>
            </w:r>
          </w:p>
        </w:tc>
      </w:tr>
      <w:tr w:rsidR="00F659FB" w14:paraId="4F8E381D" w14:textId="77777777" w:rsidTr="00766D49">
        <w:tc>
          <w:tcPr>
            <w:tcW w:w="805" w:type="dxa"/>
          </w:tcPr>
          <w:p w14:paraId="1D5D3494" w14:textId="3116C76F" w:rsidR="00F659FB" w:rsidRDefault="00F659FB" w:rsidP="00F659FB">
            <w:r>
              <w:t>I</w:t>
            </w:r>
          </w:p>
        </w:tc>
        <w:tc>
          <w:tcPr>
            <w:tcW w:w="5040" w:type="dxa"/>
          </w:tcPr>
          <w:p w14:paraId="1BB6D175" w14:textId="49F997D3" w:rsidR="00F659FB" w:rsidRDefault="00C55520" w:rsidP="00F659FB">
            <w:r>
              <w:t>Incomplete</w:t>
            </w:r>
          </w:p>
        </w:tc>
      </w:tr>
      <w:tr w:rsidR="00F659FB" w14:paraId="19106977" w14:textId="77777777" w:rsidTr="00766D49">
        <w:tc>
          <w:tcPr>
            <w:tcW w:w="805" w:type="dxa"/>
          </w:tcPr>
          <w:p w14:paraId="1E0B9CBC" w14:textId="257ADBEC" w:rsidR="00F659FB" w:rsidRDefault="00F659FB" w:rsidP="00F659FB">
            <w:r>
              <w:t>IP</w:t>
            </w:r>
          </w:p>
        </w:tc>
        <w:tc>
          <w:tcPr>
            <w:tcW w:w="5040" w:type="dxa"/>
          </w:tcPr>
          <w:p w14:paraId="3E8896DD" w14:textId="73B869AB" w:rsidR="00F659FB" w:rsidRDefault="00C55520" w:rsidP="00F659FB">
            <w:r>
              <w:t>In Progress</w:t>
            </w:r>
          </w:p>
        </w:tc>
      </w:tr>
      <w:tr w:rsidR="00F659FB" w14:paraId="5EC797F5" w14:textId="77777777" w:rsidTr="00766D49">
        <w:tc>
          <w:tcPr>
            <w:tcW w:w="805" w:type="dxa"/>
          </w:tcPr>
          <w:p w14:paraId="25AAB128" w14:textId="2532FDE9" w:rsidR="00F659FB" w:rsidRDefault="00F659FB" w:rsidP="00F659FB">
            <w:r>
              <w:t>DR</w:t>
            </w:r>
          </w:p>
        </w:tc>
        <w:tc>
          <w:tcPr>
            <w:tcW w:w="5040" w:type="dxa"/>
          </w:tcPr>
          <w:p w14:paraId="205B047B" w14:textId="7878645C" w:rsidR="00F659FB" w:rsidRDefault="00C55520" w:rsidP="00F659FB">
            <w:r>
              <w:t>Deferred Report</w:t>
            </w:r>
          </w:p>
        </w:tc>
      </w:tr>
    </w:tbl>
    <w:p w14:paraId="3267B84F" w14:textId="6C7CD74E" w:rsidR="00F659FB" w:rsidRDefault="00F659FB" w:rsidP="00766D49">
      <w:pPr>
        <w:ind w:left="720"/>
      </w:pPr>
    </w:p>
    <w:p w14:paraId="093A3237" w14:textId="1040B302" w:rsidR="00C55520" w:rsidRDefault="00C55520" w:rsidP="00766D49">
      <w:pPr>
        <w:ind w:left="720"/>
      </w:pPr>
      <w:r>
        <w:t>The grades A, B, and C may be modified by a plus (+) or minus (−) suffix. The grades A, B, and S denote satisfactory progress toward the degree. A grade of C may be applied toward graduate degrees unless otherwise prohibited by the program requirements. However, courses in which a grade of C is received must be offset by higher grades in the same term for students to remain in good academic standing. A grade of F yields no unit or course credit.</w:t>
      </w:r>
    </w:p>
    <w:p w14:paraId="0C5CCE3D" w14:textId="1D200D0D" w:rsidR="00C55520" w:rsidRDefault="00C55520" w:rsidP="00766D49">
      <w:pPr>
        <w:ind w:left="720"/>
      </w:pPr>
      <w:r>
        <w:t>The schools of dentistry, law, and medicine use their own grading codes. Students interested in dentistry, law, or medicine programs should contact the appropriate school for more information.</w:t>
      </w:r>
    </w:p>
    <w:p w14:paraId="0FC57A32" w14:textId="77777777" w:rsidR="00C55520" w:rsidRPr="00766D49" w:rsidRDefault="00C55520" w:rsidP="00766D49">
      <w:pPr>
        <w:ind w:left="720"/>
        <w:rPr>
          <w:b/>
          <w:bCs/>
        </w:rPr>
      </w:pPr>
      <w:r w:rsidRPr="00766D49">
        <w:rPr>
          <w:b/>
          <w:bCs/>
        </w:rPr>
        <w:t>Grade Points and Grade-Point Average</w:t>
      </w:r>
    </w:p>
    <w:p w14:paraId="71A15D79" w14:textId="24C04A44" w:rsidR="00C55520" w:rsidRDefault="00C55520" w:rsidP="00766D49">
      <w:pPr>
        <w:ind w:left="1440"/>
      </w:pPr>
      <w:r w:rsidRPr="00766D49">
        <w:rPr>
          <w:b/>
          <w:bCs/>
        </w:rPr>
        <w:t>Grade Points</w:t>
      </w:r>
      <w:r>
        <w:br/>
        <w:t>Grade points per unit are assigned by the Registrar as follows:</w:t>
      </w:r>
    </w:p>
    <w:tbl>
      <w:tblPr>
        <w:tblStyle w:val="TableGrid"/>
        <w:tblW w:w="0" w:type="auto"/>
        <w:tblInd w:w="1440" w:type="dxa"/>
        <w:tblLook w:val="04A0" w:firstRow="1" w:lastRow="0" w:firstColumn="1" w:lastColumn="0" w:noHBand="0" w:noVBand="1"/>
      </w:tblPr>
      <w:tblGrid>
        <w:gridCol w:w="805"/>
        <w:gridCol w:w="2340"/>
      </w:tblGrid>
      <w:tr w:rsidR="00C55520" w14:paraId="48BDD1F5" w14:textId="77777777" w:rsidTr="00766D49">
        <w:tc>
          <w:tcPr>
            <w:tcW w:w="805" w:type="dxa"/>
          </w:tcPr>
          <w:p w14:paraId="203DE20F" w14:textId="75CB363D" w:rsidR="00C55520" w:rsidRPr="00C55520" w:rsidRDefault="00C55520" w:rsidP="00C55520">
            <w:pPr>
              <w:rPr>
                <w:b/>
                <w:bCs/>
              </w:rPr>
            </w:pPr>
            <w:r w:rsidRPr="00C55520">
              <w:rPr>
                <w:b/>
                <w:bCs/>
              </w:rPr>
              <w:t>Grade</w:t>
            </w:r>
          </w:p>
        </w:tc>
        <w:tc>
          <w:tcPr>
            <w:tcW w:w="2340" w:type="dxa"/>
          </w:tcPr>
          <w:p w14:paraId="01161F5D" w14:textId="2E90F8E0" w:rsidR="00C55520" w:rsidRPr="00C55520" w:rsidRDefault="00C55520" w:rsidP="00C55520">
            <w:pPr>
              <w:rPr>
                <w:b/>
                <w:bCs/>
              </w:rPr>
            </w:pPr>
            <w:r w:rsidRPr="00C55520">
              <w:rPr>
                <w:b/>
                <w:bCs/>
              </w:rPr>
              <w:t>Grade Points Per Unit</w:t>
            </w:r>
          </w:p>
        </w:tc>
      </w:tr>
      <w:tr w:rsidR="00C55520" w14:paraId="0EEEF82D" w14:textId="77777777" w:rsidTr="00766D49">
        <w:tc>
          <w:tcPr>
            <w:tcW w:w="805" w:type="dxa"/>
          </w:tcPr>
          <w:p w14:paraId="352C6D10" w14:textId="7DBBC6C7" w:rsidR="00C55520" w:rsidRDefault="00C55520" w:rsidP="00C55520">
            <w:r>
              <w:t>A+</w:t>
            </w:r>
          </w:p>
        </w:tc>
        <w:tc>
          <w:tcPr>
            <w:tcW w:w="2340" w:type="dxa"/>
          </w:tcPr>
          <w:p w14:paraId="0460C194" w14:textId="2024A0E4" w:rsidR="00C55520" w:rsidRDefault="00C55520" w:rsidP="00C55520">
            <w:r>
              <w:t>4.0</w:t>
            </w:r>
          </w:p>
        </w:tc>
      </w:tr>
      <w:tr w:rsidR="00C55520" w14:paraId="416D4263" w14:textId="77777777" w:rsidTr="00766D49">
        <w:tc>
          <w:tcPr>
            <w:tcW w:w="805" w:type="dxa"/>
          </w:tcPr>
          <w:p w14:paraId="00B38CAD" w14:textId="27C5C42B" w:rsidR="00C55520" w:rsidRDefault="00C55520" w:rsidP="00C55520">
            <w:r>
              <w:t>A</w:t>
            </w:r>
          </w:p>
        </w:tc>
        <w:tc>
          <w:tcPr>
            <w:tcW w:w="2340" w:type="dxa"/>
          </w:tcPr>
          <w:p w14:paraId="0328706A" w14:textId="026C1F88" w:rsidR="00C55520" w:rsidRDefault="00C55520" w:rsidP="00C55520">
            <w:r>
              <w:t>4.0</w:t>
            </w:r>
          </w:p>
        </w:tc>
      </w:tr>
      <w:tr w:rsidR="00C55520" w14:paraId="7828E5A4" w14:textId="77777777" w:rsidTr="00766D49">
        <w:tc>
          <w:tcPr>
            <w:tcW w:w="805" w:type="dxa"/>
          </w:tcPr>
          <w:p w14:paraId="1798B7EE" w14:textId="4471B83B" w:rsidR="00C55520" w:rsidRDefault="00C55520" w:rsidP="00C55520">
            <w:r>
              <w:t>A-</w:t>
            </w:r>
          </w:p>
        </w:tc>
        <w:tc>
          <w:tcPr>
            <w:tcW w:w="2340" w:type="dxa"/>
          </w:tcPr>
          <w:p w14:paraId="58D4D62A" w14:textId="7381304D" w:rsidR="00C55520" w:rsidRDefault="00C55520" w:rsidP="00C55520">
            <w:r>
              <w:t>3.7</w:t>
            </w:r>
          </w:p>
        </w:tc>
      </w:tr>
      <w:tr w:rsidR="00C55520" w14:paraId="6A22D9FB" w14:textId="77777777" w:rsidTr="00766D49">
        <w:tc>
          <w:tcPr>
            <w:tcW w:w="805" w:type="dxa"/>
          </w:tcPr>
          <w:p w14:paraId="53FEC35B" w14:textId="2562C877" w:rsidR="00C55520" w:rsidRDefault="00C55520" w:rsidP="00C55520">
            <w:r>
              <w:t>B+</w:t>
            </w:r>
          </w:p>
        </w:tc>
        <w:tc>
          <w:tcPr>
            <w:tcW w:w="2340" w:type="dxa"/>
          </w:tcPr>
          <w:p w14:paraId="6F9960C8" w14:textId="292C412C" w:rsidR="00C55520" w:rsidRDefault="00C55520" w:rsidP="00C55520">
            <w:r>
              <w:t>3.3</w:t>
            </w:r>
          </w:p>
        </w:tc>
      </w:tr>
      <w:tr w:rsidR="00C55520" w14:paraId="3DA0DEB8" w14:textId="77777777" w:rsidTr="00766D49">
        <w:tc>
          <w:tcPr>
            <w:tcW w:w="805" w:type="dxa"/>
          </w:tcPr>
          <w:p w14:paraId="56115FCD" w14:textId="59B13CFE" w:rsidR="00C55520" w:rsidRDefault="00C55520" w:rsidP="00C55520">
            <w:r>
              <w:t>B</w:t>
            </w:r>
          </w:p>
        </w:tc>
        <w:tc>
          <w:tcPr>
            <w:tcW w:w="2340" w:type="dxa"/>
          </w:tcPr>
          <w:p w14:paraId="739531B5" w14:textId="358AC211" w:rsidR="00C55520" w:rsidRDefault="00C55520" w:rsidP="00C55520">
            <w:r>
              <w:t>3.0</w:t>
            </w:r>
          </w:p>
        </w:tc>
      </w:tr>
      <w:tr w:rsidR="00C55520" w14:paraId="090327C1" w14:textId="77777777" w:rsidTr="00766D49">
        <w:tc>
          <w:tcPr>
            <w:tcW w:w="805" w:type="dxa"/>
          </w:tcPr>
          <w:p w14:paraId="5F8D1D52" w14:textId="1810420F" w:rsidR="00C55520" w:rsidRDefault="00C55520" w:rsidP="00C55520">
            <w:r>
              <w:t>B-</w:t>
            </w:r>
          </w:p>
        </w:tc>
        <w:tc>
          <w:tcPr>
            <w:tcW w:w="2340" w:type="dxa"/>
          </w:tcPr>
          <w:p w14:paraId="43AAC2E2" w14:textId="2335CB9F" w:rsidR="00C55520" w:rsidRDefault="00C55520" w:rsidP="00C55520">
            <w:r>
              <w:t>2.7</w:t>
            </w:r>
          </w:p>
        </w:tc>
      </w:tr>
      <w:tr w:rsidR="00C55520" w14:paraId="3759E1BB" w14:textId="77777777" w:rsidTr="00766D49">
        <w:tc>
          <w:tcPr>
            <w:tcW w:w="805" w:type="dxa"/>
          </w:tcPr>
          <w:p w14:paraId="5918CDCF" w14:textId="4CC2BDDA" w:rsidR="00C55520" w:rsidRDefault="00C55520" w:rsidP="00C55520">
            <w:r>
              <w:t>C+</w:t>
            </w:r>
          </w:p>
        </w:tc>
        <w:tc>
          <w:tcPr>
            <w:tcW w:w="2340" w:type="dxa"/>
          </w:tcPr>
          <w:p w14:paraId="279C6EF8" w14:textId="75C7091D" w:rsidR="00C55520" w:rsidRDefault="00C55520" w:rsidP="00C55520">
            <w:r>
              <w:t>2.3</w:t>
            </w:r>
          </w:p>
        </w:tc>
      </w:tr>
      <w:tr w:rsidR="00C55520" w14:paraId="40E5A3C6" w14:textId="77777777" w:rsidTr="00766D49">
        <w:tc>
          <w:tcPr>
            <w:tcW w:w="805" w:type="dxa"/>
          </w:tcPr>
          <w:p w14:paraId="0E35A146" w14:textId="65FA3F1E" w:rsidR="00C55520" w:rsidRDefault="00C55520" w:rsidP="00C55520">
            <w:r>
              <w:t>C</w:t>
            </w:r>
          </w:p>
        </w:tc>
        <w:tc>
          <w:tcPr>
            <w:tcW w:w="2340" w:type="dxa"/>
          </w:tcPr>
          <w:p w14:paraId="3A78A1D8" w14:textId="1C38BE4F" w:rsidR="00C55520" w:rsidRDefault="00C55520" w:rsidP="00C55520">
            <w:r>
              <w:t>2.0</w:t>
            </w:r>
          </w:p>
        </w:tc>
      </w:tr>
      <w:tr w:rsidR="00C55520" w14:paraId="30AB2EB2" w14:textId="77777777" w:rsidTr="00766D49">
        <w:tc>
          <w:tcPr>
            <w:tcW w:w="805" w:type="dxa"/>
          </w:tcPr>
          <w:p w14:paraId="44C8C7A2" w14:textId="57ACA603" w:rsidR="00C55520" w:rsidRDefault="00C55520" w:rsidP="00C55520">
            <w:r>
              <w:t>C-</w:t>
            </w:r>
          </w:p>
        </w:tc>
        <w:tc>
          <w:tcPr>
            <w:tcW w:w="2340" w:type="dxa"/>
          </w:tcPr>
          <w:p w14:paraId="659F707C" w14:textId="4DC14030" w:rsidR="00C55520" w:rsidRDefault="00C55520" w:rsidP="00C55520">
            <w:r>
              <w:t>1.7</w:t>
            </w:r>
          </w:p>
        </w:tc>
      </w:tr>
      <w:tr w:rsidR="00C55520" w14:paraId="4AA548D1" w14:textId="77777777" w:rsidTr="00766D49">
        <w:tc>
          <w:tcPr>
            <w:tcW w:w="805" w:type="dxa"/>
          </w:tcPr>
          <w:p w14:paraId="322B40DA" w14:textId="1BD0FA58" w:rsidR="00C55520" w:rsidRDefault="00C55520" w:rsidP="00C55520">
            <w:r>
              <w:t>D+</w:t>
            </w:r>
          </w:p>
        </w:tc>
        <w:tc>
          <w:tcPr>
            <w:tcW w:w="2340" w:type="dxa"/>
          </w:tcPr>
          <w:p w14:paraId="4063AB09" w14:textId="56752081" w:rsidR="00C55520" w:rsidRDefault="00C55520" w:rsidP="00C55520">
            <w:r>
              <w:t>1.3</w:t>
            </w:r>
          </w:p>
        </w:tc>
      </w:tr>
      <w:tr w:rsidR="00C55520" w14:paraId="57AADD01" w14:textId="77777777" w:rsidTr="00766D49">
        <w:tc>
          <w:tcPr>
            <w:tcW w:w="805" w:type="dxa"/>
          </w:tcPr>
          <w:p w14:paraId="41E75DE1" w14:textId="3B20BD9D" w:rsidR="00C55520" w:rsidRDefault="00C55520" w:rsidP="00C55520">
            <w:r>
              <w:t>D</w:t>
            </w:r>
          </w:p>
        </w:tc>
        <w:tc>
          <w:tcPr>
            <w:tcW w:w="2340" w:type="dxa"/>
          </w:tcPr>
          <w:p w14:paraId="6409666A" w14:textId="70F5548B" w:rsidR="00C55520" w:rsidRDefault="00C55520" w:rsidP="00C55520">
            <w:r>
              <w:t>1.0</w:t>
            </w:r>
          </w:p>
        </w:tc>
      </w:tr>
      <w:tr w:rsidR="00C55520" w14:paraId="232DB9D4" w14:textId="77777777" w:rsidTr="00766D49">
        <w:tc>
          <w:tcPr>
            <w:tcW w:w="805" w:type="dxa"/>
          </w:tcPr>
          <w:p w14:paraId="50ED49CD" w14:textId="76814376" w:rsidR="00C55520" w:rsidRDefault="00C55520" w:rsidP="00C55520">
            <w:r>
              <w:t>D-</w:t>
            </w:r>
          </w:p>
        </w:tc>
        <w:tc>
          <w:tcPr>
            <w:tcW w:w="2340" w:type="dxa"/>
          </w:tcPr>
          <w:p w14:paraId="3A352087" w14:textId="66FCC8A6" w:rsidR="00C55520" w:rsidRDefault="00C55520" w:rsidP="00C55520">
            <w:r>
              <w:t>0.7</w:t>
            </w:r>
          </w:p>
        </w:tc>
      </w:tr>
      <w:tr w:rsidR="00C55520" w14:paraId="43550166" w14:textId="77777777" w:rsidTr="00766D49">
        <w:tc>
          <w:tcPr>
            <w:tcW w:w="805" w:type="dxa"/>
          </w:tcPr>
          <w:p w14:paraId="2C3ECB3D" w14:textId="5805FD14" w:rsidR="00C55520" w:rsidRDefault="00C55520" w:rsidP="00C55520">
            <w:r>
              <w:t>F</w:t>
            </w:r>
          </w:p>
        </w:tc>
        <w:tc>
          <w:tcPr>
            <w:tcW w:w="2340" w:type="dxa"/>
          </w:tcPr>
          <w:p w14:paraId="0007B91B" w14:textId="05B0D591" w:rsidR="00C55520" w:rsidRDefault="00C55520" w:rsidP="00C55520">
            <w:r>
              <w:t>0.0</w:t>
            </w:r>
          </w:p>
        </w:tc>
      </w:tr>
      <w:tr w:rsidR="00C55520" w14:paraId="0D1004FA" w14:textId="77777777" w:rsidTr="00766D49">
        <w:tc>
          <w:tcPr>
            <w:tcW w:w="805" w:type="dxa"/>
          </w:tcPr>
          <w:p w14:paraId="2F236F90" w14:textId="1579D800" w:rsidR="00C55520" w:rsidRDefault="00C55520" w:rsidP="00C55520">
            <w:r>
              <w:t>NP</w:t>
            </w:r>
          </w:p>
        </w:tc>
        <w:tc>
          <w:tcPr>
            <w:tcW w:w="2340" w:type="dxa"/>
          </w:tcPr>
          <w:p w14:paraId="7D7BAFB1" w14:textId="472013A7" w:rsidR="00C55520" w:rsidRDefault="00C55520" w:rsidP="00C55520">
            <w:r>
              <w:t>0.0</w:t>
            </w:r>
          </w:p>
        </w:tc>
      </w:tr>
      <w:tr w:rsidR="00C55520" w14:paraId="23561574" w14:textId="77777777" w:rsidTr="00766D49">
        <w:tc>
          <w:tcPr>
            <w:tcW w:w="805" w:type="dxa"/>
          </w:tcPr>
          <w:p w14:paraId="3A9B9F0C" w14:textId="6CDF1A32" w:rsidR="00C55520" w:rsidRDefault="00C55520" w:rsidP="00C55520">
            <w:r>
              <w:t>U</w:t>
            </w:r>
          </w:p>
        </w:tc>
        <w:tc>
          <w:tcPr>
            <w:tcW w:w="2340" w:type="dxa"/>
          </w:tcPr>
          <w:p w14:paraId="7F3159FC" w14:textId="45CE2D1D" w:rsidR="00C55520" w:rsidRDefault="00C55520" w:rsidP="00C55520">
            <w:r>
              <w:t>0.0</w:t>
            </w:r>
          </w:p>
        </w:tc>
      </w:tr>
    </w:tbl>
    <w:p w14:paraId="7FEDDAB5" w14:textId="4DCEA7D7" w:rsidR="00C55520" w:rsidRDefault="00C55520" w:rsidP="00766D49">
      <w:pPr>
        <w:ind w:left="1440"/>
      </w:pPr>
    </w:p>
    <w:p w14:paraId="7CB12FE6" w14:textId="4ACB2AED" w:rsidR="00C55520" w:rsidRDefault="00C55520" w:rsidP="00766D49">
      <w:pPr>
        <w:ind w:left="1440"/>
      </w:pPr>
      <w:r>
        <w:t>As indicated, a plus (+) or minus (−) suffix added to a grade raises or lowers the grade-point value, except in the case of A+, which carries the same number of grade points as the A grade. Courses in which students receive a grade of P or S may count toward satisfaction of degree requirements, but these grades, as well as DR, I, IP, and NR, are disregarded in determining the grade-point average. (If a grade of I is later removed and a letter grade assigned, units and grade points are included in subsequent GPAs.) NR indicates that no grade was received from the instructor.</w:t>
      </w:r>
    </w:p>
    <w:p w14:paraId="0C09B7A1" w14:textId="68F56538" w:rsidR="00C55520" w:rsidRDefault="00C55520" w:rsidP="00766D49">
      <w:pPr>
        <w:ind w:left="1440"/>
      </w:pPr>
      <w:r w:rsidRPr="00766D49">
        <w:rPr>
          <w:b/>
          <w:bCs/>
        </w:rPr>
        <w:lastRenderedPageBreak/>
        <w:t>Grade-Point Average</w:t>
      </w:r>
      <w:r>
        <w:br/>
        <w:t>The grade-point average (GPA) is determined by dividing the number of grade points earned by the number of units attempted. The total grade points earned for a course equals the number of grade points assigned times the number of course units. For example, if a student takes three 4-unit courses and receives grades of A−, B−, and C+, then the GPA for the term equals the total grade points (34.8) divided by the total course units (12); the GPA is 2.9. For satisfactory standing, undergraduate students must maintain a 2.0 (C) GPA and graduate students a 3.0 (B) GPA in all courses taken at any UC campus (except UCLA Extension).</w:t>
      </w:r>
    </w:p>
    <w:tbl>
      <w:tblPr>
        <w:tblStyle w:val="TableGrid"/>
        <w:tblW w:w="0" w:type="auto"/>
        <w:tblInd w:w="1440" w:type="dxa"/>
        <w:tblLook w:val="04A0" w:firstRow="1" w:lastRow="0" w:firstColumn="1" w:lastColumn="0" w:noHBand="0" w:noVBand="1"/>
      </w:tblPr>
      <w:tblGrid>
        <w:gridCol w:w="1075"/>
        <w:gridCol w:w="1530"/>
        <w:gridCol w:w="1440"/>
        <w:gridCol w:w="1980"/>
      </w:tblGrid>
      <w:tr w:rsidR="00C55520" w14:paraId="3944F698" w14:textId="77777777" w:rsidTr="00766D49">
        <w:tc>
          <w:tcPr>
            <w:tcW w:w="6025" w:type="dxa"/>
            <w:gridSpan w:val="4"/>
          </w:tcPr>
          <w:p w14:paraId="6699E722" w14:textId="2D28B00A" w:rsidR="00C55520" w:rsidRPr="00C55520" w:rsidRDefault="00C55520" w:rsidP="00C55520">
            <w:pPr>
              <w:jc w:val="center"/>
              <w:rPr>
                <w:b/>
                <w:bCs/>
              </w:rPr>
            </w:pPr>
            <w:r w:rsidRPr="00C55520">
              <w:rPr>
                <w:b/>
                <w:bCs/>
              </w:rPr>
              <w:t>Grade-Point Example</w:t>
            </w:r>
          </w:p>
        </w:tc>
      </w:tr>
      <w:tr w:rsidR="00C55520" w14:paraId="1C4550A7" w14:textId="77777777" w:rsidTr="00766D49">
        <w:tc>
          <w:tcPr>
            <w:tcW w:w="1075" w:type="dxa"/>
          </w:tcPr>
          <w:p w14:paraId="25B4E6A2" w14:textId="3697D817" w:rsidR="00C55520" w:rsidRPr="00C55520" w:rsidRDefault="00C55520" w:rsidP="00C55520">
            <w:pPr>
              <w:rPr>
                <w:b/>
                <w:bCs/>
              </w:rPr>
            </w:pPr>
            <w:r w:rsidRPr="00C55520">
              <w:rPr>
                <w:b/>
                <w:bCs/>
              </w:rPr>
              <w:t>Grade</w:t>
            </w:r>
          </w:p>
        </w:tc>
        <w:tc>
          <w:tcPr>
            <w:tcW w:w="1530" w:type="dxa"/>
          </w:tcPr>
          <w:p w14:paraId="28009E48" w14:textId="53ADD7F9" w:rsidR="00C55520" w:rsidRPr="00C55520" w:rsidRDefault="00C55520" w:rsidP="00C55520">
            <w:pPr>
              <w:rPr>
                <w:b/>
                <w:bCs/>
              </w:rPr>
            </w:pPr>
            <w:r w:rsidRPr="00C55520">
              <w:rPr>
                <w:b/>
                <w:bCs/>
              </w:rPr>
              <w:t>Grade Points</w:t>
            </w:r>
          </w:p>
        </w:tc>
        <w:tc>
          <w:tcPr>
            <w:tcW w:w="1440" w:type="dxa"/>
          </w:tcPr>
          <w:p w14:paraId="3AC50A4C" w14:textId="6A2A6777" w:rsidR="00C55520" w:rsidRPr="00C55520" w:rsidRDefault="00C55520" w:rsidP="00C55520">
            <w:pPr>
              <w:rPr>
                <w:b/>
                <w:bCs/>
              </w:rPr>
            </w:pPr>
            <w:r w:rsidRPr="00C55520">
              <w:rPr>
                <w:b/>
                <w:bCs/>
              </w:rPr>
              <w:t>Course Units</w:t>
            </w:r>
          </w:p>
        </w:tc>
        <w:tc>
          <w:tcPr>
            <w:tcW w:w="1980" w:type="dxa"/>
          </w:tcPr>
          <w:p w14:paraId="3428CCCB" w14:textId="01394453" w:rsidR="00C55520" w:rsidRPr="00C55520" w:rsidRDefault="00C55520" w:rsidP="00C55520">
            <w:pPr>
              <w:rPr>
                <w:b/>
                <w:bCs/>
              </w:rPr>
            </w:pPr>
            <w:r w:rsidRPr="00C55520">
              <w:rPr>
                <w:b/>
                <w:bCs/>
              </w:rPr>
              <w:t>Total Grade Points</w:t>
            </w:r>
          </w:p>
        </w:tc>
      </w:tr>
      <w:tr w:rsidR="00C55520" w14:paraId="7CEE6403" w14:textId="77777777" w:rsidTr="00766D49">
        <w:tc>
          <w:tcPr>
            <w:tcW w:w="1075" w:type="dxa"/>
          </w:tcPr>
          <w:p w14:paraId="2A33E665" w14:textId="27301256" w:rsidR="00C55520" w:rsidRDefault="00C55520" w:rsidP="00C55520">
            <w:r>
              <w:t>A-</w:t>
            </w:r>
          </w:p>
        </w:tc>
        <w:tc>
          <w:tcPr>
            <w:tcW w:w="1530" w:type="dxa"/>
          </w:tcPr>
          <w:p w14:paraId="241A6E5C" w14:textId="3E000481" w:rsidR="00C55520" w:rsidRDefault="00C55520" w:rsidP="00C55520">
            <w:r>
              <w:t>3.7</w:t>
            </w:r>
          </w:p>
        </w:tc>
        <w:tc>
          <w:tcPr>
            <w:tcW w:w="1440" w:type="dxa"/>
          </w:tcPr>
          <w:p w14:paraId="250885B5" w14:textId="77B2C1F6" w:rsidR="00C55520" w:rsidRDefault="00C55520" w:rsidP="00C55520">
            <w:r>
              <w:t>4</w:t>
            </w:r>
          </w:p>
        </w:tc>
        <w:tc>
          <w:tcPr>
            <w:tcW w:w="1980" w:type="dxa"/>
          </w:tcPr>
          <w:p w14:paraId="52FE32C4" w14:textId="2FB3F741" w:rsidR="00C55520" w:rsidRDefault="00C55520" w:rsidP="00C55520">
            <w:r>
              <w:t>14.8</w:t>
            </w:r>
          </w:p>
        </w:tc>
      </w:tr>
      <w:tr w:rsidR="00C55520" w14:paraId="63C1702C" w14:textId="77777777" w:rsidTr="00766D49">
        <w:tc>
          <w:tcPr>
            <w:tcW w:w="1075" w:type="dxa"/>
          </w:tcPr>
          <w:p w14:paraId="607FCCFC" w14:textId="731CEDC8" w:rsidR="00C55520" w:rsidRDefault="00C55520" w:rsidP="00C55520">
            <w:r>
              <w:t>B-</w:t>
            </w:r>
          </w:p>
        </w:tc>
        <w:tc>
          <w:tcPr>
            <w:tcW w:w="1530" w:type="dxa"/>
          </w:tcPr>
          <w:p w14:paraId="21E7D02B" w14:textId="097617D6" w:rsidR="00C55520" w:rsidRDefault="00C55520" w:rsidP="00C55520">
            <w:r>
              <w:t>2.7</w:t>
            </w:r>
          </w:p>
        </w:tc>
        <w:tc>
          <w:tcPr>
            <w:tcW w:w="1440" w:type="dxa"/>
          </w:tcPr>
          <w:p w14:paraId="5529B552" w14:textId="1FC80403" w:rsidR="00C55520" w:rsidRDefault="00C55520" w:rsidP="00C55520">
            <w:r>
              <w:t>4</w:t>
            </w:r>
          </w:p>
        </w:tc>
        <w:tc>
          <w:tcPr>
            <w:tcW w:w="1980" w:type="dxa"/>
          </w:tcPr>
          <w:p w14:paraId="3C1DF15E" w14:textId="5B4D0AC4" w:rsidR="00C55520" w:rsidRDefault="00C55520" w:rsidP="00C55520">
            <w:r>
              <w:t>10.8</w:t>
            </w:r>
          </w:p>
        </w:tc>
      </w:tr>
      <w:tr w:rsidR="00C55520" w14:paraId="23EDC63A" w14:textId="77777777" w:rsidTr="00766D49">
        <w:tc>
          <w:tcPr>
            <w:tcW w:w="1075" w:type="dxa"/>
          </w:tcPr>
          <w:p w14:paraId="0EF93DB3" w14:textId="665AE3EE" w:rsidR="00C55520" w:rsidRDefault="00C55520" w:rsidP="00C55520">
            <w:r>
              <w:t>C+</w:t>
            </w:r>
          </w:p>
        </w:tc>
        <w:tc>
          <w:tcPr>
            <w:tcW w:w="1530" w:type="dxa"/>
          </w:tcPr>
          <w:p w14:paraId="0AC0BD38" w14:textId="0FCAF201" w:rsidR="00C55520" w:rsidRDefault="00C55520" w:rsidP="00C55520">
            <w:r>
              <w:t>2.3</w:t>
            </w:r>
          </w:p>
        </w:tc>
        <w:tc>
          <w:tcPr>
            <w:tcW w:w="1440" w:type="dxa"/>
          </w:tcPr>
          <w:p w14:paraId="1F27C1DF" w14:textId="574EB47D" w:rsidR="00C55520" w:rsidRDefault="00C55520" w:rsidP="00C55520">
            <w:r>
              <w:t>4</w:t>
            </w:r>
          </w:p>
        </w:tc>
        <w:tc>
          <w:tcPr>
            <w:tcW w:w="1980" w:type="dxa"/>
          </w:tcPr>
          <w:p w14:paraId="53454826" w14:textId="28BC2076" w:rsidR="00C55520" w:rsidRDefault="00C55520" w:rsidP="00C55520">
            <w:r>
              <w:t>9.2</w:t>
            </w:r>
          </w:p>
        </w:tc>
      </w:tr>
      <w:tr w:rsidR="00C55520" w14:paraId="40D5AB72" w14:textId="77777777" w:rsidTr="00766D49">
        <w:tc>
          <w:tcPr>
            <w:tcW w:w="1075" w:type="dxa"/>
          </w:tcPr>
          <w:p w14:paraId="73DA728A" w14:textId="380E1394" w:rsidR="00C55520" w:rsidRPr="00C55520" w:rsidRDefault="00C55520" w:rsidP="00C55520">
            <w:pPr>
              <w:rPr>
                <w:b/>
                <w:bCs/>
              </w:rPr>
            </w:pPr>
            <w:r w:rsidRPr="00C55520">
              <w:rPr>
                <w:b/>
                <w:bCs/>
              </w:rPr>
              <w:t>Total</w:t>
            </w:r>
          </w:p>
        </w:tc>
        <w:tc>
          <w:tcPr>
            <w:tcW w:w="1530" w:type="dxa"/>
          </w:tcPr>
          <w:p w14:paraId="1E68FF50" w14:textId="39B97C79" w:rsidR="00C55520" w:rsidRPr="00C55520" w:rsidRDefault="00C55520" w:rsidP="00C55520">
            <w:pPr>
              <w:rPr>
                <w:b/>
                <w:bCs/>
              </w:rPr>
            </w:pPr>
            <w:r w:rsidRPr="00C55520">
              <w:rPr>
                <w:b/>
                <w:bCs/>
              </w:rPr>
              <w:t>--</w:t>
            </w:r>
          </w:p>
        </w:tc>
        <w:tc>
          <w:tcPr>
            <w:tcW w:w="1440" w:type="dxa"/>
          </w:tcPr>
          <w:p w14:paraId="3D17582F" w14:textId="566F882F" w:rsidR="00C55520" w:rsidRPr="00C55520" w:rsidRDefault="00C55520" w:rsidP="00C55520">
            <w:pPr>
              <w:rPr>
                <w:b/>
                <w:bCs/>
              </w:rPr>
            </w:pPr>
            <w:r w:rsidRPr="00C55520">
              <w:rPr>
                <w:b/>
                <w:bCs/>
              </w:rPr>
              <w:t>12</w:t>
            </w:r>
          </w:p>
        </w:tc>
        <w:tc>
          <w:tcPr>
            <w:tcW w:w="1980" w:type="dxa"/>
          </w:tcPr>
          <w:p w14:paraId="439EDEC9" w14:textId="5AD95117" w:rsidR="00C55520" w:rsidRPr="00C55520" w:rsidRDefault="00C55520" w:rsidP="00C55520">
            <w:pPr>
              <w:rPr>
                <w:b/>
                <w:bCs/>
              </w:rPr>
            </w:pPr>
            <w:r w:rsidRPr="00C55520">
              <w:rPr>
                <w:b/>
                <w:bCs/>
              </w:rPr>
              <w:t>34.8</w:t>
            </w:r>
          </w:p>
        </w:tc>
      </w:tr>
    </w:tbl>
    <w:p w14:paraId="29391745" w14:textId="76855D92" w:rsidR="00C55520" w:rsidRDefault="00C55520" w:rsidP="00766D49">
      <w:pPr>
        <w:ind w:left="1440"/>
      </w:pPr>
    </w:p>
    <w:p w14:paraId="334ADD43" w14:textId="43DA0A27" w:rsidR="00C55520" w:rsidRDefault="00C55520" w:rsidP="00766D49">
      <w:pPr>
        <w:ind w:left="1440"/>
      </w:pPr>
      <w:r>
        <w:t>Only grades earned in regular session or summer sessions at any UC campus—and grades earned by undergraduate students in UCLA Extension courses prefixed by XLC—are computed in the UCLA grade-point average. Grades earned at another institution or in UCLA Extension courses other than those prefixed by XLC do not affect the GPA.</w:t>
      </w:r>
    </w:p>
    <w:p w14:paraId="7563A6B8" w14:textId="1EC45CA0" w:rsidR="00C55520" w:rsidRDefault="00C55520" w:rsidP="00766D49">
      <w:pPr>
        <w:ind w:left="1440"/>
      </w:pPr>
      <w:r>
        <w:t>Other schools and agencies may calculate GPAs differently from UCLA when evaluating records for admission to graduate and professional school programs. Students should contact those entities about such policies.</w:t>
      </w:r>
    </w:p>
    <w:p w14:paraId="7C7D6B85" w14:textId="77777777" w:rsidR="00C55520" w:rsidRPr="00766D49" w:rsidRDefault="00C55520" w:rsidP="00766D49">
      <w:pPr>
        <w:ind w:left="720"/>
        <w:rPr>
          <w:b/>
          <w:bCs/>
        </w:rPr>
      </w:pPr>
      <w:r w:rsidRPr="00766D49">
        <w:rPr>
          <w:b/>
          <w:bCs/>
        </w:rPr>
        <w:t>Other Types of Grades</w:t>
      </w:r>
    </w:p>
    <w:p w14:paraId="3569017B" w14:textId="2A95925A" w:rsidR="00C55520" w:rsidRDefault="00C55520" w:rsidP="00766D49">
      <w:pPr>
        <w:ind w:left="1440"/>
      </w:pPr>
      <w:r w:rsidRPr="00766D49">
        <w:rPr>
          <w:b/>
          <w:bCs/>
        </w:rPr>
        <w:t>Passed/Not Passed Grades</w:t>
      </w:r>
      <w:r>
        <w:br/>
        <w:t>Undergraduate students in good standing who are enrolled in at least 12 units (14 in the Henry Samueli School of Engineering and Applied Science) may take certain courses on a Passed/Not Passed (P/NP) basis.</w:t>
      </w:r>
    </w:p>
    <w:p w14:paraId="4EB5F358" w14:textId="471C4CAE" w:rsidR="00C55520" w:rsidRDefault="00C55520" w:rsidP="00766D49">
      <w:pPr>
        <w:ind w:left="1440"/>
      </w:pPr>
      <w:r>
        <w:t>The grade P is assigned for a letter grade of C or better. Units earned this way count toward degree requirements but do not affect the GPA. Students receive neither units nor course credit for a grade of NP.</w:t>
      </w:r>
    </w:p>
    <w:p w14:paraId="3D42DD81" w14:textId="23B67BB7" w:rsidR="00C55520" w:rsidRDefault="00C55520" w:rsidP="00766D49">
      <w:pPr>
        <w:ind w:left="1440"/>
      </w:pPr>
      <w:r>
        <w:t>Students may enroll in one course each term on a P/NP basis (two courses if they have not elected the P/NP option in the preceding term). Their department or school may require that they take some or all courses in their major for a letter grade. Certain other courses or programs may also be exempt from the P/NP option; contact the College or school for details.</w:t>
      </w:r>
    </w:p>
    <w:p w14:paraId="151BB429" w14:textId="2AB4E06B" w:rsidR="00C55520" w:rsidRDefault="00C55520" w:rsidP="00766D49">
      <w:pPr>
        <w:ind w:left="1440"/>
      </w:pPr>
      <w:r>
        <w:t xml:space="preserve">Students may make changes to or from P/NP grading through the sixth week of instruction using </w:t>
      </w:r>
      <w:proofErr w:type="spellStart"/>
      <w:r>
        <w:t>MyUCLA</w:t>
      </w:r>
      <w:proofErr w:type="spellEnd"/>
      <w:r>
        <w:t>.</w:t>
      </w:r>
    </w:p>
    <w:p w14:paraId="7D9BC16D" w14:textId="7DC8ADC7" w:rsidR="00C55520" w:rsidRDefault="00C55520" w:rsidP="00766D49">
      <w:pPr>
        <w:ind w:left="1440"/>
      </w:pPr>
      <w:r>
        <w:t>Satisfactory/Unsatisfactory Grades</w:t>
      </w:r>
      <w:r>
        <w:br/>
        <w:t xml:space="preserve">Graduate students in good standing (minimum 3.0 GPA) may enroll for </w:t>
      </w:r>
      <w:r>
        <w:lastRenderedPageBreak/>
        <w:t>Satisfactory/Unsatisfactory (S/U) grading in one graduate or upper-division course outside the major field each term, in addition to any courses offered only on an S/U grading basis within the major. The grade S is assigned for a letter grade of B or better, but units earned in this manner are not counted in computing the GPA. Students receive neither units nor degree credit for a grade of U. They may not elect the S/U option for summer session courses without an approved petition.</w:t>
      </w:r>
    </w:p>
    <w:p w14:paraId="6C47280F" w14:textId="16BF9C70" w:rsidR="00C55520" w:rsidRDefault="00C55520" w:rsidP="00766D49">
      <w:pPr>
        <w:ind w:left="1440"/>
      </w:pPr>
      <w:r>
        <w:t>Courses taken on an S/U basis outside the major, and 500-series courses within the major, are applicable toward degree and/or academic residence requirements if so approved. Interdepartmental majors may not apply S/U courses to degree requirements, except for 500-series courses.</w:t>
      </w:r>
    </w:p>
    <w:p w14:paraId="17DA7E8F" w14:textId="4FE132F4" w:rsidR="00C55520" w:rsidRDefault="00C55520" w:rsidP="00766D49">
      <w:pPr>
        <w:ind w:left="1440"/>
      </w:pPr>
      <w:r>
        <w:t xml:space="preserve">Students may make changes to or from S/U grading through the tenth week of instruction using </w:t>
      </w:r>
      <w:proofErr w:type="spellStart"/>
      <w:r>
        <w:t>MyUCLA</w:t>
      </w:r>
      <w:proofErr w:type="spellEnd"/>
      <w:r>
        <w:t>.</w:t>
      </w:r>
    </w:p>
    <w:p w14:paraId="13103CDE" w14:textId="1935A81C" w:rsidR="00C55520" w:rsidRDefault="00C55520" w:rsidP="00766D49">
      <w:pPr>
        <w:ind w:left="1440"/>
      </w:pPr>
      <w:r w:rsidRPr="00766D49">
        <w:rPr>
          <w:b/>
          <w:bCs/>
        </w:rPr>
        <w:t>Incomplete Grades</w:t>
      </w:r>
      <w:r>
        <w:br/>
        <w:t xml:space="preserve">Once a grade of Incomplete (I) is assigned, it remains on the transcript along with the passing grade students may later receive for the course. The instructor may assign the grade I when work is of passing quality but is incomplete for a good cause (such as illness or other serious problem). It is the student’s responsibility to discuss with the instructor the possibility of receiving an Incomplete as opposed to a </w:t>
      </w:r>
      <w:proofErr w:type="spellStart"/>
      <w:r>
        <w:t>nonpassing</w:t>
      </w:r>
      <w:proofErr w:type="spellEnd"/>
      <w:r>
        <w:t xml:space="preserve"> grade.</w:t>
      </w:r>
    </w:p>
    <w:p w14:paraId="353B1482" w14:textId="3A7EF19F" w:rsidR="00C55520" w:rsidRDefault="00C55520" w:rsidP="00766D49">
      <w:pPr>
        <w:ind w:left="1440"/>
      </w:pPr>
      <w:r>
        <w:t>If a grade of I is assigned, students may receive unit credit and grade points by satisfactorily completing the coursework as specified by the instructor. Students should not re-enroll in the course; if they do, it is recorded twice on the transcript. If the work is not completed by the end of the next full term in residence, the I lapses to an F, NP, or U as appropriate. For undergraduate students, the College or school may extend the deadline in unusual cases.</w:t>
      </w:r>
    </w:p>
    <w:p w14:paraId="0F9836D3" w14:textId="7AF02A96" w:rsidR="00C55520" w:rsidRDefault="00C55520" w:rsidP="00766D49">
      <w:pPr>
        <w:ind w:left="1440"/>
      </w:pPr>
      <w:r w:rsidRPr="00766D49">
        <w:rPr>
          <w:b/>
          <w:bCs/>
        </w:rPr>
        <w:t>In Progress Grades</w:t>
      </w:r>
      <w:r>
        <w:br/>
        <w:t>For certain courses extending over more than one term, evaluation of student performance is deferred until the end of the final term of the course. Provisional grades of In Progress (IP) are assigned in the intervening term(s) and are replaced with the final grade, and credit/units awarded and calculated, in the culminating term upon completion of the full sequence. The College or school faculty, or the Graduate Division, determines credit if students do not complete the full sequence and petition for partial credit.</w:t>
      </w:r>
    </w:p>
    <w:p w14:paraId="7997D28D" w14:textId="6563B9B9" w:rsidR="00C55520" w:rsidRDefault="00C55520" w:rsidP="00766D49">
      <w:pPr>
        <w:ind w:left="1440"/>
      </w:pPr>
      <w:r w:rsidRPr="00766D49">
        <w:rPr>
          <w:b/>
          <w:bCs/>
        </w:rPr>
        <w:t>Deferred Report Grades</w:t>
      </w:r>
      <w:r>
        <w:br/>
        <w:t>Students may receive a grade of Deferred Report (DR) when the instructor believes their work to be complete but cannot assign a grade because of disciplinary proceedings or other problems. If students are given a grade of DR, the Office of the Dean of Students assists them in resolving the problem. For graduate students, the dean of the Graduate Division sets a deadline by which the DR lapses to an F if the problem is not resolved and a grade assigned. The DR is changed to a grade, or perhaps to an Incomplete, when the instructor provides written confirmation that the situation is resolved. The DR is not included in determining the grade-point average.</w:t>
      </w:r>
    </w:p>
    <w:p w14:paraId="1C94E7C9" w14:textId="77777777" w:rsidR="00766D49" w:rsidRDefault="00C55520" w:rsidP="00766D49">
      <w:pPr>
        <w:ind w:left="720"/>
        <w:rPr>
          <w:b/>
          <w:bCs/>
        </w:rPr>
      </w:pPr>
      <w:r w:rsidRPr="00766D49">
        <w:rPr>
          <w:b/>
          <w:bCs/>
        </w:rPr>
        <w:lastRenderedPageBreak/>
        <w:t>Passed/Not Passed Grades</w:t>
      </w:r>
    </w:p>
    <w:p w14:paraId="1D9ADEFA" w14:textId="0139AC55" w:rsidR="00C55520" w:rsidRPr="00766D49" w:rsidRDefault="00C55520" w:rsidP="00766D49">
      <w:pPr>
        <w:ind w:left="720"/>
        <w:rPr>
          <w:b/>
          <w:bCs/>
        </w:rPr>
      </w:pPr>
      <w:r>
        <w:t>Undergraduate students in good standing who are enrolled in at least 12 units (14 in the Henry Samueli School of Engineering and Applied Science) may take certain courses on a Passed/Not Passed (P/NP) basis.</w:t>
      </w:r>
    </w:p>
    <w:p w14:paraId="2539C337" w14:textId="77777777" w:rsidR="00C55520" w:rsidRDefault="00C55520" w:rsidP="00766D49">
      <w:pPr>
        <w:ind w:left="720"/>
      </w:pPr>
      <w:r>
        <w:t>The grade P is assigned for a letter grade of C or better. Units earned this way count toward degree requirements but do not affect the GPA. Students receive neither units nor course credit for a grade of NP.</w:t>
      </w:r>
    </w:p>
    <w:p w14:paraId="6B5DB054" w14:textId="77777777" w:rsidR="00C55520" w:rsidRDefault="00C55520" w:rsidP="00766D49">
      <w:pPr>
        <w:ind w:left="720"/>
      </w:pPr>
      <w:r>
        <w:t>Students may enroll in one course each term on a P/NP basis (two courses if they have not elected the P/NP option in the preceding term). Their department or school may require that they take some or all courses in their major for a letter grade. Certain other courses or programs may also be exempt from the P/NP option; contact the College or school for details.</w:t>
      </w:r>
    </w:p>
    <w:p w14:paraId="0268C9F2" w14:textId="77777777" w:rsidR="00C55520" w:rsidRDefault="00C55520" w:rsidP="00766D49">
      <w:pPr>
        <w:ind w:left="720"/>
      </w:pPr>
      <w:r>
        <w:t xml:space="preserve">Students may make changes to or from P/NP grading through the sixth week of instruction using </w:t>
      </w:r>
      <w:proofErr w:type="spellStart"/>
      <w:r>
        <w:t>MyUCLA</w:t>
      </w:r>
      <w:proofErr w:type="spellEnd"/>
      <w:r>
        <w:t>.</w:t>
      </w:r>
    </w:p>
    <w:p w14:paraId="720CE51E" w14:textId="3878C340" w:rsidR="00C55520" w:rsidRDefault="00C55520" w:rsidP="00766D49">
      <w:pPr>
        <w:ind w:left="1440"/>
      </w:pPr>
      <w:r w:rsidRPr="00766D49">
        <w:rPr>
          <w:b/>
          <w:bCs/>
        </w:rPr>
        <w:t>Satisfactory/Unsatisfactory Grades</w:t>
      </w:r>
      <w:r>
        <w:br/>
        <w:t>Graduate students in good standing (minimum 3.0 GPA) may enroll for Satisfactory/Unsatisfactory (S/U) grading in one graduate or upper-division course outside the major field each term, in addition to any courses offered only on an S/U grading basis within the major. The grade S is assigned for a letter grade of B or better, but units earned in this manner are not counted in computing the GPA. Students receive neither units nor degree credit for a grade of U. They may not elect the S/U option for summer session courses without an approved petition.</w:t>
      </w:r>
    </w:p>
    <w:p w14:paraId="74DE4E1E" w14:textId="0BE73450" w:rsidR="00C55520" w:rsidRDefault="00C55520" w:rsidP="00766D49">
      <w:pPr>
        <w:ind w:left="1440"/>
      </w:pPr>
      <w:r>
        <w:t>Courses taken on an S/U basis outside the major, and 500-series courses within the major, are applicable toward degree and/or academic residence requirements if so approved. Interdepartmental majors may not apply S/U courses to degree requirements, except for 500-series courses.</w:t>
      </w:r>
    </w:p>
    <w:p w14:paraId="1DAC1517" w14:textId="3FCE8E2B" w:rsidR="00C55520" w:rsidRDefault="00C55520" w:rsidP="00766D49">
      <w:pPr>
        <w:ind w:left="1440"/>
      </w:pPr>
      <w:r>
        <w:t xml:space="preserve">Students may make changes to or from S/U grading through the tenth week of instruction using </w:t>
      </w:r>
      <w:proofErr w:type="spellStart"/>
      <w:r>
        <w:t>MyUCLA</w:t>
      </w:r>
      <w:proofErr w:type="spellEnd"/>
      <w:r>
        <w:t>.</w:t>
      </w:r>
    </w:p>
    <w:p w14:paraId="5B8CA3DD" w14:textId="5A45E685" w:rsidR="00C55520" w:rsidRDefault="00C55520" w:rsidP="00766D49">
      <w:pPr>
        <w:ind w:left="1440"/>
      </w:pPr>
      <w:r w:rsidRPr="00766D49">
        <w:rPr>
          <w:b/>
          <w:bCs/>
        </w:rPr>
        <w:t>Incomplete Grades</w:t>
      </w:r>
      <w:r>
        <w:br/>
        <w:t xml:space="preserve">Once a grade of Incomplete (I) is assigned, it remains on the transcript along with the passing grade students may later receive for the course. The instructor may assign the grade I when work is of passing quality but is incomplete for a good cause (such as illness or other serious problem). It is the student’s responsibility to discuss with the instructor the possibility of receiving an Incomplete as opposed to a </w:t>
      </w:r>
      <w:proofErr w:type="spellStart"/>
      <w:r>
        <w:t>nonpassing</w:t>
      </w:r>
      <w:proofErr w:type="spellEnd"/>
      <w:r>
        <w:t xml:space="preserve"> grade.</w:t>
      </w:r>
    </w:p>
    <w:p w14:paraId="22E15312" w14:textId="77777777" w:rsidR="00C55520" w:rsidRDefault="00C55520" w:rsidP="00766D49">
      <w:pPr>
        <w:ind w:left="1440"/>
      </w:pPr>
      <w:r>
        <w:t>If a grade of I is assigned, students may receive unit credit and grade points by satisfactorily completing the coursework as specified by the instructor. Students should not re-enroll in the course; if they do, it is recorded twice on the transcript. If the work is not completed by the end of the next full term in residence, the I lapses to an F, NP, or U as appropriate. For undergraduate students, the College or school may extend the deadline in unusual cases.</w:t>
      </w:r>
    </w:p>
    <w:p w14:paraId="1095C938" w14:textId="689796FF" w:rsidR="00C55520" w:rsidRDefault="00C55520" w:rsidP="00766D49">
      <w:pPr>
        <w:ind w:left="1440"/>
      </w:pPr>
      <w:r w:rsidRPr="00766D49">
        <w:rPr>
          <w:b/>
          <w:bCs/>
        </w:rPr>
        <w:lastRenderedPageBreak/>
        <w:t>In Progress Grades</w:t>
      </w:r>
      <w:r>
        <w:br/>
        <w:t>For certain courses extending over more than one term, evaluation of student performance is deferred until the end of the final term of the course. Provisional grades of In Progress (IP) are assigned in the intervening term(s) and are replaced with the final grade, and credit/units awarded and calculated, in the culminating term upon completion of the full sequence. The College or school faculty, or the Graduate Division, determines credit if students do not complete the full sequence and petition for partial credit.</w:t>
      </w:r>
    </w:p>
    <w:p w14:paraId="6E223386" w14:textId="178CD8A0" w:rsidR="00C55520" w:rsidRDefault="00C55520" w:rsidP="00766D49">
      <w:pPr>
        <w:ind w:left="1440"/>
      </w:pPr>
      <w:r w:rsidRPr="00766D49">
        <w:rPr>
          <w:b/>
          <w:bCs/>
        </w:rPr>
        <w:t>Deferred Report Grades</w:t>
      </w:r>
      <w:r>
        <w:br/>
        <w:t>Students may receive a grade of Deferred Report (DR) when the instructor believes their work to be complete but cannot assign a grade because of disciplinary proceedings or other problems. If students are given a grade of DR, the Office of the Dean of Students assists them in resolving the problem. For graduate students, the dean of the Graduate Division sets a deadline by which the DR lapses to an F if the problem is not resolved and a grade assigned. The DR is changed to a grade, or perhaps to an Incomplete, when the instructor provides written confirmation that the situation is resolved. The DR is not included in determining the grade-point average.</w:t>
      </w:r>
    </w:p>
    <w:p w14:paraId="115F1F7F" w14:textId="09481129" w:rsidR="00766D49" w:rsidRDefault="00766D49" w:rsidP="00766D49">
      <w:pPr>
        <w:rPr>
          <w:b/>
          <w:bCs/>
        </w:rPr>
      </w:pPr>
    </w:p>
    <w:p w14:paraId="175096C3" w14:textId="3C8759BF" w:rsidR="00766D49" w:rsidRDefault="00766D49" w:rsidP="00766D49">
      <w:r>
        <w:t>University of Florida</w:t>
      </w:r>
      <w:r>
        <w:br/>
      </w:r>
      <w:hyperlink r:id="rId20" w:history="1">
        <w:r w:rsidRPr="0047411D">
          <w:rPr>
            <w:rStyle w:val="Hyperlink"/>
          </w:rPr>
          <w:t>https://catalog.ufl.edu/UGRD/academic-regulations/grades-grading-policies/</w:t>
        </w:r>
      </w:hyperlink>
      <w:r>
        <w:t xml:space="preserve"> </w:t>
      </w:r>
      <w:r>
        <w:br/>
        <w:t xml:space="preserve">Grades </w:t>
      </w:r>
    </w:p>
    <w:p w14:paraId="188D6668" w14:textId="1ECDB923" w:rsidR="00766D49" w:rsidRDefault="00766D49" w:rsidP="00E477BC">
      <w:pPr>
        <w:ind w:left="720"/>
      </w:pPr>
      <w:r>
        <w:t>The Office of the University Registrar records student grades.</w:t>
      </w:r>
    </w:p>
    <w:p w14:paraId="6E85F9A0" w14:textId="5544247E" w:rsidR="00766D49" w:rsidRDefault="00766D49" w:rsidP="00E477BC">
      <w:pPr>
        <w:ind w:left="720"/>
      </w:pPr>
      <w:r>
        <w:t>The word credit refers to one semester hour, generally representing one hour per week of lecture or two or more hours per week of laboratory work.</w:t>
      </w:r>
    </w:p>
    <w:p w14:paraId="24C66A3C" w14:textId="77777777" w:rsidR="00766D49" w:rsidRPr="001B199D" w:rsidRDefault="00766D49" w:rsidP="00E477BC">
      <w:pPr>
        <w:ind w:left="720"/>
        <w:rPr>
          <w:b/>
          <w:bCs/>
        </w:rPr>
      </w:pPr>
      <w:r w:rsidRPr="001B199D">
        <w:rPr>
          <w:b/>
          <w:bCs/>
        </w:rPr>
        <w:t>PASSING GRADES AND GRADE POINTS</w:t>
      </w:r>
    </w:p>
    <w:p w14:paraId="63DC8565" w14:textId="3238D921" w:rsidR="00766D49" w:rsidRDefault="00766D49" w:rsidP="00E477BC">
      <w:pPr>
        <w:ind w:left="720"/>
      </w:pPr>
      <w:r>
        <w:t>Credit Earned Prior to May 11, 2009 - Summer A</w:t>
      </w:r>
    </w:p>
    <w:tbl>
      <w:tblPr>
        <w:tblStyle w:val="TableGrid"/>
        <w:tblW w:w="0" w:type="auto"/>
        <w:tblInd w:w="720" w:type="dxa"/>
        <w:tblLook w:val="04A0" w:firstRow="1" w:lastRow="0" w:firstColumn="1" w:lastColumn="0" w:noHBand="0" w:noVBand="1"/>
      </w:tblPr>
      <w:tblGrid>
        <w:gridCol w:w="1615"/>
        <w:gridCol w:w="1440"/>
      </w:tblGrid>
      <w:tr w:rsidR="00766D49" w14:paraId="43EB3232" w14:textId="77777777" w:rsidTr="00E477BC">
        <w:tc>
          <w:tcPr>
            <w:tcW w:w="1615" w:type="dxa"/>
          </w:tcPr>
          <w:p w14:paraId="4028D0BD" w14:textId="1CA90198" w:rsidR="00766D49" w:rsidRPr="00766D49" w:rsidRDefault="00766D49" w:rsidP="00766D49">
            <w:pPr>
              <w:rPr>
                <w:b/>
                <w:bCs/>
              </w:rPr>
            </w:pPr>
            <w:r w:rsidRPr="00766D49">
              <w:rPr>
                <w:b/>
                <w:bCs/>
              </w:rPr>
              <w:t>Passing Grade</w:t>
            </w:r>
          </w:p>
        </w:tc>
        <w:tc>
          <w:tcPr>
            <w:tcW w:w="1440" w:type="dxa"/>
          </w:tcPr>
          <w:p w14:paraId="78DCA678" w14:textId="6F8C42B3" w:rsidR="00766D49" w:rsidRPr="00766D49" w:rsidRDefault="00766D49" w:rsidP="00766D49">
            <w:pPr>
              <w:rPr>
                <w:b/>
                <w:bCs/>
              </w:rPr>
            </w:pPr>
            <w:r w:rsidRPr="00766D49">
              <w:rPr>
                <w:b/>
                <w:bCs/>
              </w:rPr>
              <w:t>Grade Points</w:t>
            </w:r>
          </w:p>
        </w:tc>
      </w:tr>
      <w:tr w:rsidR="00766D49" w14:paraId="4FAA5CB6" w14:textId="77777777" w:rsidTr="00E477BC">
        <w:tc>
          <w:tcPr>
            <w:tcW w:w="1615" w:type="dxa"/>
          </w:tcPr>
          <w:p w14:paraId="30F17185" w14:textId="72E7D039" w:rsidR="00766D49" w:rsidRDefault="00766D49" w:rsidP="00766D49">
            <w:r>
              <w:t>A</w:t>
            </w:r>
          </w:p>
        </w:tc>
        <w:tc>
          <w:tcPr>
            <w:tcW w:w="1440" w:type="dxa"/>
          </w:tcPr>
          <w:p w14:paraId="399CCE7D" w14:textId="3781D5D8" w:rsidR="00766D49" w:rsidRDefault="00766D49" w:rsidP="00766D49">
            <w:r>
              <w:t>4.0</w:t>
            </w:r>
          </w:p>
        </w:tc>
      </w:tr>
      <w:tr w:rsidR="00766D49" w14:paraId="6E368C83" w14:textId="77777777" w:rsidTr="00E477BC">
        <w:tc>
          <w:tcPr>
            <w:tcW w:w="1615" w:type="dxa"/>
          </w:tcPr>
          <w:p w14:paraId="55B3A103" w14:textId="3161AAC5" w:rsidR="00766D49" w:rsidRDefault="00766D49" w:rsidP="00766D49">
            <w:r>
              <w:t>B+</w:t>
            </w:r>
          </w:p>
        </w:tc>
        <w:tc>
          <w:tcPr>
            <w:tcW w:w="1440" w:type="dxa"/>
          </w:tcPr>
          <w:p w14:paraId="6734C355" w14:textId="012BF484" w:rsidR="00766D49" w:rsidRDefault="00766D49" w:rsidP="00766D49">
            <w:r>
              <w:t>3.5</w:t>
            </w:r>
          </w:p>
        </w:tc>
      </w:tr>
      <w:tr w:rsidR="00766D49" w14:paraId="5D24C366" w14:textId="77777777" w:rsidTr="00E477BC">
        <w:tc>
          <w:tcPr>
            <w:tcW w:w="1615" w:type="dxa"/>
          </w:tcPr>
          <w:p w14:paraId="3DB9685D" w14:textId="0AE127A1" w:rsidR="00766D49" w:rsidRDefault="00766D49" w:rsidP="00766D49">
            <w:r>
              <w:t>B</w:t>
            </w:r>
          </w:p>
        </w:tc>
        <w:tc>
          <w:tcPr>
            <w:tcW w:w="1440" w:type="dxa"/>
          </w:tcPr>
          <w:p w14:paraId="0CE58B7C" w14:textId="58990AD3" w:rsidR="00766D49" w:rsidRDefault="00766D49" w:rsidP="00766D49">
            <w:r>
              <w:t>3.0</w:t>
            </w:r>
          </w:p>
        </w:tc>
      </w:tr>
      <w:tr w:rsidR="00766D49" w14:paraId="69D29610" w14:textId="77777777" w:rsidTr="00E477BC">
        <w:tc>
          <w:tcPr>
            <w:tcW w:w="1615" w:type="dxa"/>
          </w:tcPr>
          <w:p w14:paraId="66691876" w14:textId="5DB7403B" w:rsidR="00766D49" w:rsidRDefault="00766D49" w:rsidP="00766D49">
            <w:r>
              <w:t>C+</w:t>
            </w:r>
          </w:p>
        </w:tc>
        <w:tc>
          <w:tcPr>
            <w:tcW w:w="1440" w:type="dxa"/>
          </w:tcPr>
          <w:p w14:paraId="68DC6319" w14:textId="66C093B7" w:rsidR="00766D49" w:rsidRDefault="00766D49" w:rsidP="00766D49">
            <w:r>
              <w:t>2.5</w:t>
            </w:r>
          </w:p>
        </w:tc>
      </w:tr>
      <w:tr w:rsidR="00766D49" w14:paraId="25B01BD7" w14:textId="77777777" w:rsidTr="00E477BC">
        <w:tc>
          <w:tcPr>
            <w:tcW w:w="1615" w:type="dxa"/>
          </w:tcPr>
          <w:p w14:paraId="4ED3D7CD" w14:textId="5A27F385" w:rsidR="00766D49" w:rsidRDefault="00766D49" w:rsidP="00766D49">
            <w:r>
              <w:t>C</w:t>
            </w:r>
          </w:p>
        </w:tc>
        <w:tc>
          <w:tcPr>
            <w:tcW w:w="1440" w:type="dxa"/>
          </w:tcPr>
          <w:p w14:paraId="300AB435" w14:textId="4DAB4375" w:rsidR="00766D49" w:rsidRDefault="00766D49" w:rsidP="00766D49">
            <w:r>
              <w:t>2.0</w:t>
            </w:r>
          </w:p>
        </w:tc>
      </w:tr>
      <w:tr w:rsidR="00766D49" w14:paraId="589462F5" w14:textId="77777777" w:rsidTr="00E477BC">
        <w:tc>
          <w:tcPr>
            <w:tcW w:w="1615" w:type="dxa"/>
          </w:tcPr>
          <w:p w14:paraId="7028BEA0" w14:textId="69CC138D" w:rsidR="00766D49" w:rsidRDefault="00766D49" w:rsidP="00766D49">
            <w:r>
              <w:t>D+</w:t>
            </w:r>
          </w:p>
        </w:tc>
        <w:tc>
          <w:tcPr>
            <w:tcW w:w="1440" w:type="dxa"/>
          </w:tcPr>
          <w:p w14:paraId="6625F0D1" w14:textId="00152F70" w:rsidR="00766D49" w:rsidRDefault="00766D49" w:rsidP="00766D49">
            <w:r>
              <w:t>1.5</w:t>
            </w:r>
          </w:p>
        </w:tc>
      </w:tr>
      <w:tr w:rsidR="00766D49" w14:paraId="07EE39E6" w14:textId="77777777" w:rsidTr="00E477BC">
        <w:tc>
          <w:tcPr>
            <w:tcW w:w="1615" w:type="dxa"/>
          </w:tcPr>
          <w:p w14:paraId="4FA53376" w14:textId="5517080D" w:rsidR="00766D49" w:rsidRDefault="00766D49" w:rsidP="00766D49">
            <w:r>
              <w:t>D</w:t>
            </w:r>
          </w:p>
        </w:tc>
        <w:tc>
          <w:tcPr>
            <w:tcW w:w="1440" w:type="dxa"/>
          </w:tcPr>
          <w:p w14:paraId="0FB40345" w14:textId="47C98340" w:rsidR="00766D49" w:rsidRDefault="00766D49" w:rsidP="00766D49">
            <w:r>
              <w:t>1</w:t>
            </w:r>
          </w:p>
        </w:tc>
      </w:tr>
      <w:tr w:rsidR="00766D49" w14:paraId="617B4D36" w14:textId="77777777" w:rsidTr="00E477BC">
        <w:tc>
          <w:tcPr>
            <w:tcW w:w="1615" w:type="dxa"/>
          </w:tcPr>
          <w:p w14:paraId="592FD923" w14:textId="6F9CAFEA" w:rsidR="00766D49" w:rsidRDefault="00766D49" w:rsidP="00766D49">
            <w:r>
              <w:t>S</w:t>
            </w:r>
          </w:p>
        </w:tc>
        <w:tc>
          <w:tcPr>
            <w:tcW w:w="1440" w:type="dxa"/>
          </w:tcPr>
          <w:p w14:paraId="1BA9F07B" w14:textId="18BD047F" w:rsidR="00766D49" w:rsidRDefault="00766D49" w:rsidP="00766D49">
            <w:r>
              <w:t>0</w:t>
            </w:r>
          </w:p>
        </w:tc>
      </w:tr>
    </w:tbl>
    <w:p w14:paraId="49EE9B48" w14:textId="5F412018" w:rsidR="00766D49" w:rsidRDefault="00766D49" w:rsidP="00E477BC">
      <w:pPr>
        <w:ind w:left="720"/>
      </w:pPr>
    </w:p>
    <w:p w14:paraId="7FB913F1" w14:textId="77777777" w:rsidR="001B199D" w:rsidRPr="001B199D" w:rsidRDefault="001B199D" w:rsidP="00E477BC">
      <w:pPr>
        <w:ind w:left="720"/>
        <w:rPr>
          <w:b/>
          <w:bCs/>
        </w:rPr>
      </w:pPr>
      <w:r w:rsidRPr="001B199D">
        <w:rPr>
          <w:b/>
          <w:bCs/>
        </w:rPr>
        <w:t>PASSING GRADES AND GRADE POINTS</w:t>
      </w:r>
    </w:p>
    <w:p w14:paraId="60791C99" w14:textId="6032E003" w:rsidR="001B199D" w:rsidRDefault="001B199D" w:rsidP="00E477BC">
      <w:pPr>
        <w:ind w:left="720"/>
      </w:pPr>
      <w:r>
        <w:t>Credit Earned Effective May 11, 2009 - Summer A</w:t>
      </w:r>
    </w:p>
    <w:tbl>
      <w:tblPr>
        <w:tblStyle w:val="TableGrid"/>
        <w:tblW w:w="0" w:type="auto"/>
        <w:tblInd w:w="720" w:type="dxa"/>
        <w:tblLook w:val="04A0" w:firstRow="1" w:lastRow="0" w:firstColumn="1" w:lastColumn="0" w:noHBand="0" w:noVBand="1"/>
      </w:tblPr>
      <w:tblGrid>
        <w:gridCol w:w="1525"/>
        <w:gridCol w:w="1440"/>
      </w:tblGrid>
      <w:tr w:rsidR="001B199D" w14:paraId="66DBB509" w14:textId="77777777" w:rsidTr="00E477BC">
        <w:tc>
          <w:tcPr>
            <w:tcW w:w="1525" w:type="dxa"/>
          </w:tcPr>
          <w:p w14:paraId="64283FFE" w14:textId="1BD52211" w:rsidR="001B199D" w:rsidRPr="001B199D" w:rsidRDefault="001B199D" w:rsidP="001B199D">
            <w:pPr>
              <w:rPr>
                <w:b/>
                <w:bCs/>
              </w:rPr>
            </w:pPr>
            <w:r w:rsidRPr="001B199D">
              <w:rPr>
                <w:b/>
                <w:bCs/>
              </w:rPr>
              <w:lastRenderedPageBreak/>
              <w:t>Passing Grade</w:t>
            </w:r>
          </w:p>
        </w:tc>
        <w:tc>
          <w:tcPr>
            <w:tcW w:w="1440" w:type="dxa"/>
          </w:tcPr>
          <w:p w14:paraId="772BD01C" w14:textId="6BDDA71E" w:rsidR="001B199D" w:rsidRPr="001B199D" w:rsidRDefault="001B199D" w:rsidP="001B199D">
            <w:pPr>
              <w:rPr>
                <w:b/>
                <w:bCs/>
              </w:rPr>
            </w:pPr>
            <w:r w:rsidRPr="001B199D">
              <w:rPr>
                <w:b/>
                <w:bCs/>
              </w:rPr>
              <w:t>Grade Points</w:t>
            </w:r>
          </w:p>
        </w:tc>
      </w:tr>
      <w:tr w:rsidR="001B199D" w14:paraId="60A9AD46" w14:textId="77777777" w:rsidTr="00E477BC">
        <w:tc>
          <w:tcPr>
            <w:tcW w:w="1525" w:type="dxa"/>
          </w:tcPr>
          <w:p w14:paraId="15BD05A5" w14:textId="31612711" w:rsidR="001B199D" w:rsidRDefault="001B199D" w:rsidP="001B199D">
            <w:r>
              <w:t>A</w:t>
            </w:r>
          </w:p>
        </w:tc>
        <w:tc>
          <w:tcPr>
            <w:tcW w:w="1440" w:type="dxa"/>
          </w:tcPr>
          <w:p w14:paraId="0F8E4996" w14:textId="60D30AD4" w:rsidR="001B199D" w:rsidRDefault="001B199D" w:rsidP="001B199D">
            <w:r>
              <w:t>4.0</w:t>
            </w:r>
          </w:p>
        </w:tc>
      </w:tr>
      <w:tr w:rsidR="001B199D" w14:paraId="750FAB08" w14:textId="77777777" w:rsidTr="00E477BC">
        <w:tc>
          <w:tcPr>
            <w:tcW w:w="1525" w:type="dxa"/>
          </w:tcPr>
          <w:p w14:paraId="68692F98" w14:textId="507A5C85" w:rsidR="001B199D" w:rsidRDefault="001B199D" w:rsidP="001B199D">
            <w:r>
              <w:t>A-</w:t>
            </w:r>
          </w:p>
        </w:tc>
        <w:tc>
          <w:tcPr>
            <w:tcW w:w="1440" w:type="dxa"/>
          </w:tcPr>
          <w:p w14:paraId="2653B9E7" w14:textId="2545E815" w:rsidR="001B199D" w:rsidRDefault="001B199D" w:rsidP="001B199D">
            <w:r>
              <w:t>3.67</w:t>
            </w:r>
          </w:p>
        </w:tc>
      </w:tr>
      <w:tr w:rsidR="001B199D" w14:paraId="0E80D6AD" w14:textId="77777777" w:rsidTr="00E477BC">
        <w:tc>
          <w:tcPr>
            <w:tcW w:w="1525" w:type="dxa"/>
          </w:tcPr>
          <w:p w14:paraId="7521431F" w14:textId="015889CA" w:rsidR="001B199D" w:rsidRDefault="001B199D" w:rsidP="001B199D">
            <w:r>
              <w:t>B+</w:t>
            </w:r>
          </w:p>
        </w:tc>
        <w:tc>
          <w:tcPr>
            <w:tcW w:w="1440" w:type="dxa"/>
          </w:tcPr>
          <w:p w14:paraId="1818E7C9" w14:textId="1457C14C" w:rsidR="001B199D" w:rsidRDefault="001B199D" w:rsidP="001B199D">
            <w:r>
              <w:t>3.33</w:t>
            </w:r>
          </w:p>
        </w:tc>
      </w:tr>
      <w:tr w:rsidR="001B199D" w14:paraId="2A926B49" w14:textId="77777777" w:rsidTr="00E477BC">
        <w:tc>
          <w:tcPr>
            <w:tcW w:w="1525" w:type="dxa"/>
          </w:tcPr>
          <w:p w14:paraId="7FB8575A" w14:textId="3CAAB46B" w:rsidR="001B199D" w:rsidRDefault="001B199D" w:rsidP="001B199D">
            <w:r>
              <w:t>B</w:t>
            </w:r>
          </w:p>
        </w:tc>
        <w:tc>
          <w:tcPr>
            <w:tcW w:w="1440" w:type="dxa"/>
          </w:tcPr>
          <w:p w14:paraId="5DFC13DA" w14:textId="4E941EAB" w:rsidR="001B199D" w:rsidRDefault="001B199D" w:rsidP="001B199D">
            <w:r>
              <w:t>3.0</w:t>
            </w:r>
          </w:p>
        </w:tc>
      </w:tr>
      <w:tr w:rsidR="001B199D" w14:paraId="65E03DBF" w14:textId="77777777" w:rsidTr="00E477BC">
        <w:tc>
          <w:tcPr>
            <w:tcW w:w="1525" w:type="dxa"/>
          </w:tcPr>
          <w:p w14:paraId="4E2AA83C" w14:textId="34441192" w:rsidR="001B199D" w:rsidRDefault="001B199D" w:rsidP="001B199D">
            <w:r>
              <w:t>B-</w:t>
            </w:r>
          </w:p>
        </w:tc>
        <w:tc>
          <w:tcPr>
            <w:tcW w:w="1440" w:type="dxa"/>
          </w:tcPr>
          <w:p w14:paraId="5584E208" w14:textId="25A1CE9D" w:rsidR="001B199D" w:rsidRDefault="001B199D" w:rsidP="001B199D">
            <w:r>
              <w:t>2.67</w:t>
            </w:r>
          </w:p>
        </w:tc>
      </w:tr>
      <w:tr w:rsidR="001B199D" w14:paraId="49C46394" w14:textId="77777777" w:rsidTr="00E477BC">
        <w:tc>
          <w:tcPr>
            <w:tcW w:w="1525" w:type="dxa"/>
          </w:tcPr>
          <w:p w14:paraId="66ADB75A" w14:textId="13672274" w:rsidR="001B199D" w:rsidRDefault="001B199D" w:rsidP="001B199D">
            <w:r>
              <w:t>C+</w:t>
            </w:r>
          </w:p>
        </w:tc>
        <w:tc>
          <w:tcPr>
            <w:tcW w:w="1440" w:type="dxa"/>
          </w:tcPr>
          <w:p w14:paraId="315FF846" w14:textId="04800B82" w:rsidR="001B199D" w:rsidRDefault="001B199D" w:rsidP="001B199D">
            <w:r>
              <w:t>2.33</w:t>
            </w:r>
          </w:p>
        </w:tc>
      </w:tr>
      <w:tr w:rsidR="001B199D" w14:paraId="2D4F7051" w14:textId="77777777" w:rsidTr="00E477BC">
        <w:tc>
          <w:tcPr>
            <w:tcW w:w="1525" w:type="dxa"/>
          </w:tcPr>
          <w:p w14:paraId="0E2D0FEB" w14:textId="76A17874" w:rsidR="001B199D" w:rsidRDefault="001B199D" w:rsidP="001B199D">
            <w:r>
              <w:t>C</w:t>
            </w:r>
          </w:p>
        </w:tc>
        <w:tc>
          <w:tcPr>
            <w:tcW w:w="1440" w:type="dxa"/>
          </w:tcPr>
          <w:p w14:paraId="71C8541A" w14:textId="1E29ADD2" w:rsidR="001B199D" w:rsidRDefault="001B199D" w:rsidP="001B199D">
            <w:r>
              <w:t>2.0</w:t>
            </w:r>
          </w:p>
        </w:tc>
      </w:tr>
      <w:tr w:rsidR="001B199D" w14:paraId="449DDDE3" w14:textId="77777777" w:rsidTr="00E477BC">
        <w:tc>
          <w:tcPr>
            <w:tcW w:w="1525" w:type="dxa"/>
          </w:tcPr>
          <w:p w14:paraId="5B94AB77" w14:textId="5B53A507" w:rsidR="001B199D" w:rsidRDefault="001B199D" w:rsidP="001B199D">
            <w:r>
              <w:t>C-</w:t>
            </w:r>
          </w:p>
        </w:tc>
        <w:tc>
          <w:tcPr>
            <w:tcW w:w="1440" w:type="dxa"/>
          </w:tcPr>
          <w:p w14:paraId="7182DE7A" w14:textId="48D894B3" w:rsidR="001B199D" w:rsidRDefault="001B199D" w:rsidP="001B199D">
            <w:r>
              <w:t>1.67</w:t>
            </w:r>
          </w:p>
        </w:tc>
      </w:tr>
      <w:tr w:rsidR="001B199D" w14:paraId="02267119" w14:textId="77777777" w:rsidTr="00E477BC">
        <w:tc>
          <w:tcPr>
            <w:tcW w:w="1525" w:type="dxa"/>
          </w:tcPr>
          <w:p w14:paraId="77563922" w14:textId="0EEC463C" w:rsidR="001B199D" w:rsidRDefault="001B199D" w:rsidP="001B199D">
            <w:r>
              <w:t>D+</w:t>
            </w:r>
          </w:p>
        </w:tc>
        <w:tc>
          <w:tcPr>
            <w:tcW w:w="1440" w:type="dxa"/>
          </w:tcPr>
          <w:p w14:paraId="41DACE3A" w14:textId="032031CD" w:rsidR="001B199D" w:rsidRDefault="001B199D" w:rsidP="001B199D">
            <w:r>
              <w:t>1.33</w:t>
            </w:r>
          </w:p>
        </w:tc>
      </w:tr>
      <w:tr w:rsidR="001B199D" w14:paraId="7111EAF3" w14:textId="77777777" w:rsidTr="00E477BC">
        <w:tc>
          <w:tcPr>
            <w:tcW w:w="1525" w:type="dxa"/>
          </w:tcPr>
          <w:p w14:paraId="17CD8062" w14:textId="194F293E" w:rsidR="001B199D" w:rsidRDefault="001B199D" w:rsidP="001B199D">
            <w:r>
              <w:t>D</w:t>
            </w:r>
          </w:p>
        </w:tc>
        <w:tc>
          <w:tcPr>
            <w:tcW w:w="1440" w:type="dxa"/>
          </w:tcPr>
          <w:p w14:paraId="41C30133" w14:textId="6076DEB6" w:rsidR="001B199D" w:rsidRDefault="001B199D" w:rsidP="001B199D">
            <w:r>
              <w:t>1.0</w:t>
            </w:r>
          </w:p>
        </w:tc>
      </w:tr>
      <w:tr w:rsidR="001B199D" w14:paraId="6368DE5A" w14:textId="77777777" w:rsidTr="00E477BC">
        <w:tc>
          <w:tcPr>
            <w:tcW w:w="1525" w:type="dxa"/>
          </w:tcPr>
          <w:p w14:paraId="576F5BEB" w14:textId="1CD9CC4C" w:rsidR="001B199D" w:rsidRDefault="001B199D" w:rsidP="001B199D">
            <w:r>
              <w:t>D-</w:t>
            </w:r>
          </w:p>
        </w:tc>
        <w:tc>
          <w:tcPr>
            <w:tcW w:w="1440" w:type="dxa"/>
          </w:tcPr>
          <w:p w14:paraId="66263916" w14:textId="6CC385DC" w:rsidR="001B199D" w:rsidRDefault="001B199D" w:rsidP="001B199D">
            <w:r>
              <w:t>.67</w:t>
            </w:r>
          </w:p>
        </w:tc>
      </w:tr>
      <w:tr w:rsidR="001B199D" w14:paraId="26C1A34B" w14:textId="77777777" w:rsidTr="00E477BC">
        <w:tc>
          <w:tcPr>
            <w:tcW w:w="1525" w:type="dxa"/>
          </w:tcPr>
          <w:p w14:paraId="492708F9" w14:textId="6A7F32EF" w:rsidR="001B199D" w:rsidRDefault="001B199D" w:rsidP="001B199D">
            <w:r>
              <w:t>S</w:t>
            </w:r>
          </w:p>
        </w:tc>
        <w:tc>
          <w:tcPr>
            <w:tcW w:w="1440" w:type="dxa"/>
          </w:tcPr>
          <w:p w14:paraId="79900FF8" w14:textId="23F34A40" w:rsidR="001B199D" w:rsidRDefault="001B199D" w:rsidP="001B199D">
            <w:r>
              <w:t>0</w:t>
            </w:r>
          </w:p>
        </w:tc>
      </w:tr>
    </w:tbl>
    <w:p w14:paraId="1AC8BA45" w14:textId="47744082" w:rsidR="001B199D" w:rsidRDefault="001B199D" w:rsidP="00E477BC">
      <w:pPr>
        <w:ind w:left="720"/>
      </w:pPr>
    </w:p>
    <w:p w14:paraId="67150E4C" w14:textId="79622E3D" w:rsidR="001B199D" w:rsidRDefault="001B199D" w:rsidP="00E477BC">
      <w:pPr>
        <w:ind w:left="720"/>
      </w:pPr>
      <w:r>
        <w:t>The degree-granting college may require a specific minimum grade in particular courses.</w:t>
      </w:r>
    </w:p>
    <w:p w14:paraId="51DB8B19" w14:textId="4694D3EB" w:rsidR="001B199D" w:rsidRPr="001B199D" w:rsidRDefault="001B199D" w:rsidP="00E477BC">
      <w:pPr>
        <w:ind w:left="720"/>
        <w:rPr>
          <w:b/>
          <w:bCs/>
        </w:rPr>
      </w:pPr>
      <w:r w:rsidRPr="001B199D">
        <w:rPr>
          <w:b/>
          <w:bCs/>
        </w:rPr>
        <w:t>FAILING GRADES AND GRADE POINTS</w:t>
      </w:r>
    </w:p>
    <w:tbl>
      <w:tblPr>
        <w:tblStyle w:val="TableGrid"/>
        <w:tblW w:w="0" w:type="auto"/>
        <w:tblInd w:w="720" w:type="dxa"/>
        <w:tblLook w:val="04A0" w:firstRow="1" w:lastRow="0" w:firstColumn="1" w:lastColumn="0" w:noHBand="0" w:noVBand="1"/>
      </w:tblPr>
      <w:tblGrid>
        <w:gridCol w:w="2155"/>
        <w:gridCol w:w="1440"/>
      </w:tblGrid>
      <w:tr w:rsidR="001B199D" w14:paraId="66AF9A8C" w14:textId="77777777" w:rsidTr="00E477BC">
        <w:tc>
          <w:tcPr>
            <w:tcW w:w="2155" w:type="dxa"/>
          </w:tcPr>
          <w:p w14:paraId="57B76DF2" w14:textId="20E72051" w:rsidR="001B199D" w:rsidRPr="001B199D" w:rsidRDefault="001B199D" w:rsidP="001B199D">
            <w:pPr>
              <w:rPr>
                <w:b/>
                <w:bCs/>
              </w:rPr>
            </w:pPr>
            <w:r w:rsidRPr="001B199D">
              <w:rPr>
                <w:b/>
                <w:bCs/>
              </w:rPr>
              <w:t>Failing Grade, Zero Points, Counted in GPA</w:t>
            </w:r>
          </w:p>
        </w:tc>
        <w:tc>
          <w:tcPr>
            <w:tcW w:w="1440" w:type="dxa"/>
          </w:tcPr>
          <w:p w14:paraId="3301CA03" w14:textId="3804B1AB" w:rsidR="001B199D" w:rsidRPr="001B199D" w:rsidRDefault="001B199D" w:rsidP="001B199D">
            <w:pPr>
              <w:rPr>
                <w:b/>
                <w:bCs/>
              </w:rPr>
            </w:pPr>
            <w:r w:rsidRPr="001B199D">
              <w:rPr>
                <w:b/>
                <w:bCs/>
              </w:rPr>
              <w:t>Grade Points</w:t>
            </w:r>
          </w:p>
        </w:tc>
      </w:tr>
      <w:tr w:rsidR="001B199D" w14:paraId="6D5A5F2B" w14:textId="77777777" w:rsidTr="00E477BC">
        <w:tc>
          <w:tcPr>
            <w:tcW w:w="2155" w:type="dxa"/>
          </w:tcPr>
          <w:p w14:paraId="79C8D54E" w14:textId="5DCF76AD" w:rsidR="001B199D" w:rsidRDefault="001B199D" w:rsidP="001B199D">
            <w:r>
              <w:t>E</w:t>
            </w:r>
          </w:p>
        </w:tc>
        <w:tc>
          <w:tcPr>
            <w:tcW w:w="1440" w:type="dxa"/>
          </w:tcPr>
          <w:p w14:paraId="28AC197B" w14:textId="2720C982" w:rsidR="001B199D" w:rsidRDefault="001B199D" w:rsidP="001B199D">
            <w:r>
              <w:t>0</w:t>
            </w:r>
          </w:p>
        </w:tc>
      </w:tr>
      <w:tr w:rsidR="001B199D" w14:paraId="3802A3AE" w14:textId="77777777" w:rsidTr="00E477BC">
        <w:tc>
          <w:tcPr>
            <w:tcW w:w="2155" w:type="dxa"/>
          </w:tcPr>
          <w:p w14:paraId="3F01EC82" w14:textId="17073593" w:rsidR="001B199D" w:rsidRDefault="001B199D" w:rsidP="001B199D">
            <w:r>
              <w:t>WF</w:t>
            </w:r>
          </w:p>
        </w:tc>
        <w:tc>
          <w:tcPr>
            <w:tcW w:w="1440" w:type="dxa"/>
          </w:tcPr>
          <w:p w14:paraId="47DB02AE" w14:textId="2FDF58A5" w:rsidR="001B199D" w:rsidRDefault="001B199D" w:rsidP="001B199D">
            <w:r>
              <w:t>0</w:t>
            </w:r>
          </w:p>
        </w:tc>
      </w:tr>
      <w:tr w:rsidR="001B199D" w14:paraId="38098DBB" w14:textId="77777777" w:rsidTr="00E477BC">
        <w:tc>
          <w:tcPr>
            <w:tcW w:w="2155" w:type="dxa"/>
          </w:tcPr>
          <w:p w14:paraId="584E1537" w14:textId="0A9F15A8" w:rsidR="001B199D" w:rsidRDefault="001B199D" w:rsidP="001B199D">
            <w:r>
              <w:t>I</w:t>
            </w:r>
          </w:p>
        </w:tc>
        <w:tc>
          <w:tcPr>
            <w:tcW w:w="1440" w:type="dxa"/>
          </w:tcPr>
          <w:p w14:paraId="4690B200" w14:textId="2658724F" w:rsidR="001B199D" w:rsidRDefault="001B199D" w:rsidP="001B199D">
            <w:r>
              <w:t>0</w:t>
            </w:r>
          </w:p>
        </w:tc>
      </w:tr>
      <w:tr w:rsidR="001B199D" w14:paraId="4EEB2190" w14:textId="77777777" w:rsidTr="00E477BC">
        <w:tc>
          <w:tcPr>
            <w:tcW w:w="2155" w:type="dxa"/>
          </w:tcPr>
          <w:p w14:paraId="618F0FB4" w14:textId="0D1AB7ED" w:rsidR="001B199D" w:rsidRDefault="001B199D" w:rsidP="001B199D">
            <w:r>
              <w:t>NG</w:t>
            </w:r>
          </w:p>
        </w:tc>
        <w:tc>
          <w:tcPr>
            <w:tcW w:w="1440" w:type="dxa"/>
          </w:tcPr>
          <w:p w14:paraId="485A6540" w14:textId="2A25F54D" w:rsidR="001B199D" w:rsidRDefault="001B199D" w:rsidP="001B199D">
            <w:r>
              <w:t>0</w:t>
            </w:r>
          </w:p>
        </w:tc>
      </w:tr>
    </w:tbl>
    <w:p w14:paraId="5692BEA7" w14:textId="2FC5576C" w:rsidR="001B199D" w:rsidRPr="001B199D" w:rsidRDefault="001B199D" w:rsidP="00E477BC">
      <w:pPr>
        <w:ind w:left="720"/>
        <w:rPr>
          <w:b/>
          <w:bCs/>
        </w:rPr>
      </w:pPr>
    </w:p>
    <w:p w14:paraId="40B791B7" w14:textId="1E514C63" w:rsidR="001B199D" w:rsidRPr="001B199D" w:rsidRDefault="001B199D" w:rsidP="00E477BC">
      <w:pPr>
        <w:ind w:left="720"/>
        <w:rPr>
          <w:b/>
          <w:bCs/>
        </w:rPr>
      </w:pPr>
      <w:r w:rsidRPr="001B199D">
        <w:rPr>
          <w:b/>
          <w:bCs/>
        </w:rPr>
        <w:t>NON-PUNITIVE GRADES AND GRADE POINTS</w:t>
      </w:r>
    </w:p>
    <w:tbl>
      <w:tblPr>
        <w:tblStyle w:val="TableGrid"/>
        <w:tblW w:w="0" w:type="auto"/>
        <w:tblInd w:w="720" w:type="dxa"/>
        <w:tblLook w:val="04A0" w:firstRow="1" w:lastRow="0" w:firstColumn="1" w:lastColumn="0" w:noHBand="0" w:noVBand="1"/>
      </w:tblPr>
      <w:tblGrid>
        <w:gridCol w:w="2965"/>
        <w:gridCol w:w="1440"/>
      </w:tblGrid>
      <w:tr w:rsidR="001B199D" w14:paraId="24F4B1D6" w14:textId="77777777" w:rsidTr="00E477BC">
        <w:tc>
          <w:tcPr>
            <w:tcW w:w="2965" w:type="dxa"/>
          </w:tcPr>
          <w:p w14:paraId="7F87B9AF" w14:textId="0844EFC6" w:rsidR="001B199D" w:rsidRPr="001B199D" w:rsidRDefault="001B199D" w:rsidP="001B199D">
            <w:pPr>
              <w:rPr>
                <w:b/>
                <w:bCs/>
              </w:rPr>
            </w:pPr>
            <w:r w:rsidRPr="001B199D">
              <w:rPr>
                <w:b/>
                <w:bCs/>
              </w:rPr>
              <w:t>Non-Punitive Grade, Zero Grade Points, Not Counted in GPA</w:t>
            </w:r>
          </w:p>
        </w:tc>
        <w:tc>
          <w:tcPr>
            <w:tcW w:w="1440" w:type="dxa"/>
          </w:tcPr>
          <w:p w14:paraId="14EB60FE" w14:textId="33D26D2F" w:rsidR="001B199D" w:rsidRPr="001B199D" w:rsidRDefault="001B199D" w:rsidP="001B199D">
            <w:pPr>
              <w:rPr>
                <w:b/>
                <w:bCs/>
              </w:rPr>
            </w:pPr>
            <w:r w:rsidRPr="001B199D">
              <w:rPr>
                <w:b/>
                <w:bCs/>
              </w:rPr>
              <w:t>Grade Points</w:t>
            </w:r>
          </w:p>
        </w:tc>
      </w:tr>
      <w:tr w:rsidR="001B199D" w14:paraId="122D5479" w14:textId="77777777" w:rsidTr="00E477BC">
        <w:tc>
          <w:tcPr>
            <w:tcW w:w="2965" w:type="dxa"/>
          </w:tcPr>
          <w:p w14:paraId="5A57361B" w14:textId="57AF2E49" w:rsidR="001B199D" w:rsidRDefault="001B199D" w:rsidP="001B199D">
            <w:r>
              <w:t>W</w:t>
            </w:r>
          </w:p>
        </w:tc>
        <w:tc>
          <w:tcPr>
            <w:tcW w:w="1440" w:type="dxa"/>
          </w:tcPr>
          <w:p w14:paraId="5EC3A211" w14:textId="2AB37021" w:rsidR="001B199D" w:rsidRDefault="001B199D" w:rsidP="001B199D">
            <w:r>
              <w:t>0</w:t>
            </w:r>
          </w:p>
        </w:tc>
      </w:tr>
      <w:tr w:rsidR="001B199D" w14:paraId="02C02330" w14:textId="77777777" w:rsidTr="00E477BC">
        <w:tc>
          <w:tcPr>
            <w:tcW w:w="2965" w:type="dxa"/>
          </w:tcPr>
          <w:p w14:paraId="700E67D1" w14:textId="768F7890" w:rsidR="001B199D" w:rsidRDefault="001B199D" w:rsidP="001B199D">
            <w:r>
              <w:t>H</w:t>
            </w:r>
          </w:p>
        </w:tc>
        <w:tc>
          <w:tcPr>
            <w:tcW w:w="1440" w:type="dxa"/>
          </w:tcPr>
          <w:p w14:paraId="73B1B02A" w14:textId="40E171DD" w:rsidR="001B199D" w:rsidRDefault="001B199D" w:rsidP="001B199D">
            <w:r>
              <w:t>0</w:t>
            </w:r>
          </w:p>
        </w:tc>
      </w:tr>
      <w:tr w:rsidR="001B199D" w14:paraId="5E55941A" w14:textId="77777777" w:rsidTr="00E477BC">
        <w:tc>
          <w:tcPr>
            <w:tcW w:w="2965" w:type="dxa"/>
          </w:tcPr>
          <w:p w14:paraId="20129985" w14:textId="224D3CA2" w:rsidR="001B199D" w:rsidRDefault="001B199D" w:rsidP="001B199D">
            <w:r>
              <w:t>I*</w:t>
            </w:r>
          </w:p>
        </w:tc>
        <w:tc>
          <w:tcPr>
            <w:tcW w:w="1440" w:type="dxa"/>
          </w:tcPr>
          <w:p w14:paraId="049835D3" w14:textId="23D9F6E4" w:rsidR="001B199D" w:rsidRDefault="001B199D" w:rsidP="001B199D">
            <w:r>
              <w:t>0</w:t>
            </w:r>
          </w:p>
        </w:tc>
      </w:tr>
      <w:tr w:rsidR="001B199D" w14:paraId="03DDF5E2" w14:textId="77777777" w:rsidTr="00E477BC">
        <w:tc>
          <w:tcPr>
            <w:tcW w:w="2965" w:type="dxa"/>
          </w:tcPr>
          <w:p w14:paraId="141F88FB" w14:textId="2CD95316" w:rsidR="001B199D" w:rsidRDefault="001B199D" w:rsidP="001B199D">
            <w:r>
              <w:t>N*</w:t>
            </w:r>
          </w:p>
        </w:tc>
        <w:tc>
          <w:tcPr>
            <w:tcW w:w="1440" w:type="dxa"/>
          </w:tcPr>
          <w:p w14:paraId="18D6CF5E" w14:textId="7BE146DE" w:rsidR="001B199D" w:rsidRDefault="001B199D" w:rsidP="001B199D">
            <w:r>
              <w:t>0</w:t>
            </w:r>
          </w:p>
        </w:tc>
      </w:tr>
      <w:tr w:rsidR="001B199D" w14:paraId="65EBF88D" w14:textId="77777777" w:rsidTr="00E477BC">
        <w:tc>
          <w:tcPr>
            <w:tcW w:w="2965" w:type="dxa"/>
          </w:tcPr>
          <w:p w14:paraId="752EA36F" w14:textId="28553634" w:rsidR="001B199D" w:rsidRDefault="001B199D" w:rsidP="001B199D">
            <w:r>
              <w:t>U</w:t>
            </w:r>
          </w:p>
        </w:tc>
        <w:tc>
          <w:tcPr>
            <w:tcW w:w="1440" w:type="dxa"/>
          </w:tcPr>
          <w:p w14:paraId="1940CC58" w14:textId="0C689BC7" w:rsidR="001B199D" w:rsidRDefault="001B199D" w:rsidP="001B199D">
            <w:r>
              <w:t>0</w:t>
            </w:r>
          </w:p>
        </w:tc>
      </w:tr>
    </w:tbl>
    <w:p w14:paraId="2FEC3148" w14:textId="36BB03D6" w:rsidR="001B199D" w:rsidRDefault="001B199D" w:rsidP="00E477BC">
      <w:pPr>
        <w:ind w:left="720"/>
      </w:pPr>
    </w:p>
    <w:p w14:paraId="66FE5E13" w14:textId="77777777" w:rsidR="001B199D" w:rsidRPr="001B199D" w:rsidRDefault="001B199D" w:rsidP="00E477BC">
      <w:pPr>
        <w:ind w:left="720"/>
        <w:rPr>
          <w:b/>
          <w:bCs/>
        </w:rPr>
      </w:pPr>
      <w:r w:rsidRPr="001B199D">
        <w:rPr>
          <w:b/>
          <w:bCs/>
        </w:rPr>
        <w:t>DEFINITIONS</w:t>
      </w:r>
    </w:p>
    <w:p w14:paraId="10E7F15E" w14:textId="35CF6EE6" w:rsidR="001B199D" w:rsidRDefault="001B199D" w:rsidP="00E477BC">
      <w:pPr>
        <w:ind w:left="720"/>
      </w:pPr>
      <w:r>
        <w:t>E: Failure</w:t>
      </w:r>
    </w:p>
    <w:p w14:paraId="4328E27B" w14:textId="62254DFC" w:rsidR="001B199D" w:rsidRDefault="001B199D" w:rsidP="00E477BC">
      <w:pPr>
        <w:ind w:left="720"/>
      </w:pPr>
      <w:r>
        <w:t>H: Deferred grade assigned only in approved sequential courses or flexible learning</w:t>
      </w:r>
    </w:p>
    <w:p w14:paraId="240A2A5E" w14:textId="295F24F4" w:rsidR="001B199D" w:rsidRDefault="001B199D" w:rsidP="00E477BC">
      <w:pPr>
        <w:ind w:left="720"/>
      </w:pPr>
      <w:r>
        <w:t>I* / I: Incomplete</w:t>
      </w:r>
    </w:p>
    <w:p w14:paraId="14E01AB1" w14:textId="1DD1E81F" w:rsidR="001B199D" w:rsidRDefault="001B199D" w:rsidP="00E477BC">
      <w:pPr>
        <w:ind w:left="720"/>
      </w:pPr>
      <w:r>
        <w:t xml:space="preserve">N* / NG: No grade </w:t>
      </w:r>
      <w:proofErr w:type="gramStart"/>
      <w:r>
        <w:t>reported</w:t>
      </w:r>
      <w:proofErr w:type="gramEnd"/>
    </w:p>
    <w:p w14:paraId="082F0128" w14:textId="75BEA044" w:rsidR="001B199D" w:rsidRDefault="001B199D" w:rsidP="00E477BC">
      <w:pPr>
        <w:ind w:left="720"/>
      </w:pPr>
      <w:r>
        <w:lastRenderedPageBreak/>
        <w:t>S: Satisfactory</w:t>
      </w:r>
    </w:p>
    <w:p w14:paraId="19B17154" w14:textId="1FBF9DDA" w:rsidR="001B199D" w:rsidRDefault="001B199D" w:rsidP="00E477BC">
      <w:pPr>
        <w:ind w:left="720"/>
      </w:pPr>
      <w:r>
        <w:t>U: Unsatisfactory</w:t>
      </w:r>
    </w:p>
    <w:p w14:paraId="31F6C8ED" w14:textId="2E317F20" w:rsidR="001B199D" w:rsidRDefault="001B199D" w:rsidP="00E477BC">
      <w:pPr>
        <w:ind w:left="720"/>
      </w:pPr>
      <w:r>
        <w:t>W: Withdrew</w:t>
      </w:r>
    </w:p>
    <w:p w14:paraId="4D3822A7" w14:textId="2878612F" w:rsidR="001B199D" w:rsidRDefault="001B199D" w:rsidP="00E477BC">
      <w:pPr>
        <w:ind w:left="720"/>
      </w:pPr>
      <w:r>
        <w:t xml:space="preserve">WF: Withdrew </w:t>
      </w:r>
      <w:proofErr w:type="gramStart"/>
      <w:r>
        <w:t>failing</w:t>
      </w:r>
      <w:proofErr w:type="gramEnd"/>
    </w:p>
    <w:p w14:paraId="283A828C" w14:textId="5E04D0B5" w:rsidR="001B199D" w:rsidRDefault="001B199D" w:rsidP="00E477BC">
      <w:pPr>
        <w:ind w:left="720"/>
      </w:pPr>
      <w:r w:rsidRPr="00E477BC">
        <w:rPr>
          <w:b/>
          <w:bCs/>
        </w:rPr>
        <w:t>I*, N* AND I, NG GRADES:</w:t>
      </w:r>
      <w:r>
        <w:br/>
        <w:t>I* or N* grades recorded on the student record indicate the non-punitive initial-term receipt of an I or NG. A grade of I* or N* is not considered a failing grade for the term in which it is received, and it is not computed in the grade point average. However, if the I* or N* has not been changed after 150 days, it will be counted as a failing grade and used in computation of a student's grade point average.</w:t>
      </w:r>
    </w:p>
    <w:p w14:paraId="3D02922E" w14:textId="79C7A2C4" w:rsidR="001B199D" w:rsidRDefault="001B199D" w:rsidP="00E477BC">
      <w:pPr>
        <w:ind w:left="720"/>
      </w:pPr>
      <w:r>
        <w:t>For purposes of determining grade point average after the initial receipt of an I* or N* grade, the three summer terms are considered collectively as a single term. I* and N* grades are not assigned to graduating students; they receive failing grades of I or NG.</w:t>
      </w:r>
    </w:p>
    <w:p w14:paraId="1ABAF61D" w14:textId="7ABC326F" w:rsidR="001B199D" w:rsidRDefault="001B199D" w:rsidP="00E477BC">
      <w:pPr>
        <w:ind w:left="720"/>
      </w:pPr>
      <w:r>
        <w:t>An incomplete grade may be assigned at the discretion of the instructor as an interim grade for a course in which the student has completed a major portion of the course with a passing grade, been unable to complete course requirements before the end of the term because of extenuating circumstances, and obtained agreement from the instructor and arranged for resolution of the incomplete grade. Instructors are not required to assign incomplete grades.</w:t>
      </w:r>
    </w:p>
    <w:p w14:paraId="0683E5DC" w14:textId="20E7C8A2" w:rsidR="001B199D" w:rsidRDefault="001B199D" w:rsidP="00E477BC">
      <w:pPr>
        <w:ind w:left="720"/>
      </w:pPr>
      <w:r>
        <w:t>If make-up work requires classroom or laboratory attendance in a subsequent term, students must not register for the course again. Instead, they should audit the course and pay course fees.</w:t>
      </w:r>
    </w:p>
    <w:p w14:paraId="1C10D715" w14:textId="7708AF83" w:rsidR="001B199D" w:rsidRDefault="001B199D" w:rsidP="00E477BC">
      <w:pPr>
        <w:ind w:left="720"/>
      </w:pPr>
      <w:r>
        <w:t>If the make-up work does not require classroom or laboratory attendance, the student and their instructor should decide on an appropriate plan and deadline for completing the course.</w:t>
      </w:r>
    </w:p>
    <w:p w14:paraId="2AEE2221" w14:textId="23422B6E" w:rsidR="001B199D" w:rsidRDefault="001B199D" w:rsidP="00E477BC">
      <w:pPr>
        <w:ind w:left="720"/>
      </w:pPr>
      <w:r>
        <w:t xml:space="preserve">When the course is completed, the instructor will initiate the change of grade. These procedures cannot be used to repeat a course for a different grade. </w:t>
      </w:r>
      <w:proofErr w:type="gramStart"/>
      <w:r>
        <w:t>An</w:t>
      </w:r>
      <w:proofErr w:type="gramEnd"/>
      <w:r>
        <w:t xml:space="preserve"> I grade should not be assigned to a student who never attended class; instead, instructors should assign a failing grade.</w:t>
      </w:r>
    </w:p>
    <w:p w14:paraId="2F27779F" w14:textId="0B370F7E" w:rsidR="001B199D" w:rsidRDefault="001B199D" w:rsidP="00E477BC">
      <w:pPr>
        <w:ind w:left="720"/>
      </w:pPr>
      <w:r w:rsidRPr="00E477BC">
        <w:rPr>
          <w:b/>
          <w:bCs/>
        </w:rPr>
        <w:t>W AND WF GRADES</w:t>
      </w:r>
      <w:r>
        <w:br/>
        <w:t>Courses dropped after drop/add and before the withdrawal deadline will be graded W. WF grades are no longer issued by the university, but in previous years they reflect courses dropped after the withdrawal deadline.</w:t>
      </w:r>
      <w:r>
        <w:br/>
      </w:r>
      <w:hyperlink r:id="rId21" w:history="1">
        <w:r w:rsidRPr="001B199D">
          <w:rPr>
            <w:rStyle w:val="Hyperlink"/>
          </w:rPr>
          <w:t>More Info</w:t>
        </w:r>
      </w:hyperlink>
    </w:p>
    <w:p w14:paraId="4F3D34D2" w14:textId="2E847B90" w:rsidR="001B199D" w:rsidRDefault="001B199D" w:rsidP="00E477BC">
      <w:pPr>
        <w:ind w:left="720"/>
      </w:pPr>
      <w:r w:rsidRPr="00E477BC">
        <w:rPr>
          <w:b/>
          <w:bCs/>
        </w:rPr>
        <w:t>SATISFACTORY/UNSATISFACTORY GRADE OPTION (S/U)</w:t>
      </w:r>
      <w:r>
        <w:br/>
        <w:t xml:space="preserve">Subject to college degree program and department guidelines, students can take elective coursework and earn grades of S (satisfactory) or U (unsatisfactory). A grade of S is equal to a C (2.0) or better. Grades earned under the S/U option do not carry grade point values and are not computed in the University of Florida grade point average. Courses with a grade of S will count as credits earned in a degree program. Such grades are included in the student's permanent </w:t>
      </w:r>
      <w:r>
        <w:lastRenderedPageBreak/>
        <w:t>academic record and are reflected on the transcript. After the S/U option is approved, the grade cannot revert to a letter grade.</w:t>
      </w:r>
    </w:p>
    <w:p w14:paraId="0E691621" w14:textId="2B850447" w:rsidR="001B199D" w:rsidRDefault="001B199D" w:rsidP="00E477BC">
      <w:pPr>
        <w:ind w:left="720"/>
      </w:pPr>
      <w:r>
        <w:t>Other academic institutions and agencies may interpret a grade of U as a failing grade.</w:t>
      </w:r>
    </w:p>
    <w:p w14:paraId="7082A7E2" w14:textId="77777777" w:rsidR="001B199D" w:rsidRDefault="001B199D" w:rsidP="00E477BC">
      <w:pPr>
        <w:ind w:left="720"/>
      </w:pPr>
      <w:r>
        <w:t>If a student chooses the S/U option they must be in good standing and not on university academic probation. To elect the S/U option, students must obtain the approvals indicated on the form. Students can elect the S/U option for one course only each term; this option is in addition to courses that are taught only on an S/U basis. Courses taken to fulfill the general education and the writing requirement cannot be taken S/U.</w:t>
      </w:r>
    </w:p>
    <w:p w14:paraId="2A1DC0C3" w14:textId="2901DDC7" w:rsidR="001B199D" w:rsidRDefault="001B199D" w:rsidP="00E477BC">
      <w:pPr>
        <w:ind w:left="720"/>
      </w:pPr>
      <w:r>
        <w:t>For fall, spring and summer C terms, the S/U option deadline is Friday of the third week of classes. For summer A and summer B terms, the deadline is Wednesday of the second week of classes.</w:t>
      </w:r>
    </w:p>
    <w:p w14:paraId="72A1CF59" w14:textId="7E847E07" w:rsidR="001B199D" w:rsidRDefault="001B199D" w:rsidP="00E477BC">
      <w:pPr>
        <w:ind w:left="720"/>
      </w:pPr>
      <w:r w:rsidRPr="00E477BC">
        <w:rPr>
          <w:b/>
          <w:bCs/>
        </w:rPr>
        <w:t>H GRADES</w:t>
      </w:r>
      <w:r>
        <w:br/>
        <w:t>An H grade, which signifies a deferred grade assignment, is normally assigned at the end of a term when a specific course's class calendar differs from the traditional course calendar. Now that UF flexible learning courses have been incorporated into the student records system, H grades will also be assigned to students who cannot complete their flexible learning course requirements before the end of the traditional grade cycle.</w:t>
      </w:r>
    </w:p>
    <w:p w14:paraId="3F8EEE0D" w14:textId="37E7F95C" w:rsidR="001B199D" w:rsidRDefault="001B199D" w:rsidP="00E477BC">
      <w:pPr>
        <w:ind w:left="720"/>
      </w:pPr>
      <w:r>
        <w:t>While H grades for traditional courses become punitive at a date determined by the college, H grades for flexible learning coursework generally become punitive 32 weeks after course enrollment. However, any grade of H received by a degree candidate will become punitive (and calculated as a failing grade) at degree certification.</w:t>
      </w:r>
    </w:p>
    <w:p w14:paraId="59560946" w14:textId="54AEADE0" w:rsidR="00E477BC" w:rsidRDefault="00E477BC" w:rsidP="001B199D"/>
    <w:p w14:paraId="4CFF4B7C" w14:textId="4673618A" w:rsidR="005756BB" w:rsidRDefault="005756BB" w:rsidP="001B199D">
      <w:r>
        <w:t>University of Florida</w:t>
      </w:r>
      <w:r>
        <w:br/>
      </w:r>
      <w:hyperlink r:id="rId22" w:history="1">
        <w:r w:rsidR="00966668" w:rsidRPr="003973A8">
          <w:rPr>
            <w:rStyle w:val="Hyperlink"/>
          </w:rPr>
          <w:t>https://gradcatalog.ufl.edu/graduate/regulations/</w:t>
        </w:r>
      </w:hyperlink>
      <w:r w:rsidR="00966668">
        <w:t xml:space="preserve"> </w:t>
      </w:r>
      <w:r w:rsidR="00966668">
        <w:br/>
      </w:r>
      <w:r>
        <w:t>Grades (Graduate)</w:t>
      </w:r>
    </w:p>
    <w:p w14:paraId="6585FA93" w14:textId="10E6B9E8" w:rsidR="005756BB" w:rsidRDefault="005756BB" w:rsidP="005756BB">
      <w:pPr>
        <w:ind w:left="720"/>
      </w:pPr>
      <w:r w:rsidRPr="00966668">
        <w:rPr>
          <w:b/>
          <w:bCs/>
        </w:rPr>
        <w:t>Passing, Non-Punitive and Failing Grades:</w:t>
      </w:r>
      <w:r>
        <w:t xml:space="preserve"> The Office of the University Registrar records student grades. The word “credit” refers to one semester hour, generally representing one hour per week of lecture or two or more hours per week of laboratory work.</w:t>
      </w:r>
    </w:p>
    <w:p w14:paraId="4A0DA1A5" w14:textId="04B9AD93" w:rsidR="005756BB" w:rsidRDefault="005756BB" w:rsidP="005756BB">
      <w:pPr>
        <w:ind w:left="720"/>
      </w:pPr>
      <w:r>
        <w:t>The only passing grades for graduate students are A, A-, B+, B, B-, C+, C, and S. Grades of B-, C+ or C count toward a graduate degree if an equal number of credits in courses numbered 5000 or higher have been earned with grades of B+, A- and A, respectively. Grade points are not given for S and U grades; S and U grades are not used to calculate grade point averages. All letter-graded courses eligible to count toward the graduate degree, except 1000- and 2000-level courses, are used to calculate the cumulative grade-point average. Letter grades of C-, D+, D, D- or E are not considered passing at the graduate level, although the grade points associated with these letter grades are included in grade point average calculations.</w:t>
      </w:r>
    </w:p>
    <w:p w14:paraId="5D78EE3E" w14:textId="7F2F4C59" w:rsidR="005756BB" w:rsidRDefault="005756BB" w:rsidP="00966668">
      <w:pPr>
        <w:ind w:left="720"/>
      </w:pPr>
      <w:r w:rsidRPr="00966668">
        <w:rPr>
          <w:b/>
          <w:bCs/>
        </w:rPr>
        <w:t>Satisfactory/Unsatisfactory</w:t>
      </w:r>
      <w:r>
        <w:t xml:space="preserve">: Grades of S and U are the only grades awarded in courses numbered 6910 (Supervised Research), 6940 (Supervised Teaching), 6971 (Research for Master’s Thesis), 6972 (Engineer’s Research), 7979 (Advanced Research), and 7980 (Research for </w:t>
      </w:r>
      <w:r>
        <w:lastRenderedPageBreak/>
        <w:t>Doctoral Dissertation). Additional courses for which S and U grades apply are noted in the academic unit offerings in the Programs Section of this catalog.</w:t>
      </w:r>
    </w:p>
    <w:p w14:paraId="7C349047" w14:textId="32A798D3" w:rsidR="005756BB" w:rsidRDefault="005756BB" w:rsidP="00966668">
      <w:pPr>
        <w:ind w:left="720"/>
      </w:pPr>
      <w:r>
        <w:t>All language courses regardless of level may be taken S/U if the student’s major is not a language and the courses are not used to satisfy a minor, with approval from the student’s supervisory committee chair and the instructor of the course. S/U approval should be made by the published deadline date. All 1000 and 2000 level courses may be taken S/U. No other courses (graduate, undergraduate, or professional) may be taken for an S/U grade.</w:t>
      </w:r>
    </w:p>
    <w:p w14:paraId="373D1EA5" w14:textId="6B621585" w:rsidR="005756BB" w:rsidRDefault="005756BB" w:rsidP="00966668">
      <w:pPr>
        <w:ind w:left="720"/>
      </w:pPr>
      <w:r w:rsidRPr="00007385">
        <w:rPr>
          <w:b/>
          <w:bCs/>
        </w:rPr>
        <w:t>Deferred grade H:</w:t>
      </w:r>
      <w:r>
        <w:t xml:space="preserve"> The grade of H is not a substitute for a grade of S, U, or I. Courses for which H grades are appropriate must be so noted in their catalog descriptions, and must be approved by the Graduate Curriculum Committee and the Graduate School. This grade may be used only in special situations where the expected unit of work may be developed over a period of time greater than a single term. All grades of H must be removed before a graduate degree can be awarded.</w:t>
      </w:r>
    </w:p>
    <w:p w14:paraId="6AE2A98B" w14:textId="30606513" w:rsidR="005756BB" w:rsidRDefault="005756BB" w:rsidP="00007385">
      <w:pPr>
        <w:ind w:left="720"/>
      </w:pPr>
      <w:r w:rsidRPr="00966668">
        <w:rPr>
          <w:b/>
          <w:bCs/>
        </w:rPr>
        <w:t>Incomplete grades:</w:t>
      </w:r>
      <w:r>
        <w:t xml:space="preserve"> Grades of I (incomplete) carry zero grade points. All grades of I must be changed before a graduate degree can be awarded.</w:t>
      </w:r>
    </w:p>
    <w:p w14:paraId="148F258C" w14:textId="77777777" w:rsidR="005756BB" w:rsidRPr="00714E3B" w:rsidRDefault="005756BB" w:rsidP="005756BB">
      <w:pPr>
        <w:ind w:left="720"/>
        <w:rPr>
          <w:b/>
          <w:bCs/>
        </w:rPr>
      </w:pPr>
      <w:r w:rsidRPr="00714E3B">
        <w:rPr>
          <w:b/>
          <w:bCs/>
        </w:rPr>
        <w:t>Grades and Grade Points Prior to Summer A 2009</w:t>
      </w:r>
    </w:p>
    <w:p w14:paraId="63777C91" w14:textId="77777777" w:rsidR="005756BB" w:rsidRDefault="005756BB" w:rsidP="005756BB">
      <w:pPr>
        <w:ind w:left="720"/>
      </w:pPr>
      <w:r>
        <w:t>Graduate - Grades and Grade Points</w:t>
      </w:r>
    </w:p>
    <w:p w14:paraId="79F2C155" w14:textId="77777777" w:rsidR="005756BB" w:rsidRDefault="005756BB" w:rsidP="005756BB">
      <w:pPr>
        <w:ind w:left="720"/>
      </w:pPr>
      <w:r>
        <w:t>Grades</w:t>
      </w:r>
      <w:r>
        <w:tab/>
        <w:t>Grade Points</w:t>
      </w:r>
    </w:p>
    <w:p w14:paraId="70EFC0FA" w14:textId="77777777" w:rsidR="005756BB" w:rsidRDefault="005756BB" w:rsidP="005756BB">
      <w:pPr>
        <w:ind w:left="720"/>
      </w:pPr>
      <w:r>
        <w:t>A</w:t>
      </w:r>
      <w:r>
        <w:tab/>
        <w:t>4.0</w:t>
      </w:r>
    </w:p>
    <w:p w14:paraId="38CB34A0" w14:textId="77777777" w:rsidR="005756BB" w:rsidRDefault="005756BB" w:rsidP="005756BB">
      <w:pPr>
        <w:ind w:left="720"/>
      </w:pPr>
      <w:r>
        <w:t>B+</w:t>
      </w:r>
      <w:r>
        <w:tab/>
        <w:t>3.5</w:t>
      </w:r>
    </w:p>
    <w:p w14:paraId="66AEB710" w14:textId="77777777" w:rsidR="005756BB" w:rsidRDefault="005756BB" w:rsidP="005756BB">
      <w:pPr>
        <w:ind w:left="720"/>
      </w:pPr>
      <w:r>
        <w:t>B</w:t>
      </w:r>
      <w:r>
        <w:tab/>
        <w:t>3.0</w:t>
      </w:r>
    </w:p>
    <w:p w14:paraId="57B1D1F4" w14:textId="77777777" w:rsidR="005756BB" w:rsidRDefault="005756BB" w:rsidP="005756BB">
      <w:pPr>
        <w:ind w:left="720"/>
      </w:pPr>
      <w:r>
        <w:t>C+</w:t>
      </w:r>
      <w:r>
        <w:tab/>
        <w:t>2.5</w:t>
      </w:r>
    </w:p>
    <w:p w14:paraId="5BD0621E" w14:textId="77777777" w:rsidR="005756BB" w:rsidRDefault="005756BB" w:rsidP="005756BB">
      <w:pPr>
        <w:ind w:left="720"/>
      </w:pPr>
      <w:r>
        <w:t>C</w:t>
      </w:r>
      <w:r>
        <w:tab/>
        <w:t>2.0</w:t>
      </w:r>
    </w:p>
    <w:p w14:paraId="645108FD" w14:textId="77777777" w:rsidR="005756BB" w:rsidRDefault="005756BB" w:rsidP="005756BB">
      <w:pPr>
        <w:ind w:left="720"/>
      </w:pPr>
      <w:r>
        <w:t>D+</w:t>
      </w:r>
      <w:r>
        <w:tab/>
        <w:t>1.5</w:t>
      </w:r>
    </w:p>
    <w:p w14:paraId="13D2C7ED" w14:textId="77777777" w:rsidR="005756BB" w:rsidRDefault="005756BB" w:rsidP="005756BB">
      <w:pPr>
        <w:ind w:left="720"/>
      </w:pPr>
      <w:r>
        <w:t>D</w:t>
      </w:r>
      <w:r>
        <w:tab/>
        <w:t>1.0</w:t>
      </w:r>
    </w:p>
    <w:p w14:paraId="184C85CC" w14:textId="77777777" w:rsidR="005756BB" w:rsidRDefault="005756BB" w:rsidP="005756BB">
      <w:pPr>
        <w:ind w:left="720"/>
      </w:pPr>
      <w:r>
        <w:t>E</w:t>
      </w:r>
      <w:r>
        <w:tab/>
        <w:t>0</w:t>
      </w:r>
    </w:p>
    <w:p w14:paraId="4AB5AD83" w14:textId="77777777" w:rsidR="005756BB" w:rsidRDefault="005756BB" w:rsidP="005756BB">
      <w:pPr>
        <w:ind w:left="720"/>
      </w:pPr>
      <w:r>
        <w:t>WF</w:t>
      </w:r>
      <w:r>
        <w:tab/>
        <w:t>0</w:t>
      </w:r>
    </w:p>
    <w:p w14:paraId="36CE6297" w14:textId="77777777" w:rsidR="005756BB" w:rsidRDefault="005756BB" w:rsidP="005756BB">
      <w:pPr>
        <w:ind w:left="720"/>
      </w:pPr>
      <w:r>
        <w:t>I</w:t>
      </w:r>
      <w:r>
        <w:tab/>
        <w:t>0</w:t>
      </w:r>
    </w:p>
    <w:p w14:paraId="26A91931" w14:textId="77777777" w:rsidR="005756BB" w:rsidRDefault="005756BB" w:rsidP="005756BB">
      <w:pPr>
        <w:ind w:left="720"/>
      </w:pPr>
      <w:r>
        <w:t>NG</w:t>
      </w:r>
      <w:r>
        <w:tab/>
        <w:t>0</w:t>
      </w:r>
    </w:p>
    <w:p w14:paraId="40383A94" w14:textId="77777777" w:rsidR="005756BB" w:rsidRDefault="005756BB" w:rsidP="005756BB">
      <w:pPr>
        <w:ind w:left="720"/>
      </w:pPr>
      <w:r>
        <w:t>S-U</w:t>
      </w:r>
      <w:r>
        <w:tab/>
        <w:t>0</w:t>
      </w:r>
    </w:p>
    <w:p w14:paraId="5C3E7F3E" w14:textId="7E654111" w:rsidR="005756BB" w:rsidRPr="00714E3B" w:rsidRDefault="005756BB" w:rsidP="00714E3B">
      <w:pPr>
        <w:ind w:left="720"/>
        <w:rPr>
          <w:b/>
          <w:bCs/>
        </w:rPr>
      </w:pPr>
      <w:r w:rsidRPr="00714E3B">
        <w:rPr>
          <w:b/>
          <w:bCs/>
        </w:rPr>
        <w:t>Grades and Grade Points Effective Summer A 2009</w:t>
      </w:r>
    </w:p>
    <w:p w14:paraId="64A44C28" w14:textId="77777777" w:rsidR="005756BB" w:rsidRDefault="005756BB" w:rsidP="005756BB">
      <w:pPr>
        <w:ind w:left="720"/>
      </w:pPr>
      <w:r>
        <w:t>Graduate - Grades and Grade Points</w:t>
      </w:r>
    </w:p>
    <w:p w14:paraId="0E0A842F" w14:textId="77777777" w:rsidR="005756BB" w:rsidRDefault="005756BB" w:rsidP="005756BB">
      <w:pPr>
        <w:ind w:left="720"/>
      </w:pPr>
      <w:r>
        <w:t>Grades</w:t>
      </w:r>
      <w:r>
        <w:tab/>
        <w:t>Grade Points</w:t>
      </w:r>
    </w:p>
    <w:p w14:paraId="447DB6E5" w14:textId="77777777" w:rsidR="005756BB" w:rsidRDefault="005756BB" w:rsidP="005756BB">
      <w:pPr>
        <w:ind w:left="720"/>
      </w:pPr>
      <w:r>
        <w:lastRenderedPageBreak/>
        <w:t>A</w:t>
      </w:r>
      <w:r>
        <w:tab/>
        <w:t>4.0</w:t>
      </w:r>
    </w:p>
    <w:p w14:paraId="25DE5565" w14:textId="77777777" w:rsidR="005756BB" w:rsidRDefault="005756BB" w:rsidP="005756BB">
      <w:pPr>
        <w:ind w:left="720"/>
      </w:pPr>
      <w:r>
        <w:t>A-</w:t>
      </w:r>
      <w:r>
        <w:tab/>
        <w:t>3.67</w:t>
      </w:r>
    </w:p>
    <w:p w14:paraId="5D7ED43D" w14:textId="77777777" w:rsidR="005756BB" w:rsidRDefault="005756BB" w:rsidP="005756BB">
      <w:pPr>
        <w:ind w:left="720"/>
      </w:pPr>
      <w:r>
        <w:t>B+</w:t>
      </w:r>
      <w:r>
        <w:tab/>
        <w:t>3.33</w:t>
      </w:r>
    </w:p>
    <w:p w14:paraId="65A10C1D" w14:textId="77777777" w:rsidR="005756BB" w:rsidRDefault="005756BB" w:rsidP="005756BB">
      <w:pPr>
        <w:ind w:left="720"/>
      </w:pPr>
      <w:r>
        <w:t>B</w:t>
      </w:r>
      <w:r>
        <w:tab/>
        <w:t>3.0</w:t>
      </w:r>
    </w:p>
    <w:p w14:paraId="6E5A9A36" w14:textId="77777777" w:rsidR="005756BB" w:rsidRDefault="005756BB" w:rsidP="005756BB">
      <w:pPr>
        <w:ind w:left="720"/>
      </w:pPr>
      <w:r>
        <w:t>B-</w:t>
      </w:r>
      <w:r>
        <w:tab/>
        <w:t>2.67</w:t>
      </w:r>
    </w:p>
    <w:p w14:paraId="24DAF61E" w14:textId="77777777" w:rsidR="005756BB" w:rsidRDefault="005756BB" w:rsidP="005756BB">
      <w:pPr>
        <w:ind w:left="720"/>
      </w:pPr>
      <w:r>
        <w:t>C+</w:t>
      </w:r>
      <w:r>
        <w:tab/>
        <w:t>2.33</w:t>
      </w:r>
    </w:p>
    <w:p w14:paraId="7F2090F8" w14:textId="77777777" w:rsidR="005756BB" w:rsidRDefault="005756BB" w:rsidP="005756BB">
      <w:pPr>
        <w:ind w:left="720"/>
      </w:pPr>
      <w:r>
        <w:t>C</w:t>
      </w:r>
      <w:r>
        <w:tab/>
        <w:t>2.0</w:t>
      </w:r>
    </w:p>
    <w:p w14:paraId="1F668384" w14:textId="77777777" w:rsidR="005756BB" w:rsidRDefault="005756BB" w:rsidP="005756BB">
      <w:pPr>
        <w:ind w:left="720"/>
      </w:pPr>
      <w:r>
        <w:t>C-</w:t>
      </w:r>
      <w:r>
        <w:tab/>
        <w:t>1.67</w:t>
      </w:r>
    </w:p>
    <w:p w14:paraId="3AD01786" w14:textId="77777777" w:rsidR="005756BB" w:rsidRDefault="005756BB" w:rsidP="005756BB">
      <w:pPr>
        <w:ind w:left="720"/>
      </w:pPr>
      <w:r>
        <w:t>D+</w:t>
      </w:r>
      <w:r>
        <w:tab/>
        <w:t>1.33</w:t>
      </w:r>
    </w:p>
    <w:p w14:paraId="5C234ED6" w14:textId="77777777" w:rsidR="005756BB" w:rsidRDefault="005756BB" w:rsidP="005756BB">
      <w:pPr>
        <w:ind w:left="720"/>
      </w:pPr>
      <w:r>
        <w:t>D</w:t>
      </w:r>
      <w:r>
        <w:tab/>
        <w:t>1.0</w:t>
      </w:r>
    </w:p>
    <w:p w14:paraId="51945BCE" w14:textId="77777777" w:rsidR="005756BB" w:rsidRDefault="005756BB" w:rsidP="005756BB">
      <w:pPr>
        <w:ind w:left="720"/>
      </w:pPr>
      <w:r>
        <w:t>D-</w:t>
      </w:r>
      <w:r>
        <w:tab/>
        <w:t>0.67</w:t>
      </w:r>
    </w:p>
    <w:p w14:paraId="4392D589" w14:textId="77777777" w:rsidR="005756BB" w:rsidRDefault="005756BB" w:rsidP="005756BB">
      <w:pPr>
        <w:ind w:left="720"/>
      </w:pPr>
      <w:r>
        <w:t>E</w:t>
      </w:r>
      <w:r>
        <w:tab/>
        <w:t>0</w:t>
      </w:r>
    </w:p>
    <w:p w14:paraId="7316D197" w14:textId="77777777" w:rsidR="005756BB" w:rsidRDefault="005756BB" w:rsidP="005756BB">
      <w:pPr>
        <w:ind w:left="720"/>
      </w:pPr>
      <w:r>
        <w:t>WF</w:t>
      </w:r>
      <w:r>
        <w:tab/>
        <w:t>0</w:t>
      </w:r>
    </w:p>
    <w:p w14:paraId="4D73927A" w14:textId="77777777" w:rsidR="005756BB" w:rsidRDefault="005756BB" w:rsidP="005756BB">
      <w:pPr>
        <w:ind w:left="720"/>
      </w:pPr>
      <w:r>
        <w:t>I</w:t>
      </w:r>
      <w:r>
        <w:tab/>
        <w:t>0</w:t>
      </w:r>
    </w:p>
    <w:p w14:paraId="65C73FA4" w14:textId="77777777" w:rsidR="005756BB" w:rsidRDefault="005756BB" w:rsidP="005756BB">
      <w:pPr>
        <w:ind w:left="720"/>
      </w:pPr>
      <w:r>
        <w:t>NG</w:t>
      </w:r>
      <w:r>
        <w:tab/>
        <w:t>0</w:t>
      </w:r>
    </w:p>
    <w:p w14:paraId="27E150F2" w14:textId="77777777" w:rsidR="005756BB" w:rsidRDefault="005756BB" w:rsidP="005756BB">
      <w:pPr>
        <w:ind w:left="720"/>
      </w:pPr>
      <w:r>
        <w:t>S-U</w:t>
      </w:r>
      <w:r>
        <w:tab/>
        <w:t>0</w:t>
      </w:r>
    </w:p>
    <w:p w14:paraId="18DD951F" w14:textId="5B93627B" w:rsidR="005756BB" w:rsidRDefault="005756BB" w:rsidP="00AB35F6">
      <w:pPr>
        <w:ind w:left="720"/>
      </w:pPr>
      <w:r w:rsidRPr="00AB35F6">
        <w:rPr>
          <w:b/>
          <w:bCs/>
        </w:rPr>
        <w:t>Note</w:t>
      </w:r>
      <w:r>
        <w:t>: The degree-granting college may require a minimum grade of C in particular courses. GPA calculations are truncated (not rounded) and displayed on the transcript to the hundredths place.</w:t>
      </w:r>
    </w:p>
    <w:p w14:paraId="4FE7E6A3" w14:textId="1681A2DF" w:rsidR="005756BB" w:rsidRPr="00AB35F6" w:rsidRDefault="005756BB" w:rsidP="00AB35F6">
      <w:pPr>
        <w:ind w:left="720"/>
        <w:rPr>
          <w:b/>
          <w:bCs/>
        </w:rPr>
      </w:pPr>
      <w:r w:rsidRPr="00AB35F6">
        <w:rPr>
          <w:b/>
          <w:bCs/>
        </w:rPr>
        <w:t>Non-Punitive Grades and Symbols:</w:t>
      </w:r>
    </w:p>
    <w:p w14:paraId="0E87D069" w14:textId="77777777" w:rsidR="005756BB" w:rsidRDefault="005756BB" w:rsidP="005756BB">
      <w:pPr>
        <w:ind w:left="720"/>
      </w:pPr>
      <w:r>
        <w:t>Non-Punitive Grades and Grade Points</w:t>
      </w:r>
    </w:p>
    <w:p w14:paraId="0B5313C8" w14:textId="16E3BA21" w:rsidR="005756BB" w:rsidRDefault="005756BB" w:rsidP="005756BB">
      <w:pPr>
        <w:ind w:left="720"/>
      </w:pPr>
      <w:r>
        <w:t>Non-Punitive Grade, Not Counted in GPA</w:t>
      </w:r>
      <w:r>
        <w:tab/>
        <w:t>Grade Points</w:t>
      </w:r>
    </w:p>
    <w:p w14:paraId="0D2A85A6" w14:textId="77777777" w:rsidR="005756BB" w:rsidRDefault="005756BB" w:rsidP="005756BB">
      <w:pPr>
        <w:ind w:left="720"/>
      </w:pPr>
      <w:r>
        <w:t>W</w:t>
      </w:r>
      <w:r>
        <w:tab/>
        <w:t>Withdrew</w:t>
      </w:r>
    </w:p>
    <w:p w14:paraId="3355E84E" w14:textId="77777777" w:rsidR="005756BB" w:rsidRDefault="005756BB" w:rsidP="005756BB">
      <w:pPr>
        <w:ind w:left="720"/>
      </w:pPr>
      <w:r>
        <w:t>U</w:t>
      </w:r>
      <w:r>
        <w:tab/>
        <w:t>Unsatisfactory</w:t>
      </w:r>
    </w:p>
    <w:p w14:paraId="01BDB841" w14:textId="77777777" w:rsidR="005756BB" w:rsidRDefault="005756BB" w:rsidP="005756BB">
      <w:pPr>
        <w:ind w:left="720"/>
      </w:pPr>
      <w:r>
        <w:t>H</w:t>
      </w:r>
      <w:r>
        <w:tab/>
        <w:t>Deferred grade assigned only in approved sequential courses or correspondence study</w:t>
      </w:r>
    </w:p>
    <w:p w14:paraId="665246C4" w14:textId="77777777" w:rsidR="005756BB" w:rsidRDefault="005756BB" w:rsidP="005756BB">
      <w:pPr>
        <w:ind w:left="720"/>
      </w:pPr>
      <w:r>
        <w:t>N</w:t>
      </w:r>
      <w:r>
        <w:tab/>
        <w:t>No grade reported is not considered a failing grade for non-graduating students. However, if not changed after 150 days, it will be counted as a failing grade and used in grade point average computations. Graduating students receive a failing grade of NG.</w:t>
      </w:r>
    </w:p>
    <w:p w14:paraId="7D71AD09" w14:textId="77777777" w:rsidR="005756BB" w:rsidRDefault="005756BB" w:rsidP="005756BB">
      <w:pPr>
        <w:ind w:left="720"/>
      </w:pPr>
      <w:r>
        <w:t>I</w:t>
      </w:r>
      <w:r>
        <w:tab/>
        <w:t xml:space="preserve">Incomplete is not considered a failing grade for non-graduating students. However, if not changed after 150 days, it will be counted as a failing grade and used in grade point average computations. Graduating students receive a failing grade of </w:t>
      </w:r>
      <w:proofErr w:type="gramStart"/>
      <w:r>
        <w:t>I.</w:t>
      </w:r>
      <w:proofErr w:type="gramEnd"/>
    </w:p>
    <w:p w14:paraId="0E0C6324" w14:textId="004554B0" w:rsidR="005756BB" w:rsidRPr="00F8093D" w:rsidRDefault="005756BB" w:rsidP="00F8093D">
      <w:pPr>
        <w:ind w:left="720"/>
        <w:rPr>
          <w:b/>
          <w:bCs/>
        </w:rPr>
      </w:pPr>
      <w:r w:rsidRPr="00F8093D">
        <w:rPr>
          <w:b/>
          <w:bCs/>
        </w:rPr>
        <w:lastRenderedPageBreak/>
        <w:t>Failing Grades:</w:t>
      </w:r>
    </w:p>
    <w:p w14:paraId="0C440358" w14:textId="77777777" w:rsidR="005756BB" w:rsidRDefault="005756BB" w:rsidP="005756BB">
      <w:pPr>
        <w:ind w:left="720"/>
      </w:pPr>
      <w:r>
        <w:t>Failing Grades and Grade Points</w:t>
      </w:r>
    </w:p>
    <w:p w14:paraId="28410157" w14:textId="77777777" w:rsidR="005756BB" w:rsidRDefault="005756BB" w:rsidP="005756BB">
      <w:pPr>
        <w:ind w:left="720"/>
      </w:pPr>
      <w:r>
        <w:t>Failing Grade, Zero Grade Points, Counted in GPA</w:t>
      </w:r>
      <w:r>
        <w:tab/>
        <w:t>Grade Points</w:t>
      </w:r>
    </w:p>
    <w:p w14:paraId="60DD2D30" w14:textId="77777777" w:rsidR="005756BB" w:rsidRDefault="005756BB" w:rsidP="005756BB">
      <w:pPr>
        <w:ind w:left="720"/>
      </w:pPr>
      <w:r>
        <w:t>E</w:t>
      </w:r>
      <w:r>
        <w:tab/>
        <w:t>Failure</w:t>
      </w:r>
    </w:p>
    <w:p w14:paraId="201B6853" w14:textId="77777777" w:rsidR="005756BB" w:rsidRDefault="005756BB" w:rsidP="005756BB">
      <w:pPr>
        <w:ind w:left="720"/>
      </w:pPr>
      <w:r>
        <w:t>WF</w:t>
      </w:r>
      <w:r>
        <w:tab/>
        <w:t xml:space="preserve">Withdrew </w:t>
      </w:r>
      <w:proofErr w:type="gramStart"/>
      <w:r>
        <w:t>failing</w:t>
      </w:r>
      <w:proofErr w:type="gramEnd"/>
    </w:p>
    <w:p w14:paraId="567E027B" w14:textId="77777777" w:rsidR="005756BB" w:rsidRDefault="005756BB" w:rsidP="005756BB">
      <w:pPr>
        <w:ind w:left="720"/>
      </w:pPr>
      <w:r>
        <w:t>NG</w:t>
      </w:r>
      <w:r>
        <w:tab/>
        <w:t xml:space="preserve">No grade </w:t>
      </w:r>
      <w:proofErr w:type="gramStart"/>
      <w:r>
        <w:t>reported</w:t>
      </w:r>
      <w:proofErr w:type="gramEnd"/>
    </w:p>
    <w:p w14:paraId="3B3209B7" w14:textId="77777777" w:rsidR="005756BB" w:rsidRDefault="005756BB" w:rsidP="005756BB">
      <w:pPr>
        <w:ind w:left="720"/>
      </w:pPr>
      <w:r>
        <w:t>I</w:t>
      </w:r>
      <w:r>
        <w:tab/>
        <w:t>Incomplete</w:t>
      </w:r>
    </w:p>
    <w:p w14:paraId="09AB93F1" w14:textId="77777777" w:rsidR="005756BB" w:rsidRPr="00F8093D" w:rsidRDefault="005756BB" w:rsidP="005756BB">
      <w:pPr>
        <w:ind w:left="720"/>
        <w:rPr>
          <w:b/>
          <w:bCs/>
        </w:rPr>
      </w:pPr>
      <w:r w:rsidRPr="00F8093D">
        <w:rPr>
          <w:b/>
          <w:bCs/>
        </w:rPr>
        <w:t>Unsatisfactory Progress or Unsatisfactory Scholarship</w:t>
      </w:r>
    </w:p>
    <w:p w14:paraId="7CA179D3" w14:textId="16572B97" w:rsidR="005756BB" w:rsidRDefault="005756BB" w:rsidP="005756BB">
      <w:pPr>
        <w:ind w:left="720"/>
      </w:pPr>
      <w:r>
        <w:t xml:space="preserve">Any graduate student may be denied further registration if progress toward completing the program becomes unsatisfactory to the academic unit, college, or Dean of the Graduate School. Unsatisfactory scholarship is defined as failure to maintain a B average (3.00) in all work attempted. Graduate students need an overall GPA of 3.00 truncated and a 3.00 truncated GPA in their major (and in the </w:t>
      </w:r>
      <w:proofErr w:type="gramStart"/>
      <w:r>
        <w:t>minor, if</w:t>
      </w:r>
      <w:proofErr w:type="gramEnd"/>
      <w:r>
        <w:t xml:space="preserve"> a minor is declared) at graduation. Students with less than a 3.00 GPA may not hold an assistantship or fellowship.</w:t>
      </w:r>
    </w:p>
    <w:p w14:paraId="574B86E7" w14:textId="77777777" w:rsidR="00F8093D" w:rsidRDefault="00F8093D" w:rsidP="005756BB">
      <w:pPr>
        <w:ind w:left="720"/>
      </w:pPr>
    </w:p>
    <w:p w14:paraId="4C515659" w14:textId="32499C56" w:rsidR="00E477BC" w:rsidRDefault="00E477BC" w:rsidP="001B199D">
      <w:r>
        <w:t>University of Florida</w:t>
      </w:r>
      <w:r>
        <w:br/>
      </w:r>
      <w:hyperlink r:id="rId23" w:anchor="gradingpoliciestext" w:history="1">
        <w:r w:rsidRPr="0047411D">
          <w:rPr>
            <w:rStyle w:val="Hyperlink"/>
          </w:rPr>
          <w:t>https://catalog.ufl.edu/UGRD/academic-regulations/grades-grading-policies/#gradingpoliciestext</w:t>
        </w:r>
      </w:hyperlink>
      <w:r>
        <w:br/>
        <w:t>Grading Policies</w:t>
      </w:r>
    </w:p>
    <w:p w14:paraId="120B45BD" w14:textId="4998F1DC" w:rsidR="00E477BC" w:rsidRPr="00E477BC" w:rsidRDefault="00E477BC" w:rsidP="00E477BC">
      <w:pPr>
        <w:ind w:left="720"/>
        <w:rPr>
          <w:b/>
          <w:bCs/>
        </w:rPr>
      </w:pPr>
      <w:r w:rsidRPr="00E477BC">
        <w:rPr>
          <w:b/>
          <w:bCs/>
        </w:rPr>
        <w:t>GRADE POINT AVERAGING</w:t>
      </w:r>
      <w:r>
        <w:rPr>
          <w:b/>
          <w:bCs/>
        </w:rPr>
        <w:br/>
      </w:r>
      <w:r>
        <w:t>The term average refers to the grade point average (GPA) for work completed in the current or most recent academic program attended at the University of Florida. Grades received at other institutions are NOT averaged with grades received at the University of Florida for the purpose of meeting university GPA requirements. Other agencies and honorary societies will compute averages in accordance with their own standards and policies. Averages are determined by computing the ratio of grade points to semester credits attempted.</w:t>
      </w:r>
    </w:p>
    <w:p w14:paraId="331F3953" w14:textId="77777777" w:rsidR="00E477BC" w:rsidRDefault="00E477BC" w:rsidP="00E477BC">
      <w:pPr>
        <w:ind w:left="720"/>
        <w:rPr>
          <w:b/>
          <w:bCs/>
        </w:rPr>
      </w:pPr>
      <w:r w:rsidRPr="00E477BC">
        <w:rPr>
          <w:b/>
          <w:bCs/>
        </w:rPr>
        <w:t>CALCULATING THE GRADE POINT AVERAGE</w:t>
      </w:r>
    </w:p>
    <w:p w14:paraId="070392C3" w14:textId="18132FD8" w:rsidR="00E477BC" w:rsidRPr="00E477BC" w:rsidRDefault="00E477BC" w:rsidP="00E477BC">
      <w:pPr>
        <w:pStyle w:val="ListParagraph"/>
        <w:numPr>
          <w:ilvl w:val="0"/>
          <w:numId w:val="9"/>
        </w:numPr>
        <w:ind w:left="1440"/>
        <w:rPr>
          <w:b/>
          <w:bCs/>
        </w:rPr>
      </w:pPr>
      <w:r>
        <w:t>Multiply grade value by the number of credits for total grade points.</w:t>
      </w:r>
    </w:p>
    <w:p w14:paraId="2F21FA96" w14:textId="77777777" w:rsidR="00E477BC" w:rsidRDefault="00E477BC" w:rsidP="00E477BC">
      <w:pPr>
        <w:pStyle w:val="ListParagraph"/>
        <w:numPr>
          <w:ilvl w:val="0"/>
          <w:numId w:val="9"/>
        </w:numPr>
        <w:ind w:left="1440"/>
      </w:pPr>
      <w:r>
        <w:t>Divide the total number of grade points by the number of credits carried. (S-U Option grades are not calculated in the GPA.)</w:t>
      </w:r>
    </w:p>
    <w:p w14:paraId="13EEE957" w14:textId="16057E08" w:rsidR="00E477BC" w:rsidRDefault="00E477BC" w:rsidP="00E477BC">
      <w:pPr>
        <w:pStyle w:val="ListParagraph"/>
        <w:numPr>
          <w:ilvl w:val="0"/>
          <w:numId w:val="9"/>
        </w:numPr>
        <w:ind w:left="1440"/>
      </w:pPr>
      <w:r>
        <w:t>The GPA value is displayed to the hundredths place and not rounded up (i.e., 3.248 = 3.24).</w:t>
      </w:r>
    </w:p>
    <w:p w14:paraId="6BC0AE67" w14:textId="66717939" w:rsidR="00E477BC" w:rsidRDefault="00E477BC" w:rsidP="00E477BC"/>
    <w:p w14:paraId="2A44792B" w14:textId="4F3F0648" w:rsidR="00E477BC" w:rsidRDefault="001F4F31" w:rsidP="00E477BC">
      <w:r>
        <w:t>University of Illinois</w:t>
      </w:r>
      <w:r>
        <w:br/>
      </w:r>
      <w:hyperlink r:id="rId24" w:history="1">
        <w:r w:rsidRPr="0047411D">
          <w:rPr>
            <w:rStyle w:val="Hyperlink"/>
          </w:rPr>
          <w:t>https://studentcode.illinois.edu/article3/part1/3-102/</w:t>
        </w:r>
      </w:hyperlink>
      <w:r>
        <w:t xml:space="preserve"> </w:t>
      </w:r>
      <w:r>
        <w:br/>
        <w:t>Grading System</w:t>
      </w:r>
    </w:p>
    <w:p w14:paraId="1C93054C" w14:textId="7410EE4D" w:rsidR="001F4F31" w:rsidRDefault="001F4F31" w:rsidP="001F4F31">
      <w:pPr>
        <w:ind w:left="720"/>
      </w:pPr>
      <w:r w:rsidRPr="001F4F31">
        <w:lastRenderedPageBreak/>
        <w:t>Excellent (A+, A, A-); Good (B+, B, B-); Fair (C+, C, C-); Poor (D+, D, D-) (lowest passing grade); Failure (F) (not acceptable for degree credit), including courses dropped for academic integrity violations (see § 1</w:t>
      </w:r>
      <w:r w:rsidRPr="001F4F31">
        <w:rPr>
          <w:rFonts w:ascii="Cambria Math" w:hAnsi="Cambria Math" w:cs="Cambria Math"/>
        </w:rPr>
        <w:t>‑</w:t>
      </w:r>
      <w:r w:rsidRPr="001F4F31">
        <w:t>402); Absent from the final examination without an acceptable excuse ABS (counts as a failure, not acceptable for degree credit). If a student is absent from a final examination, and it is clear that taking that examination could not have resulted in a passing grade for the course, a grade of F may be given instead of ABS. The A+ grade standing alone does not designate Honors Credit (see § 3-703). To recognize superior academic performance in courses designated as an honors course/section by the offering department or when the student has an Honors Credit Learning Agreement, the appropriate grade is A+H.</w:t>
      </w:r>
    </w:p>
    <w:p w14:paraId="210A574D" w14:textId="24C3E5CA" w:rsidR="001F4F31" w:rsidRDefault="001F4F31" w:rsidP="001F4F31"/>
    <w:p w14:paraId="0A532E6F" w14:textId="1860FC76" w:rsidR="001F4F31" w:rsidRDefault="001F4F31" w:rsidP="001F4F31">
      <w:r>
        <w:t>University of Illinois</w:t>
      </w:r>
      <w:r>
        <w:br/>
      </w:r>
      <w:hyperlink r:id="rId25" w:history="1">
        <w:r w:rsidRPr="0047411D">
          <w:rPr>
            <w:rStyle w:val="Hyperlink"/>
          </w:rPr>
          <w:t>https://studentcode.illinois.edu/article3/part1/3-104/</w:t>
        </w:r>
      </w:hyperlink>
      <w:r>
        <w:t xml:space="preserve"> </w:t>
      </w:r>
      <w:r>
        <w:br/>
        <w:t>Other Grade Symbols in Use</w:t>
      </w:r>
    </w:p>
    <w:p w14:paraId="43C0EDBF" w14:textId="3B285BA6" w:rsidR="001F4F31" w:rsidRDefault="001F4F31" w:rsidP="001F4F31">
      <w:pPr>
        <w:ind w:left="720"/>
      </w:pPr>
      <w:r>
        <w:t>Other symbols in use, which are not included in computation of averages, are:</w:t>
      </w:r>
    </w:p>
    <w:p w14:paraId="5B6D94EC" w14:textId="77777777" w:rsidR="001F4F31" w:rsidRDefault="001F4F31" w:rsidP="001F4F31">
      <w:pPr>
        <w:ind w:left="720"/>
      </w:pPr>
      <w:r>
        <w:t>AU</w:t>
      </w:r>
      <w:r>
        <w:tab/>
        <w:t>Audit; indicates attendance as a visitor only.</w:t>
      </w:r>
    </w:p>
    <w:p w14:paraId="15F70817" w14:textId="77777777" w:rsidR="001F4F31" w:rsidRDefault="001F4F31" w:rsidP="001F4F31">
      <w:pPr>
        <w:ind w:left="720"/>
      </w:pPr>
      <w:r>
        <w:t>NR</w:t>
      </w:r>
      <w:r>
        <w:tab/>
        <w:t>Not reported.</w:t>
      </w:r>
    </w:p>
    <w:p w14:paraId="40FE127A" w14:textId="77777777" w:rsidR="001F4F31" w:rsidRDefault="001F4F31" w:rsidP="001F4F31">
      <w:pPr>
        <w:ind w:left="720"/>
      </w:pPr>
      <w:r>
        <w:t>NV</w:t>
      </w:r>
      <w:r>
        <w:tab/>
        <w:t>Not valid.</w:t>
      </w:r>
    </w:p>
    <w:p w14:paraId="6E17AE08" w14:textId="063F1BD1" w:rsidR="001F4F31" w:rsidRDefault="001F4F31" w:rsidP="001F4F31">
      <w:pPr>
        <w:ind w:left="720"/>
      </w:pPr>
      <w:r>
        <w:t>FF</w:t>
      </w:r>
      <w:r>
        <w:tab/>
        <w:t>Used only in courses taken under the pass/fail grading option from Spring 1968 through Fall     1974. A minimum of D was required for passing.</w:t>
      </w:r>
    </w:p>
    <w:p w14:paraId="1D7C4F56" w14:textId="77777777" w:rsidR="001F4F31" w:rsidRDefault="001F4F31" w:rsidP="001F4F31">
      <w:pPr>
        <w:ind w:left="720"/>
      </w:pPr>
      <w:r>
        <w:t>W</w:t>
      </w:r>
      <w:r>
        <w:tab/>
        <w:t>Approved late course drop or term withdrawal without credit.</w:t>
      </w:r>
    </w:p>
    <w:p w14:paraId="1F655558" w14:textId="3E1AC5A4" w:rsidR="001F4F31" w:rsidRDefault="001F4F31" w:rsidP="001F4F31">
      <w:pPr>
        <w:ind w:left="720"/>
      </w:pPr>
      <w:r>
        <w:t>I</w:t>
      </w:r>
      <w:r>
        <w:tab/>
        <w:t>Incomplete. Approved extension of time to complete the final examination or other requirements of the course. Applies to both undergraduate and graduate students. (Students who are assigned incomplete grades will be allowed to finish remaining course requirements without any additional fees. The final grade will be reported via the Online Grade Change system.)</w:t>
      </w:r>
    </w:p>
    <w:p w14:paraId="50F8C37B" w14:textId="5DCF21AA" w:rsidR="001F4F31" w:rsidRDefault="001F4F31" w:rsidP="001F4F31">
      <w:pPr>
        <w:ind w:left="720"/>
      </w:pPr>
      <w:r w:rsidRPr="001F4F31">
        <w:rPr>
          <w:b/>
          <w:bCs/>
        </w:rPr>
        <w:t>Undergraduate Students</w:t>
      </w:r>
      <w:r>
        <w:br/>
        <w:t xml:space="preserve">Only the dean of the student’s college, or, for nondegree students not admitted through a college, the Office of the Vice Chancellor for Academic Affairs and Provost may authorize such extension of time in individual cases. A grade of “incomplete” that is not removed by the end of the first eight weeks of instruction in the next semester in which the student is enrolled on the Urbana-Champaign campus becomes the grade of F (or U) by rule, depending on grading mode of the course. The exact date can be found on the Office of the Registrar Academic Calendars (http://registrar.illinois.edu/academic-calendars). If the student receiving the incomplete grade does not reenroll on the Urbana-Champaign campus, the incomplete grade, if not removed, becomes an F (or U) by rule, after one calendar year. With the approval of the dean of the student's college, the student who has not made up an “incomplete” examination may be withdrawn from the course retroactively, provided such withdrawal is completed before the grade of “incomplete” automatically becomes a grade of F (or U) by rule. In exceptional cases, a student who, because of absence for active military service, physical disability, or other </w:t>
      </w:r>
      <w:r>
        <w:lastRenderedPageBreak/>
        <w:t>sufficient cause, is unable to comply with the rule by removing the I grade within the specified time may be granted a limited extension by the dean of the student's college. A student whose status cannot be determined because of “incomplete” grades may register again only with the approval of the dean of the student's college. (See §§ 3</w:t>
      </w:r>
      <w:r>
        <w:rPr>
          <w:rFonts w:ascii="Cambria Math" w:hAnsi="Cambria Math" w:cs="Cambria Math"/>
        </w:rPr>
        <w:t>‑</w:t>
      </w:r>
      <w:r>
        <w:t>313 and 3</w:t>
      </w:r>
      <w:r>
        <w:rPr>
          <w:rFonts w:ascii="Cambria Math" w:hAnsi="Cambria Math" w:cs="Cambria Math"/>
        </w:rPr>
        <w:t>‑</w:t>
      </w:r>
      <w:r>
        <w:t>201.)</w:t>
      </w:r>
    </w:p>
    <w:p w14:paraId="5198D34F" w14:textId="5E7EBFCA" w:rsidR="001F4F31" w:rsidRPr="001F4F31" w:rsidRDefault="001F4F31" w:rsidP="001F4F31">
      <w:pPr>
        <w:ind w:left="720"/>
        <w:rPr>
          <w:b/>
          <w:bCs/>
        </w:rPr>
      </w:pPr>
      <w:r w:rsidRPr="001F4F31">
        <w:rPr>
          <w:b/>
          <w:bCs/>
        </w:rPr>
        <w:t>Graduate Students</w:t>
      </w:r>
      <w:r>
        <w:rPr>
          <w:b/>
          <w:bCs/>
        </w:rPr>
        <w:br/>
      </w:r>
      <w:r>
        <w:t>A grade of “incomplete” may be assigned at the discretion of the instructor of the course to allow an extension of time to satisfy final exam requirements or other final course requirements. The period of time allowed to finish remaining course requirements will be set by the instructor and communicated to the student upon assignment of the I grade. The instructor may authorize such extension of time for a graduate student regardless of the level of the course. If no final grade is assigned by the deadlines described below, the grade becomes an F (or U) by rule, depending on grading mode of the course. Reasonable extensions of time are granted by the Graduate College for justifiable reasons. A student will not be certified for a degree with an Incomplete grade in the academic record.</w:t>
      </w:r>
    </w:p>
    <w:p w14:paraId="6EEF6193" w14:textId="77777777" w:rsidR="001F4F31" w:rsidRDefault="001F4F31" w:rsidP="001F4F31">
      <w:pPr>
        <w:pStyle w:val="ListParagraph"/>
        <w:numPr>
          <w:ilvl w:val="0"/>
          <w:numId w:val="10"/>
        </w:numPr>
        <w:ind w:left="1440"/>
      </w:pPr>
      <w:r>
        <w:t>I grades assigned in Fall will become an F (or U) by rule after Reading Day in the Spring.</w:t>
      </w:r>
    </w:p>
    <w:p w14:paraId="707F4979" w14:textId="77777777" w:rsidR="001F4F31" w:rsidRDefault="001F4F31" w:rsidP="001F4F31">
      <w:pPr>
        <w:pStyle w:val="ListParagraph"/>
        <w:numPr>
          <w:ilvl w:val="0"/>
          <w:numId w:val="10"/>
        </w:numPr>
        <w:ind w:left="1440"/>
      </w:pPr>
      <w:r>
        <w:t>I grades assigned in Spring will become an F (or U) by rule after the 10th day of Instruction in the following Fall semester.</w:t>
      </w:r>
    </w:p>
    <w:p w14:paraId="5E329793" w14:textId="77777777" w:rsidR="001F4F31" w:rsidRDefault="001F4F31" w:rsidP="001F4F31">
      <w:pPr>
        <w:pStyle w:val="ListParagraph"/>
        <w:numPr>
          <w:ilvl w:val="0"/>
          <w:numId w:val="10"/>
        </w:numPr>
        <w:ind w:left="1440"/>
      </w:pPr>
      <w:r>
        <w:t>I grades assigned in the Summer will become an F (or U) by rule after Reading Day in the Fall.</w:t>
      </w:r>
    </w:p>
    <w:p w14:paraId="55EDBC8A" w14:textId="77777777" w:rsidR="001F4F31" w:rsidRDefault="001F4F31" w:rsidP="001F4F31">
      <w:pPr>
        <w:ind w:left="720"/>
      </w:pPr>
      <w:r>
        <w:t>CR</w:t>
      </w:r>
      <w:r>
        <w:tab/>
        <w:t>Credit earned. To be used only in courses taken under the credit-no credit grading option. Instructors report the usual letter grades. Any grade of C- or better will automatically be converted to CR. Prior to spring semester 1975, CR was assigned for course work taken through the Study Abroad Program with a grade of D or better.</w:t>
      </w:r>
    </w:p>
    <w:p w14:paraId="1C66E7AE" w14:textId="77777777" w:rsidR="001F4F31" w:rsidRDefault="001F4F31" w:rsidP="001F4F31">
      <w:pPr>
        <w:ind w:left="720"/>
      </w:pPr>
      <w:r>
        <w:t>NC</w:t>
      </w:r>
      <w:r>
        <w:tab/>
        <w:t>No credit earned. To be used only in courses taken under the credit-no credit grading option. Instructors report the usual letter grades. A letter grade of D+ or lower or a grade of ABS will automatically be converted to NC.</w:t>
      </w:r>
    </w:p>
    <w:p w14:paraId="5B2D999F" w14:textId="5B67C3DB" w:rsidR="001F4F31" w:rsidRDefault="001F4F31" w:rsidP="001F4F31">
      <w:pPr>
        <w:ind w:left="720"/>
      </w:pPr>
      <w:r>
        <w:t>DFR</w:t>
      </w:r>
      <w:r>
        <w:tab/>
        <w:t>Grade temporarily deferred. To be used only in those thesis, research, and special problems courses extending over more than one semester that are taken by graduate students as preparation for the thesis and by undergraduate students in satisfaction of the requirements for graduation with honors, and in other approved courses that extend over more than one semester.</w:t>
      </w:r>
    </w:p>
    <w:p w14:paraId="526DCE07" w14:textId="36D196DB" w:rsidR="001F4F31" w:rsidRDefault="001F4F31" w:rsidP="001F4F31">
      <w:pPr>
        <w:ind w:left="720"/>
      </w:pPr>
      <w:r>
        <w:t>Requests for approval to use the DFR grade in courses that extend over more than one semester, which therefore require postponement of the final grade report, must be submitted in writing by the executive officer of the department offering the courses to the dean of the college for concurrence. A copy of the approval will be sent to the Office of the Registrar, which maintains a list of all courses approved for the DFR grade.</w:t>
      </w:r>
    </w:p>
    <w:p w14:paraId="5985CB11" w14:textId="77777777" w:rsidR="001F4F31" w:rsidRDefault="001F4F31" w:rsidP="001F4F31">
      <w:pPr>
        <w:ind w:left="720"/>
      </w:pPr>
      <w:r>
        <w:t xml:space="preserve">Graduate students: The symbol DFR in courses other than thesis (499/599) must be converted to a permanent grade no later than the end of the next semester in which the student is registered. If no grade change is submitted within that period, the DFR will be converted as follows: for letter graded courses to an F, for courses graded Satisfactory/Unsatisfactory to a U, </w:t>
      </w:r>
      <w:r>
        <w:lastRenderedPageBreak/>
        <w:t>and for courses taken on Credit/No Credit basis to an NC. The DFR symbol for thesis courses (499/599) stands indefinitely until a Supplemental Grade Report Form is submitted by the adviser at the completion (successful or unsuccessful) of the thesis.</w:t>
      </w:r>
    </w:p>
    <w:p w14:paraId="7CCC33EC" w14:textId="77777777" w:rsidR="001F4F31" w:rsidRDefault="001F4F31" w:rsidP="001F4F31">
      <w:pPr>
        <w:ind w:left="720"/>
      </w:pPr>
      <w:r>
        <w:t>HON</w:t>
      </w:r>
      <w:r>
        <w:tab/>
        <w:t>Honors. Used only for Carle Illinois College of Medicine core clerkship courses indicating completion with honors.</w:t>
      </w:r>
    </w:p>
    <w:p w14:paraId="7429E154" w14:textId="2A27F38F" w:rsidR="001F4F31" w:rsidRDefault="001F4F31" w:rsidP="00124B1E">
      <w:pPr>
        <w:ind w:left="720"/>
      </w:pPr>
      <w:r>
        <w:t>S            Satisfactory.</w:t>
      </w:r>
    </w:p>
    <w:p w14:paraId="58AC1BBE" w14:textId="3D0000B8" w:rsidR="001F4F31" w:rsidRDefault="001F4F31" w:rsidP="001F4F31">
      <w:pPr>
        <w:ind w:left="720"/>
      </w:pPr>
      <w:r>
        <w:t>U</w:t>
      </w:r>
      <w:r>
        <w:tab/>
        <w:t>Unsatisfactory</w:t>
      </w:r>
    </w:p>
    <w:p w14:paraId="5DB12156" w14:textId="77777777" w:rsidR="001F4F31" w:rsidRDefault="001F4F31" w:rsidP="001F4F31">
      <w:pPr>
        <w:ind w:left="720"/>
      </w:pPr>
      <w:r>
        <w:t>Satisfactory and Unsatisfactory are to be used only as final grades in graduate thesis research courses, in graduate and undergraduate courses given for zero credit, and in other courses that have been specifically approved by the head or chairperson of the department concerned, with concurrence of the college dean. A current list of courses that have received such approval is maintained in the Office of the Registrar. The fact that a particular course or a section of a course will be offered on the S/U basis must be clearly announced in the Course Explorer (https://courses.illinois.edu) along with other pertinent course or section information.</w:t>
      </w:r>
    </w:p>
    <w:p w14:paraId="6F58CDDC" w14:textId="77777777" w:rsidR="001F4F31" w:rsidRDefault="001F4F31" w:rsidP="001F4F31">
      <w:pPr>
        <w:ind w:left="720"/>
      </w:pPr>
      <w:r>
        <w:t>SR</w:t>
      </w:r>
      <w:r>
        <w:tab/>
        <w:t>Satisfactory after Remediation. Used only for Carle Illinois College of Medicine.</w:t>
      </w:r>
    </w:p>
    <w:p w14:paraId="5BC1F862" w14:textId="1D34A87E" w:rsidR="001F4F31" w:rsidRDefault="001F4F31" w:rsidP="001F4F31">
      <w:pPr>
        <w:ind w:left="720"/>
      </w:pPr>
      <w:r>
        <w:t>PS</w:t>
      </w:r>
      <w:r>
        <w:tab/>
        <w:t>Used for test-based credit (proficiency or special exam). A minimum grade of C- is required.</w:t>
      </w:r>
    </w:p>
    <w:p w14:paraId="0830B9A7" w14:textId="504EE0E8" w:rsidR="001F4F31" w:rsidRDefault="001F4F31" w:rsidP="001F4F31"/>
    <w:p w14:paraId="40296CBB" w14:textId="183CDC9D" w:rsidR="001F4F31" w:rsidRDefault="001F4F31" w:rsidP="001F4F31">
      <w:r>
        <w:t>University of Illinois</w:t>
      </w:r>
      <w:r>
        <w:br/>
      </w:r>
      <w:hyperlink r:id="rId26" w:history="1">
        <w:r w:rsidRPr="0047411D">
          <w:rPr>
            <w:rStyle w:val="Hyperlink"/>
          </w:rPr>
          <w:t>https://studentcode.illinois.edu/article3/part1/3-103/</w:t>
        </w:r>
      </w:hyperlink>
      <w:r>
        <w:t xml:space="preserve"> </w:t>
      </w:r>
      <w:r>
        <w:br/>
        <w:t>Computation of Scholastic Averages</w:t>
      </w:r>
    </w:p>
    <w:p w14:paraId="79BFA835" w14:textId="408466BD" w:rsidR="001F4F31" w:rsidRDefault="001F4F31" w:rsidP="001F4F31">
      <w:pPr>
        <w:pStyle w:val="ListParagraph"/>
        <w:numPr>
          <w:ilvl w:val="0"/>
          <w:numId w:val="11"/>
        </w:numPr>
      </w:pPr>
      <w:r w:rsidRPr="001F4F31">
        <w:t>Numerical Values</w:t>
      </w:r>
    </w:p>
    <w:tbl>
      <w:tblPr>
        <w:tblStyle w:val="TableGrid"/>
        <w:tblW w:w="0" w:type="auto"/>
        <w:tblInd w:w="360" w:type="dxa"/>
        <w:tblLook w:val="04A0" w:firstRow="1" w:lastRow="0" w:firstColumn="1" w:lastColumn="0" w:noHBand="0" w:noVBand="1"/>
      </w:tblPr>
      <w:tblGrid>
        <w:gridCol w:w="2247"/>
        <w:gridCol w:w="2247"/>
        <w:gridCol w:w="2248"/>
        <w:gridCol w:w="2248"/>
      </w:tblGrid>
      <w:tr w:rsidR="001F4F31" w14:paraId="798DF77F" w14:textId="77777777" w:rsidTr="001F4F31">
        <w:tc>
          <w:tcPr>
            <w:tcW w:w="2337" w:type="dxa"/>
          </w:tcPr>
          <w:p w14:paraId="4159D184" w14:textId="27E8799B" w:rsidR="001F4F31" w:rsidRDefault="001F4F31" w:rsidP="001F4F31">
            <w:r>
              <w:t>Grade</w:t>
            </w:r>
          </w:p>
        </w:tc>
        <w:tc>
          <w:tcPr>
            <w:tcW w:w="2337" w:type="dxa"/>
          </w:tcPr>
          <w:p w14:paraId="2DC79277" w14:textId="020C686D" w:rsidR="001F4F31" w:rsidRDefault="001F4F31" w:rsidP="001F4F31">
            <w:r>
              <w:t xml:space="preserve">Grade Points </w:t>
            </w:r>
          </w:p>
        </w:tc>
        <w:tc>
          <w:tcPr>
            <w:tcW w:w="2338" w:type="dxa"/>
          </w:tcPr>
          <w:p w14:paraId="5C4AAD14" w14:textId="225419A3" w:rsidR="001F4F31" w:rsidRDefault="001F4F31" w:rsidP="001F4F31">
            <w:r>
              <w:t xml:space="preserve">Grade </w:t>
            </w:r>
          </w:p>
        </w:tc>
        <w:tc>
          <w:tcPr>
            <w:tcW w:w="2338" w:type="dxa"/>
          </w:tcPr>
          <w:p w14:paraId="37DECDE7" w14:textId="194FBC68" w:rsidR="001F4F31" w:rsidRDefault="001F4F31" w:rsidP="001F4F31">
            <w:r>
              <w:t>Grade Points</w:t>
            </w:r>
          </w:p>
        </w:tc>
      </w:tr>
      <w:tr w:rsidR="001F4F31" w14:paraId="7C61D62F" w14:textId="77777777" w:rsidTr="001F4F31">
        <w:tc>
          <w:tcPr>
            <w:tcW w:w="2337" w:type="dxa"/>
          </w:tcPr>
          <w:p w14:paraId="565CC882" w14:textId="28AB15E0" w:rsidR="001F4F31" w:rsidRDefault="001F4F31" w:rsidP="001F4F31">
            <w:r>
              <w:t>A+</w:t>
            </w:r>
          </w:p>
        </w:tc>
        <w:tc>
          <w:tcPr>
            <w:tcW w:w="2337" w:type="dxa"/>
          </w:tcPr>
          <w:p w14:paraId="4085095B" w14:textId="0134B88B" w:rsidR="001F4F31" w:rsidRDefault="001F4F31" w:rsidP="001F4F31">
            <w:r>
              <w:t>4.0</w:t>
            </w:r>
          </w:p>
        </w:tc>
        <w:tc>
          <w:tcPr>
            <w:tcW w:w="2338" w:type="dxa"/>
          </w:tcPr>
          <w:p w14:paraId="4AC4B1A3" w14:textId="41AC93CB" w:rsidR="001F4F31" w:rsidRDefault="001F4F31" w:rsidP="001F4F31">
            <w:r>
              <w:t>C+</w:t>
            </w:r>
          </w:p>
        </w:tc>
        <w:tc>
          <w:tcPr>
            <w:tcW w:w="2338" w:type="dxa"/>
          </w:tcPr>
          <w:p w14:paraId="76DFA24A" w14:textId="5E393329" w:rsidR="001F4F31" w:rsidRDefault="001F4F31" w:rsidP="001F4F31">
            <w:r>
              <w:t>2.33</w:t>
            </w:r>
          </w:p>
        </w:tc>
      </w:tr>
      <w:tr w:rsidR="001F4F31" w14:paraId="5FF28AE7" w14:textId="77777777" w:rsidTr="001F4F31">
        <w:tc>
          <w:tcPr>
            <w:tcW w:w="2337" w:type="dxa"/>
          </w:tcPr>
          <w:p w14:paraId="5062B917" w14:textId="4672F30A" w:rsidR="001F4F31" w:rsidRDefault="001F4F31" w:rsidP="001F4F31">
            <w:r>
              <w:t>A</w:t>
            </w:r>
          </w:p>
        </w:tc>
        <w:tc>
          <w:tcPr>
            <w:tcW w:w="2337" w:type="dxa"/>
          </w:tcPr>
          <w:p w14:paraId="76639679" w14:textId="41B0FB16" w:rsidR="001F4F31" w:rsidRDefault="001F4F31" w:rsidP="001F4F31">
            <w:r>
              <w:t>4.0</w:t>
            </w:r>
          </w:p>
        </w:tc>
        <w:tc>
          <w:tcPr>
            <w:tcW w:w="2338" w:type="dxa"/>
          </w:tcPr>
          <w:p w14:paraId="6590881B" w14:textId="14AEB056" w:rsidR="001F4F31" w:rsidRDefault="001F4F31" w:rsidP="001F4F31">
            <w:r>
              <w:t>C</w:t>
            </w:r>
          </w:p>
        </w:tc>
        <w:tc>
          <w:tcPr>
            <w:tcW w:w="2338" w:type="dxa"/>
          </w:tcPr>
          <w:p w14:paraId="74C2603A" w14:textId="674EAAD7" w:rsidR="001F4F31" w:rsidRDefault="001F4F31" w:rsidP="001F4F31">
            <w:r>
              <w:t>2.0</w:t>
            </w:r>
          </w:p>
        </w:tc>
      </w:tr>
      <w:tr w:rsidR="001F4F31" w14:paraId="370A2649" w14:textId="77777777" w:rsidTr="001F4F31">
        <w:tc>
          <w:tcPr>
            <w:tcW w:w="2337" w:type="dxa"/>
          </w:tcPr>
          <w:p w14:paraId="76C7A73E" w14:textId="09CBC3CC" w:rsidR="001F4F31" w:rsidRDefault="001F4F31" w:rsidP="001F4F31">
            <w:r>
              <w:t>A-</w:t>
            </w:r>
          </w:p>
        </w:tc>
        <w:tc>
          <w:tcPr>
            <w:tcW w:w="2337" w:type="dxa"/>
          </w:tcPr>
          <w:p w14:paraId="6467E1DE" w14:textId="56E853D5" w:rsidR="001F4F31" w:rsidRDefault="001F4F31" w:rsidP="001F4F31">
            <w:r>
              <w:t>3.67</w:t>
            </w:r>
          </w:p>
        </w:tc>
        <w:tc>
          <w:tcPr>
            <w:tcW w:w="2338" w:type="dxa"/>
          </w:tcPr>
          <w:p w14:paraId="0050F4AB" w14:textId="440F7B2E" w:rsidR="001F4F31" w:rsidRDefault="001F4F31" w:rsidP="001F4F31">
            <w:r>
              <w:t>C-</w:t>
            </w:r>
          </w:p>
        </w:tc>
        <w:tc>
          <w:tcPr>
            <w:tcW w:w="2338" w:type="dxa"/>
          </w:tcPr>
          <w:p w14:paraId="3CC6F0A1" w14:textId="4A5D93D8" w:rsidR="001F4F31" w:rsidRDefault="001F4F31" w:rsidP="001F4F31">
            <w:r>
              <w:t>1.67</w:t>
            </w:r>
          </w:p>
        </w:tc>
      </w:tr>
      <w:tr w:rsidR="001F4F31" w14:paraId="15023EAC" w14:textId="77777777" w:rsidTr="001F4F31">
        <w:tc>
          <w:tcPr>
            <w:tcW w:w="2337" w:type="dxa"/>
          </w:tcPr>
          <w:p w14:paraId="1B6B7F8F" w14:textId="0570BC9F" w:rsidR="001F4F31" w:rsidRDefault="001F4F31" w:rsidP="001F4F31">
            <w:r>
              <w:t>B+</w:t>
            </w:r>
          </w:p>
        </w:tc>
        <w:tc>
          <w:tcPr>
            <w:tcW w:w="2337" w:type="dxa"/>
          </w:tcPr>
          <w:p w14:paraId="06095DE8" w14:textId="69E4C95B" w:rsidR="001F4F31" w:rsidRDefault="001F4F31" w:rsidP="001F4F31">
            <w:r>
              <w:t>3.33</w:t>
            </w:r>
          </w:p>
        </w:tc>
        <w:tc>
          <w:tcPr>
            <w:tcW w:w="2338" w:type="dxa"/>
          </w:tcPr>
          <w:p w14:paraId="30642F4D" w14:textId="03899F9D" w:rsidR="001F4F31" w:rsidRDefault="001F4F31" w:rsidP="001F4F31">
            <w:r>
              <w:t>D+</w:t>
            </w:r>
          </w:p>
        </w:tc>
        <w:tc>
          <w:tcPr>
            <w:tcW w:w="2338" w:type="dxa"/>
          </w:tcPr>
          <w:p w14:paraId="0E776249" w14:textId="1AF14859" w:rsidR="001F4F31" w:rsidRDefault="001F4F31" w:rsidP="001F4F31">
            <w:r>
              <w:t>1.33</w:t>
            </w:r>
          </w:p>
        </w:tc>
      </w:tr>
      <w:tr w:rsidR="001F4F31" w14:paraId="63E0F83C" w14:textId="77777777" w:rsidTr="001F4F31">
        <w:tc>
          <w:tcPr>
            <w:tcW w:w="2337" w:type="dxa"/>
          </w:tcPr>
          <w:p w14:paraId="122B1026" w14:textId="5100D75C" w:rsidR="001F4F31" w:rsidRDefault="001F4F31" w:rsidP="001F4F31">
            <w:r>
              <w:t>B</w:t>
            </w:r>
          </w:p>
        </w:tc>
        <w:tc>
          <w:tcPr>
            <w:tcW w:w="2337" w:type="dxa"/>
          </w:tcPr>
          <w:p w14:paraId="1917361B" w14:textId="7FA7BEC8" w:rsidR="001F4F31" w:rsidRDefault="001F4F31" w:rsidP="001F4F31">
            <w:r>
              <w:t>3.0</w:t>
            </w:r>
          </w:p>
        </w:tc>
        <w:tc>
          <w:tcPr>
            <w:tcW w:w="2338" w:type="dxa"/>
          </w:tcPr>
          <w:p w14:paraId="2A837B68" w14:textId="51BCF531" w:rsidR="001F4F31" w:rsidRDefault="001F4F31" w:rsidP="001F4F31">
            <w:r>
              <w:t>D</w:t>
            </w:r>
          </w:p>
        </w:tc>
        <w:tc>
          <w:tcPr>
            <w:tcW w:w="2338" w:type="dxa"/>
          </w:tcPr>
          <w:p w14:paraId="11221735" w14:textId="1BAC29F0" w:rsidR="001F4F31" w:rsidRDefault="001F4F31" w:rsidP="001F4F31">
            <w:r>
              <w:t>1.0</w:t>
            </w:r>
          </w:p>
        </w:tc>
      </w:tr>
      <w:tr w:rsidR="001F4F31" w14:paraId="149DE67C" w14:textId="77777777" w:rsidTr="001F4F31">
        <w:tc>
          <w:tcPr>
            <w:tcW w:w="2337" w:type="dxa"/>
          </w:tcPr>
          <w:p w14:paraId="48A0078A" w14:textId="081230C2" w:rsidR="001F4F31" w:rsidRDefault="001F4F31" w:rsidP="001F4F31">
            <w:r>
              <w:t>B-</w:t>
            </w:r>
          </w:p>
        </w:tc>
        <w:tc>
          <w:tcPr>
            <w:tcW w:w="2337" w:type="dxa"/>
          </w:tcPr>
          <w:p w14:paraId="3E4E08A2" w14:textId="6124C747" w:rsidR="001F4F31" w:rsidRDefault="001F4F31" w:rsidP="001F4F31">
            <w:r>
              <w:t>2.67</w:t>
            </w:r>
          </w:p>
        </w:tc>
        <w:tc>
          <w:tcPr>
            <w:tcW w:w="2338" w:type="dxa"/>
          </w:tcPr>
          <w:p w14:paraId="52ADFDFA" w14:textId="6D9665DD" w:rsidR="001F4F31" w:rsidRDefault="001F4F31" w:rsidP="001F4F31">
            <w:r>
              <w:t>D-</w:t>
            </w:r>
          </w:p>
        </w:tc>
        <w:tc>
          <w:tcPr>
            <w:tcW w:w="2338" w:type="dxa"/>
          </w:tcPr>
          <w:p w14:paraId="77F53277" w14:textId="056626F8" w:rsidR="001F4F31" w:rsidRDefault="001F4F31" w:rsidP="001F4F31">
            <w:r>
              <w:t>.67</w:t>
            </w:r>
          </w:p>
        </w:tc>
      </w:tr>
    </w:tbl>
    <w:p w14:paraId="2E90A92E" w14:textId="1090A5FF" w:rsidR="001F4F31" w:rsidRDefault="001F4F31" w:rsidP="00EF3528">
      <w:pPr>
        <w:ind w:left="360"/>
      </w:pPr>
      <w:r>
        <w:t>F = Failure (including courses dropped for academic integrity violations) = 0.00</w:t>
      </w:r>
      <w:r w:rsidR="00EF3528">
        <w:br/>
      </w:r>
      <w:r>
        <w:t>ABS = Absent from final; counts as failure.</w:t>
      </w:r>
    </w:p>
    <w:p w14:paraId="533D657F" w14:textId="1D1C32C4" w:rsidR="001F4F31" w:rsidRDefault="001F4F31" w:rsidP="001F4F31">
      <w:pPr>
        <w:ind w:left="360"/>
      </w:pPr>
      <w:r w:rsidRPr="00EF3528">
        <w:rPr>
          <w:b/>
          <w:bCs/>
        </w:rPr>
        <w:t>Undergraduates</w:t>
      </w:r>
      <w:r>
        <w:br/>
        <w:t xml:space="preserve">A uniform method for calculating undergraduate grade-point averages has been established for all undergraduate colleges on the Urbana-Champaign campus. These averages are calculated </w:t>
      </w:r>
      <w:proofErr w:type="gramStart"/>
      <w:r>
        <w:t>on the basis of</w:t>
      </w:r>
      <w:proofErr w:type="gramEnd"/>
      <w:r>
        <w:t xml:space="preserve"> all courses attempted for which grades and credits are assigned and that carry credit in accordance with the Courses catalog. Grades of S, U, CR, NC, PS, PP, NP, PZ, and PX are reported on the official university transcript but are not included in the grade-point averages since grade-points are not assigned to these letter grades. This method of calculation is used to determine honors, </w:t>
      </w:r>
      <w:r>
        <w:lastRenderedPageBreak/>
        <w:t>probationary and drop status, financial aid and scholastic awards, and transfer between colleges on this campus. For the purpose of computing a grade-point average for graduation, only the grades received in those courses counting toward the degree, including grades in repeated courses, are included in the average. (See also § 3</w:t>
      </w:r>
      <w:r>
        <w:rPr>
          <w:rFonts w:ascii="Cambria Math" w:hAnsi="Cambria Math" w:cs="Cambria Math"/>
        </w:rPr>
        <w:t>‑</w:t>
      </w:r>
      <w:r>
        <w:t>802.)</w:t>
      </w:r>
    </w:p>
    <w:p w14:paraId="3F10A498" w14:textId="71E8369E" w:rsidR="001F4F31" w:rsidRDefault="001F4F31" w:rsidP="001F4F31">
      <w:pPr>
        <w:ind w:left="360"/>
      </w:pPr>
      <w:r w:rsidRPr="00EF3528">
        <w:rPr>
          <w:b/>
          <w:bCs/>
        </w:rPr>
        <w:t>Graduates</w:t>
      </w:r>
      <w:r>
        <w:br/>
        <w:t>The graduate GPA includes all hours and grades for all courses taken while enrolled as a graduate student. The GPA component of academic status is calculated at the end of each semester. At the point of calculation, graduate students must have a cumulative graduate GPA at or above their department’s minimum and a semester GPA of at least 2.75 to be in good standing. To be eligible for an advanced degree, a graduate student must have a grade-point average of at least 2.75. Some departments require a higher average. See the Graduate College Handbook for Students, Faculty and Staff for more information about repeated courses and grade points used in computations.</w:t>
      </w:r>
    </w:p>
    <w:p w14:paraId="74844574" w14:textId="11696F4D" w:rsidR="00EF3528" w:rsidRDefault="00EF3528" w:rsidP="00EF3528">
      <w:pPr>
        <w:rPr>
          <w:b/>
          <w:bCs/>
        </w:rPr>
      </w:pPr>
    </w:p>
    <w:p w14:paraId="14DF8FB4" w14:textId="4747EA76" w:rsidR="00EF3528" w:rsidRDefault="00EF3528" w:rsidP="00EF3528">
      <w:r>
        <w:t>University of Iowa</w:t>
      </w:r>
      <w:r>
        <w:br/>
      </w:r>
      <w:hyperlink r:id="rId27" w:history="1">
        <w:r w:rsidRPr="0047411D">
          <w:rPr>
            <w:rStyle w:val="Hyperlink"/>
          </w:rPr>
          <w:t>https://registrar.uiowa.edu/grading-system</w:t>
        </w:r>
      </w:hyperlink>
      <w:r>
        <w:br/>
        <w:t>Grading System</w:t>
      </w:r>
    </w:p>
    <w:p w14:paraId="5E182D55" w14:textId="48807568" w:rsidR="003845D9" w:rsidRDefault="003845D9" w:rsidP="00EC670D">
      <w:pPr>
        <w:ind w:left="720"/>
      </w:pPr>
      <w:r>
        <w:t>Current Grading System</w:t>
      </w:r>
      <w:r>
        <w:br/>
        <w:t>Plus/minus system effective Summer 1988.</w:t>
      </w:r>
      <w:r>
        <w:br/>
        <w:t>Effective Fall 2012 - The University of Iowa no longer truncates the cumulative grade-point average at 4.00.</w:t>
      </w:r>
    </w:p>
    <w:p w14:paraId="11478557" w14:textId="0324E47C" w:rsidR="003845D9" w:rsidRDefault="003845D9" w:rsidP="00EC670D">
      <w:pPr>
        <w:ind w:left="720"/>
      </w:pPr>
      <w:r>
        <w:t>For Spring 2020 ONLY - If a student opted for P/N or S/U grading, C- and above became "P" or "S"; D+ and below became "N" or "U".</w:t>
      </w:r>
    </w:p>
    <w:p w14:paraId="2CFA8863" w14:textId="395E2A63" w:rsidR="00EF3528" w:rsidRDefault="003845D9" w:rsidP="00EC670D">
      <w:pPr>
        <w:ind w:left="720"/>
      </w:pPr>
      <w:r>
        <w:t>Grading System</w:t>
      </w:r>
    </w:p>
    <w:tbl>
      <w:tblPr>
        <w:tblStyle w:val="TableGrid"/>
        <w:tblW w:w="0" w:type="auto"/>
        <w:tblInd w:w="720" w:type="dxa"/>
        <w:tblLook w:val="04A0" w:firstRow="1" w:lastRow="0" w:firstColumn="1" w:lastColumn="0" w:noHBand="0" w:noVBand="1"/>
      </w:tblPr>
      <w:tblGrid>
        <w:gridCol w:w="715"/>
        <w:gridCol w:w="1350"/>
        <w:gridCol w:w="990"/>
        <w:gridCol w:w="2970"/>
      </w:tblGrid>
      <w:tr w:rsidR="003845D9" w14:paraId="7D1E1838" w14:textId="77777777" w:rsidTr="00EC670D">
        <w:tc>
          <w:tcPr>
            <w:tcW w:w="2065" w:type="dxa"/>
            <w:gridSpan w:val="2"/>
          </w:tcPr>
          <w:p w14:paraId="002CB366" w14:textId="3D2B3C03" w:rsidR="003845D9" w:rsidRPr="003845D9" w:rsidRDefault="003845D9" w:rsidP="003845D9">
            <w:pPr>
              <w:rPr>
                <w:b/>
                <w:bCs/>
              </w:rPr>
            </w:pPr>
            <w:r w:rsidRPr="003845D9">
              <w:rPr>
                <w:b/>
                <w:bCs/>
              </w:rPr>
              <w:t>Pass Grades</w:t>
            </w:r>
          </w:p>
        </w:tc>
        <w:tc>
          <w:tcPr>
            <w:tcW w:w="3960" w:type="dxa"/>
            <w:gridSpan w:val="2"/>
          </w:tcPr>
          <w:p w14:paraId="4991E57F" w14:textId="433EA7D3" w:rsidR="003845D9" w:rsidRDefault="003845D9" w:rsidP="003845D9">
            <w:r w:rsidRPr="003845D9">
              <w:rPr>
                <w:b/>
                <w:bCs/>
              </w:rPr>
              <w:t>Non-pass Grades</w:t>
            </w:r>
          </w:p>
        </w:tc>
      </w:tr>
      <w:tr w:rsidR="003845D9" w14:paraId="740B29A4" w14:textId="77777777" w:rsidTr="00EC670D">
        <w:tc>
          <w:tcPr>
            <w:tcW w:w="2065" w:type="dxa"/>
            <w:gridSpan w:val="2"/>
          </w:tcPr>
          <w:p w14:paraId="783AF982" w14:textId="1D3BE11B" w:rsidR="003845D9" w:rsidRPr="003845D9" w:rsidRDefault="003845D9" w:rsidP="003845D9">
            <w:pPr>
              <w:rPr>
                <w:b/>
                <w:bCs/>
              </w:rPr>
            </w:pPr>
            <w:r w:rsidRPr="003845D9">
              <w:rPr>
                <w:b/>
                <w:bCs/>
              </w:rPr>
              <w:t>Grade Points:</w:t>
            </w:r>
          </w:p>
        </w:tc>
        <w:tc>
          <w:tcPr>
            <w:tcW w:w="990" w:type="dxa"/>
          </w:tcPr>
          <w:p w14:paraId="0982D8AE" w14:textId="77777777" w:rsidR="003845D9" w:rsidRDefault="003845D9" w:rsidP="003845D9"/>
        </w:tc>
        <w:tc>
          <w:tcPr>
            <w:tcW w:w="2970" w:type="dxa"/>
          </w:tcPr>
          <w:p w14:paraId="7BBF46C7" w14:textId="77777777" w:rsidR="003845D9" w:rsidRDefault="003845D9" w:rsidP="003845D9"/>
        </w:tc>
      </w:tr>
      <w:tr w:rsidR="003845D9" w14:paraId="617780E4" w14:textId="77777777" w:rsidTr="00EC670D">
        <w:tc>
          <w:tcPr>
            <w:tcW w:w="715" w:type="dxa"/>
          </w:tcPr>
          <w:p w14:paraId="6B496167" w14:textId="2DB586D2" w:rsidR="003845D9" w:rsidRDefault="003845D9" w:rsidP="003845D9">
            <w:r>
              <w:t>A+</w:t>
            </w:r>
          </w:p>
        </w:tc>
        <w:tc>
          <w:tcPr>
            <w:tcW w:w="1350" w:type="dxa"/>
          </w:tcPr>
          <w:p w14:paraId="792A8AC0" w14:textId="1483E6C7" w:rsidR="003845D9" w:rsidRDefault="003845D9" w:rsidP="003845D9">
            <w:r>
              <w:t>4.33</w:t>
            </w:r>
          </w:p>
        </w:tc>
        <w:tc>
          <w:tcPr>
            <w:tcW w:w="990" w:type="dxa"/>
          </w:tcPr>
          <w:p w14:paraId="7019DBF6" w14:textId="4FA09FBA" w:rsidR="003845D9" w:rsidRDefault="003845D9" w:rsidP="003845D9">
            <w:r>
              <w:t>F</w:t>
            </w:r>
          </w:p>
        </w:tc>
        <w:tc>
          <w:tcPr>
            <w:tcW w:w="2970" w:type="dxa"/>
          </w:tcPr>
          <w:p w14:paraId="2B186215" w14:textId="54FA0817" w:rsidR="003845D9" w:rsidRDefault="003845D9" w:rsidP="003845D9">
            <w:r>
              <w:t>Fail</w:t>
            </w:r>
          </w:p>
        </w:tc>
      </w:tr>
      <w:tr w:rsidR="003845D9" w14:paraId="72536FC8" w14:textId="77777777" w:rsidTr="00EC670D">
        <w:tc>
          <w:tcPr>
            <w:tcW w:w="715" w:type="dxa"/>
          </w:tcPr>
          <w:p w14:paraId="40988CAF" w14:textId="2801E35B" w:rsidR="003845D9" w:rsidRDefault="003845D9" w:rsidP="003845D9">
            <w:r>
              <w:t>A</w:t>
            </w:r>
          </w:p>
        </w:tc>
        <w:tc>
          <w:tcPr>
            <w:tcW w:w="1350" w:type="dxa"/>
          </w:tcPr>
          <w:p w14:paraId="3759F7F5" w14:textId="5AF5C0D8" w:rsidR="003845D9" w:rsidRDefault="003845D9" w:rsidP="003845D9">
            <w:r>
              <w:t>4.00</w:t>
            </w:r>
          </w:p>
        </w:tc>
        <w:tc>
          <w:tcPr>
            <w:tcW w:w="990" w:type="dxa"/>
          </w:tcPr>
          <w:p w14:paraId="118A3871" w14:textId="601C83C0" w:rsidR="003845D9" w:rsidRDefault="003845D9" w:rsidP="003845D9">
            <w:r>
              <w:t>N</w:t>
            </w:r>
          </w:p>
        </w:tc>
        <w:tc>
          <w:tcPr>
            <w:tcW w:w="2970" w:type="dxa"/>
          </w:tcPr>
          <w:p w14:paraId="7EA3F0A2" w14:textId="20027F5B" w:rsidR="003845D9" w:rsidRDefault="003845D9" w:rsidP="003845D9">
            <w:r>
              <w:t>Non-pass</w:t>
            </w:r>
          </w:p>
        </w:tc>
      </w:tr>
      <w:tr w:rsidR="003845D9" w14:paraId="1B6219FC" w14:textId="77777777" w:rsidTr="00EC670D">
        <w:tc>
          <w:tcPr>
            <w:tcW w:w="715" w:type="dxa"/>
          </w:tcPr>
          <w:p w14:paraId="05F45275" w14:textId="0D7F2DC6" w:rsidR="003845D9" w:rsidRDefault="003845D9" w:rsidP="003845D9">
            <w:r>
              <w:t>A-</w:t>
            </w:r>
          </w:p>
        </w:tc>
        <w:tc>
          <w:tcPr>
            <w:tcW w:w="1350" w:type="dxa"/>
          </w:tcPr>
          <w:p w14:paraId="090BFD4B" w14:textId="3BDB216C" w:rsidR="003845D9" w:rsidRDefault="003845D9" w:rsidP="003845D9">
            <w:r>
              <w:t>3.67</w:t>
            </w:r>
          </w:p>
        </w:tc>
        <w:tc>
          <w:tcPr>
            <w:tcW w:w="990" w:type="dxa"/>
          </w:tcPr>
          <w:p w14:paraId="2C00CEDC" w14:textId="40F74D25" w:rsidR="003845D9" w:rsidRDefault="003845D9" w:rsidP="003845D9">
            <w:r>
              <w:t>U</w:t>
            </w:r>
          </w:p>
        </w:tc>
        <w:tc>
          <w:tcPr>
            <w:tcW w:w="2970" w:type="dxa"/>
          </w:tcPr>
          <w:p w14:paraId="360C92A2" w14:textId="6C11FCC0" w:rsidR="003845D9" w:rsidRDefault="003845D9" w:rsidP="003845D9">
            <w:r>
              <w:t>Unsatisfactory</w:t>
            </w:r>
          </w:p>
        </w:tc>
      </w:tr>
      <w:tr w:rsidR="003845D9" w14:paraId="32D12EBC" w14:textId="77777777" w:rsidTr="00EC670D">
        <w:tc>
          <w:tcPr>
            <w:tcW w:w="715" w:type="dxa"/>
          </w:tcPr>
          <w:p w14:paraId="1D8B96D1" w14:textId="536382D1" w:rsidR="003845D9" w:rsidRDefault="003845D9" w:rsidP="003845D9">
            <w:r>
              <w:t>B+</w:t>
            </w:r>
          </w:p>
        </w:tc>
        <w:tc>
          <w:tcPr>
            <w:tcW w:w="1350" w:type="dxa"/>
          </w:tcPr>
          <w:p w14:paraId="0F25813B" w14:textId="78337932" w:rsidR="003845D9" w:rsidRDefault="003845D9" w:rsidP="003845D9">
            <w:r>
              <w:t>3.33</w:t>
            </w:r>
          </w:p>
        </w:tc>
        <w:tc>
          <w:tcPr>
            <w:tcW w:w="990" w:type="dxa"/>
          </w:tcPr>
          <w:p w14:paraId="2CDB7BD7" w14:textId="30D69195" w:rsidR="003845D9" w:rsidRDefault="003845D9" w:rsidP="003845D9">
            <w:r>
              <w:t>AUU</w:t>
            </w:r>
          </w:p>
        </w:tc>
        <w:tc>
          <w:tcPr>
            <w:tcW w:w="2970" w:type="dxa"/>
          </w:tcPr>
          <w:p w14:paraId="7B2AC4EA" w14:textId="6469B6E3" w:rsidR="003845D9" w:rsidRDefault="003845D9" w:rsidP="003845D9">
            <w:r>
              <w:t xml:space="preserve">Audit Unsuccessful </w:t>
            </w:r>
          </w:p>
        </w:tc>
      </w:tr>
      <w:tr w:rsidR="003845D9" w14:paraId="076B1F70" w14:textId="77777777" w:rsidTr="00EC670D">
        <w:tc>
          <w:tcPr>
            <w:tcW w:w="715" w:type="dxa"/>
          </w:tcPr>
          <w:p w14:paraId="1DFAA12A" w14:textId="2B9E5D60" w:rsidR="003845D9" w:rsidRDefault="003845D9" w:rsidP="003845D9">
            <w:r>
              <w:t>B</w:t>
            </w:r>
          </w:p>
        </w:tc>
        <w:tc>
          <w:tcPr>
            <w:tcW w:w="1350" w:type="dxa"/>
          </w:tcPr>
          <w:p w14:paraId="33058AF2" w14:textId="7467D162" w:rsidR="003845D9" w:rsidRDefault="003845D9" w:rsidP="003845D9">
            <w:r>
              <w:t>3.00</w:t>
            </w:r>
          </w:p>
        </w:tc>
        <w:tc>
          <w:tcPr>
            <w:tcW w:w="3960" w:type="dxa"/>
            <w:gridSpan w:val="2"/>
          </w:tcPr>
          <w:p w14:paraId="60967749" w14:textId="3B0DC56B" w:rsidR="003845D9" w:rsidRPr="003845D9" w:rsidRDefault="003845D9" w:rsidP="003845D9">
            <w:pPr>
              <w:rPr>
                <w:b/>
                <w:bCs/>
              </w:rPr>
            </w:pPr>
            <w:r w:rsidRPr="003845D9">
              <w:rPr>
                <w:b/>
                <w:bCs/>
              </w:rPr>
              <w:t>Other Symbols</w:t>
            </w:r>
          </w:p>
        </w:tc>
      </w:tr>
      <w:tr w:rsidR="003845D9" w14:paraId="3EEA6E9E" w14:textId="77777777" w:rsidTr="00EC670D">
        <w:tc>
          <w:tcPr>
            <w:tcW w:w="715" w:type="dxa"/>
          </w:tcPr>
          <w:p w14:paraId="33A1BF17" w14:textId="08C1D404" w:rsidR="003845D9" w:rsidRDefault="003845D9" w:rsidP="003845D9">
            <w:r>
              <w:t>B-</w:t>
            </w:r>
          </w:p>
        </w:tc>
        <w:tc>
          <w:tcPr>
            <w:tcW w:w="1350" w:type="dxa"/>
          </w:tcPr>
          <w:p w14:paraId="5F2CA00F" w14:textId="0457BC6C" w:rsidR="003845D9" w:rsidRDefault="003845D9" w:rsidP="003845D9">
            <w:r>
              <w:t>2.67</w:t>
            </w:r>
          </w:p>
        </w:tc>
        <w:tc>
          <w:tcPr>
            <w:tcW w:w="990" w:type="dxa"/>
          </w:tcPr>
          <w:p w14:paraId="4E053CF6" w14:textId="329BDB0B" w:rsidR="003845D9" w:rsidRDefault="003845D9" w:rsidP="003845D9">
            <w:r>
              <w:t>I</w:t>
            </w:r>
          </w:p>
        </w:tc>
        <w:tc>
          <w:tcPr>
            <w:tcW w:w="2970" w:type="dxa"/>
          </w:tcPr>
          <w:p w14:paraId="3A007738" w14:textId="5615686C" w:rsidR="003845D9" w:rsidRDefault="003845D9" w:rsidP="003845D9">
            <w:r>
              <w:t>Incomplete</w:t>
            </w:r>
          </w:p>
        </w:tc>
      </w:tr>
      <w:tr w:rsidR="003845D9" w14:paraId="3A0EAF94" w14:textId="77777777" w:rsidTr="00EC670D">
        <w:tc>
          <w:tcPr>
            <w:tcW w:w="715" w:type="dxa"/>
          </w:tcPr>
          <w:p w14:paraId="42A283FB" w14:textId="0BBBE643" w:rsidR="003845D9" w:rsidRDefault="003845D9" w:rsidP="003845D9">
            <w:r>
              <w:t>C+</w:t>
            </w:r>
          </w:p>
        </w:tc>
        <w:tc>
          <w:tcPr>
            <w:tcW w:w="1350" w:type="dxa"/>
          </w:tcPr>
          <w:p w14:paraId="6FAE1331" w14:textId="7C80F311" w:rsidR="003845D9" w:rsidRDefault="003845D9" w:rsidP="003845D9">
            <w:r>
              <w:t>2.33</w:t>
            </w:r>
          </w:p>
        </w:tc>
        <w:tc>
          <w:tcPr>
            <w:tcW w:w="990" w:type="dxa"/>
          </w:tcPr>
          <w:p w14:paraId="042324EF" w14:textId="202F0DA3" w:rsidR="003845D9" w:rsidRDefault="003845D9" w:rsidP="003845D9">
            <w:r>
              <w:t>X</w:t>
            </w:r>
          </w:p>
        </w:tc>
        <w:tc>
          <w:tcPr>
            <w:tcW w:w="2970" w:type="dxa"/>
          </w:tcPr>
          <w:p w14:paraId="534C881D" w14:textId="564427E3" w:rsidR="003845D9" w:rsidRDefault="003845D9" w:rsidP="003845D9">
            <w:r>
              <w:t>Excused</w:t>
            </w:r>
          </w:p>
        </w:tc>
      </w:tr>
      <w:tr w:rsidR="003845D9" w14:paraId="2C8B5667" w14:textId="77777777" w:rsidTr="00EC670D">
        <w:tc>
          <w:tcPr>
            <w:tcW w:w="715" w:type="dxa"/>
          </w:tcPr>
          <w:p w14:paraId="6072A1F2" w14:textId="427D3FD4" w:rsidR="003845D9" w:rsidRDefault="003845D9" w:rsidP="003845D9">
            <w:r>
              <w:t>C</w:t>
            </w:r>
          </w:p>
        </w:tc>
        <w:tc>
          <w:tcPr>
            <w:tcW w:w="1350" w:type="dxa"/>
          </w:tcPr>
          <w:p w14:paraId="28BBB14F" w14:textId="2FF53434" w:rsidR="003845D9" w:rsidRDefault="003845D9" w:rsidP="003845D9">
            <w:r>
              <w:t>2.00</w:t>
            </w:r>
          </w:p>
        </w:tc>
        <w:tc>
          <w:tcPr>
            <w:tcW w:w="990" w:type="dxa"/>
          </w:tcPr>
          <w:p w14:paraId="438DE8DC" w14:textId="482AFB7C" w:rsidR="003845D9" w:rsidRDefault="003845D9" w:rsidP="003845D9">
            <w:r>
              <w:t>W</w:t>
            </w:r>
          </w:p>
        </w:tc>
        <w:tc>
          <w:tcPr>
            <w:tcW w:w="2970" w:type="dxa"/>
          </w:tcPr>
          <w:p w14:paraId="362B0C80" w14:textId="263644FA" w:rsidR="003845D9" w:rsidRDefault="003845D9" w:rsidP="003845D9">
            <w:r>
              <w:t>Withdrawn</w:t>
            </w:r>
          </w:p>
        </w:tc>
      </w:tr>
      <w:tr w:rsidR="003845D9" w14:paraId="16338AFE" w14:textId="77777777" w:rsidTr="00EC670D">
        <w:tc>
          <w:tcPr>
            <w:tcW w:w="715" w:type="dxa"/>
          </w:tcPr>
          <w:p w14:paraId="787E8754" w14:textId="451B3277" w:rsidR="003845D9" w:rsidRDefault="003845D9" w:rsidP="003845D9">
            <w:r>
              <w:t>C-</w:t>
            </w:r>
          </w:p>
        </w:tc>
        <w:tc>
          <w:tcPr>
            <w:tcW w:w="1350" w:type="dxa"/>
          </w:tcPr>
          <w:p w14:paraId="291AA085" w14:textId="72B3D163" w:rsidR="003845D9" w:rsidRDefault="003845D9" w:rsidP="003845D9">
            <w:r>
              <w:t>1.67</w:t>
            </w:r>
          </w:p>
        </w:tc>
        <w:tc>
          <w:tcPr>
            <w:tcW w:w="990" w:type="dxa"/>
          </w:tcPr>
          <w:p w14:paraId="7D8CE3A8" w14:textId="33FE92A6" w:rsidR="003845D9" w:rsidRDefault="003845D9" w:rsidP="003845D9">
            <w:r>
              <w:t>O</w:t>
            </w:r>
          </w:p>
        </w:tc>
        <w:tc>
          <w:tcPr>
            <w:tcW w:w="2970" w:type="dxa"/>
          </w:tcPr>
          <w:p w14:paraId="21069FF7" w14:textId="63E9DCBC" w:rsidR="003845D9" w:rsidRDefault="003845D9" w:rsidP="003845D9">
            <w:r>
              <w:t>No grade reported</w:t>
            </w:r>
          </w:p>
        </w:tc>
      </w:tr>
      <w:tr w:rsidR="003845D9" w14:paraId="17438F1E" w14:textId="77777777" w:rsidTr="00EC670D">
        <w:tc>
          <w:tcPr>
            <w:tcW w:w="715" w:type="dxa"/>
          </w:tcPr>
          <w:p w14:paraId="5267F7F5" w14:textId="2839B04A" w:rsidR="003845D9" w:rsidRDefault="003845D9" w:rsidP="003845D9">
            <w:r>
              <w:t>D+</w:t>
            </w:r>
          </w:p>
        </w:tc>
        <w:tc>
          <w:tcPr>
            <w:tcW w:w="1350" w:type="dxa"/>
          </w:tcPr>
          <w:p w14:paraId="79A048FE" w14:textId="09A9824B" w:rsidR="003845D9" w:rsidRDefault="003845D9" w:rsidP="003845D9">
            <w:r>
              <w:t>1.33</w:t>
            </w:r>
          </w:p>
        </w:tc>
        <w:tc>
          <w:tcPr>
            <w:tcW w:w="990" w:type="dxa"/>
          </w:tcPr>
          <w:p w14:paraId="151D340F" w14:textId="484CB289" w:rsidR="003845D9" w:rsidRDefault="003845D9" w:rsidP="003845D9">
            <w:r>
              <w:t>R</w:t>
            </w:r>
          </w:p>
        </w:tc>
        <w:tc>
          <w:tcPr>
            <w:tcW w:w="2970" w:type="dxa"/>
          </w:tcPr>
          <w:p w14:paraId="1C62D9A0" w14:textId="3A43D066" w:rsidR="003845D9" w:rsidRDefault="003845D9" w:rsidP="003845D9">
            <w:r>
              <w:t>Registered (no grade required)</w:t>
            </w:r>
          </w:p>
        </w:tc>
      </w:tr>
      <w:tr w:rsidR="003845D9" w14:paraId="14269AF4" w14:textId="77777777" w:rsidTr="00EC670D">
        <w:tc>
          <w:tcPr>
            <w:tcW w:w="715" w:type="dxa"/>
          </w:tcPr>
          <w:p w14:paraId="15D62A06" w14:textId="482CD076" w:rsidR="003845D9" w:rsidRDefault="003845D9" w:rsidP="003845D9">
            <w:r>
              <w:t>D</w:t>
            </w:r>
          </w:p>
        </w:tc>
        <w:tc>
          <w:tcPr>
            <w:tcW w:w="1350" w:type="dxa"/>
          </w:tcPr>
          <w:p w14:paraId="5416DD87" w14:textId="6917B7FF" w:rsidR="003845D9" w:rsidRDefault="003845D9" w:rsidP="003845D9">
            <w:r>
              <w:t>1.00</w:t>
            </w:r>
          </w:p>
        </w:tc>
        <w:tc>
          <w:tcPr>
            <w:tcW w:w="990" w:type="dxa"/>
          </w:tcPr>
          <w:p w14:paraId="0C3D6A79" w14:textId="416A0F81" w:rsidR="003845D9" w:rsidRDefault="003845D9" w:rsidP="003845D9">
            <w:r>
              <w:t>=</w:t>
            </w:r>
          </w:p>
        </w:tc>
        <w:tc>
          <w:tcPr>
            <w:tcW w:w="2970" w:type="dxa"/>
          </w:tcPr>
          <w:p w14:paraId="2B2A630C" w14:textId="3D3DA5A3" w:rsidR="003845D9" w:rsidRDefault="003845D9" w:rsidP="003845D9">
            <w:r>
              <w:t>Changed grade</w:t>
            </w:r>
          </w:p>
        </w:tc>
      </w:tr>
      <w:tr w:rsidR="003845D9" w14:paraId="303B1A1A" w14:textId="77777777" w:rsidTr="00EC670D">
        <w:tc>
          <w:tcPr>
            <w:tcW w:w="715" w:type="dxa"/>
          </w:tcPr>
          <w:p w14:paraId="28134315" w14:textId="7050D0DA" w:rsidR="003845D9" w:rsidRDefault="003845D9" w:rsidP="003845D9">
            <w:r>
              <w:t>D-</w:t>
            </w:r>
          </w:p>
        </w:tc>
        <w:tc>
          <w:tcPr>
            <w:tcW w:w="1350" w:type="dxa"/>
          </w:tcPr>
          <w:p w14:paraId="06013833" w14:textId="7C9CB80A" w:rsidR="003845D9" w:rsidRDefault="003845D9" w:rsidP="003845D9">
            <w:r>
              <w:t>0.67</w:t>
            </w:r>
          </w:p>
        </w:tc>
        <w:tc>
          <w:tcPr>
            <w:tcW w:w="990" w:type="dxa"/>
          </w:tcPr>
          <w:p w14:paraId="77D5BF83" w14:textId="10DFF2AA" w:rsidR="003845D9" w:rsidRDefault="003845D9" w:rsidP="003845D9">
            <w:r>
              <w:t xml:space="preserve">* </w:t>
            </w:r>
            <w:proofErr w:type="gramStart"/>
            <w:r>
              <w:t>or</w:t>
            </w:r>
            <w:proofErr w:type="gramEnd"/>
            <w:r>
              <w:t xml:space="preserve"> H</w:t>
            </w:r>
          </w:p>
        </w:tc>
        <w:tc>
          <w:tcPr>
            <w:tcW w:w="2970" w:type="dxa"/>
          </w:tcPr>
          <w:p w14:paraId="5E20ED43" w14:textId="1F7DE2E1" w:rsidR="003845D9" w:rsidRDefault="003845D9" w:rsidP="003845D9">
            <w:r>
              <w:t>Undergraduate honors section</w:t>
            </w:r>
          </w:p>
        </w:tc>
      </w:tr>
      <w:tr w:rsidR="003845D9" w14:paraId="435B027A" w14:textId="77777777" w:rsidTr="00EC670D">
        <w:tc>
          <w:tcPr>
            <w:tcW w:w="715" w:type="dxa"/>
          </w:tcPr>
          <w:p w14:paraId="66652D76" w14:textId="7C020572" w:rsidR="003845D9" w:rsidRDefault="003845D9" w:rsidP="003845D9">
            <w:r>
              <w:t>AUS</w:t>
            </w:r>
          </w:p>
        </w:tc>
        <w:tc>
          <w:tcPr>
            <w:tcW w:w="1350" w:type="dxa"/>
          </w:tcPr>
          <w:p w14:paraId="528DF5C9" w14:textId="161383EB" w:rsidR="003845D9" w:rsidRDefault="003845D9" w:rsidP="003845D9">
            <w:r>
              <w:t>Audit Successful</w:t>
            </w:r>
          </w:p>
        </w:tc>
        <w:tc>
          <w:tcPr>
            <w:tcW w:w="990" w:type="dxa"/>
          </w:tcPr>
          <w:p w14:paraId="2B1B0BC5" w14:textId="482F49CE" w:rsidR="003845D9" w:rsidRDefault="003845D9" w:rsidP="003845D9">
            <w:r>
              <w:t>HC</w:t>
            </w:r>
          </w:p>
        </w:tc>
        <w:tc>
          <w:tcPr>
            <w:tcW w:w="2970" w:type="dxa"/>
          </w:tcPr>
          <w:p w14:paraId="479F3FAF" w14:textId="4C58868C" w:rsidR="003845D9" w:rsidRDefault="003845D9" w:rsidP="003845D9">
            <w:r>
              <w:t>Individual Undergraduate honors earned</w:t>
            </w:r>
          </w:p>
        </w:tc>
      </w:tr>
      <w:tr w:rsidR="003845D9" w14:paraId="73E40112" w14:textId="77777777" w:rsidTr="00EC670D">
        <w:tc>
          <w:tcPr>
            <w:tcW w:w="715" w:type="dxa"/>
          </w:tcPr>
          <w:p w14:paraId="157ADD5C" w14:textId="7497D2AF" w:rsidR="003845D9" w:rsidRDefault="003845D9" w:rsidP="003845D9">
            <w:r>
              <w:t>H</w:t>
            </w:r>
          </w:p>
        </w:tc>
        <w:tc>
          <w:tcPr>
            <w:tcW w:w="1350" w:type="dxa"/>
          </w:tcPr>
          <w:p w14:paraId="258AE080" w14:textId="45079B4D" w:rsidR="003845D9" w:rsidRDefault="003845D9" w:rsidP="003845D9">
            <w:r>
              <w:t>Honors</w:t>
            </w:r>
          </w:p>
        </w:tc>
        <w:tc>
          <w:tcPr>
            <w:tcW w:w="990" w:type="dxa"/>
          </w:tcPr>
          <w:p w14:paraId="5BD34C51" w14:textId="592F4145" w:rsidR="003845D9" w:rsidRDefault="003845D9" w:rsidP="003845D9">
            <w:r>
              <w:t>#</w:t>
            </w:r>
          </w:p>
        </w:tc>
        <w:tc>
          <w:tcPr>
            <w:tcW w:w="2970" w:type="dxa"/>
          </w:tcPr>
          <w:p w14:paraId="542393A5" w14:textId="25DBC987" w:rsidR="003845D9" w:rsidRDefault="003845D9" w:rsidP="003845D9">
            <w:r>
              <w:t>Grade not included in GPA</w:t>
            </w:r>
          </w:p>
        </w:tc>
      </w:tr>
      <w:tr w:rsidR="003845D9" w14:paraId="17AC94B6" w14:textId="77777777" w:rsidTr="00EC670D">
        <w:tc>
          <w:tcPr>
            <w:tcW w:w="715" w:type="dxa"/>
          </w:tcPr>
          <w:p w14:paraId="0D0A1178" w14:textId="6F56F980" w:rsidR="003845D9" w:rsidRDefault="003845D9" w:rsidP="003845D9">
            <w:r>
              <w:t>H-</w:t>
            </w:r>
          </w:p>
        </w:tc>
        <w:tc>
          <w:tcPr>
            <w:tcW w:w="1350" w:type="dxa"/>
          </w:tcPr>
          <w:p w14:paraId="564CDADF" w14:textId="4A226291" w:rsidR="003845D9" w:rsidRDefault="003845D9" w:rsidP="003845D9">
            <w:r>
              <w:t>Near Honors</w:t>
            </w:r>
          </w:p>
        </w:tc>
        <w:tc>
          <w:tcPr>
            <w:tcW w:w="990" w:type="dxa"/>
          </w:tcPr>
          <w:p w14:paraId="5D757247" w14:textId="4EBB8D75" w:rsidR="003845D9" w:rsidRDefault="003845D9" w:rsidP="003845D9">
            <w:r>
              <w:t>IP</w:t>
            </w:r>
          </w:p>
        </w:tc>
        <w:tc>
          <w:tcPr>
            <w:tcW w:w="2970" w:type="dxa"/>
          </w:tcPr>
          <w:p w14:paraId="7DAE02C1" w14:textId="43FFEFB8" w:rsidR="003845D9" w:rsidRDefault="003845D9" w:rsidP="003845D9">
            <w:r>
              <w:t>In Progress</w:t>
            </w:r>
          </w:p>
        </w:tc>
      </w:tr>
      <w:tr w:rsidR="003845D9" w14:paraId="3883FEFB" w14:textId="77777777" w:rsidTr="00EC670D">
        <w:tc>
          <w:tcPr>
            <w:tcW w:w="715" w:type="dxa"/>
          </w:tcPr>
          <w:p w14:paraId="52D1C17D" w14:textId="76AE89A0" w:rsidR="003845D9" w:rsidRDefault="003845D9" w:rsidP="003845D9">
            <w:r>
              <w:lastRenderedPageBreak/>
              <w:t>P</w:t>
            </w:r>
          </w:p>
        </w:tc>
        <w:tc>
          <w:tcPr>
            <w:tcW w:w="1350" w:type="dxa"/>
          </w:tcPr>
          <w:p w14:paraId="53F8BB2A" w14:textId="3471F4BE" w:rsidR="003845D9" w:rsidRDefault="003845D9" w:rsidP="003845D9">
            <w:r>
              <w:t>Pass</w:t>
            </w:r>
          </w:p>
        </w:tc>
        <w:tc>
          <w:tcPr>
            <w:tcW w:w="990" w:type="dxa"/>
          </w:tcPr>
          <w:p w14:paraId="08312389" w14:textId="77777777" w:rsidR="003845D9" w:rsidRDefault="003845D9" w:rsidP="003845D9"/>
        </w:tc>
        <w:tc>
          <w:tcPr>
            <w:tcW w:w="2970" w:type="dxa"/>
          </w:tcPr>
          <w:p w14:paraId="602CFA1C" w14:textId="77777777" w:rsidR="003845D9" w:rsidRDefault="003845D9" w:rsidP="003845D9"/>
        </w:tc>
      </w:tr>
      <w:tr w:rsidR="003845D9" w14:paraId="1F47B09E" w14:textId="77777777" w:rsidTr="00EC670D">
        <w:tc>
          <w:tcPr>
            <w:tcW w:w="715" w:type="dxa"/>
          </w:tcPr>
          <w:p w14:paraId="3AD9B1DC" w14:textId="20E2AF25" w:rsidR="003845D9" w:rsidRDefault="003845D9" w:rsidP="003845D9">
            <w:r>
              <w:t>S</w:t>
            </w:r>
          </w:p>
        </w:tc>
        <w:tc>
          <w:tcPr>
            <w:tcW w:w="1350" w:type="dxa"/>
          </w:tcPr>
          <w:p w14:paraId="4C89141F" w14:textId="57AE2A7B" w:rsidR="003845D9" w:rsidRDefault="003845D9" w:rsidP="003845D9">
            <w:r>
              <w:t>Satisfactory</w:t>
            </w:r>
          </w:p>
        </w:tc>
        <w:tc>
          <w:tcPr>
            <w:tcW w:w="990" w:type="dxa"/>
          </w:tcPr>
          <w:p w14:paraId="41D5C2E0" w14:textId="77777777" w:rsidR="003845D9" w:rsidRDefault="003845D9" w:rsidP="003845D9"/>
        </w:tc>
        <w:tc>
          <w:tcPr>
            <w:tcW w:w="2970" w:type="dxa"/>
          </w:tcPr>
          <w:p w14:paraId="40A1EE81" w14:textId="77777777" w:rsidR="003845D9" w:rsidRDefault="003845D9" w:rsidP="003845D9"/>
        </w:tc>
      </w:tr>
    </w:tbl>
    <w:p w14:paraId="53D02476" w14:textId="77777777" w:rsidR="00E50FAC" w:rsidRDefault="00E50FAC" w:rsidP="003845D9"/>
    <w:p w14:paraId="6C8CDA6D" w14:textId="4EF62401" w:rsidR="003845D9" w:rsidRDefault="003845D9" w:rsidP="003845D9">
      <w:r>
        <w:t>University of Iowa</w:t>
      </w:r>
      <w:r>
        <w:br/>
      </w:r>
      <w:hyperlink r:id="rId28" w:history="1">
        <w:r w:rsidRPr="0047411D">
          <w:rPr>
            <w:rStyle w:val="Hyperlink"/>
          </w:rPr>
          <w:t>https://registrar.uiowa.edu/gpa-calculator</w:t>
        </w:r>
      </w:hyperlink>
      <w:r>
        <w:t xml:space="preserve"> </w:t>
      </w:r>
      <w:r>
        <w:br/>
        <w:t>GPA Calculator</w:t>
      </w:r>
    </w:p>
    <w:p w14:paraId="3415D9FD" w14:textId="0D4C4D91" w:rsidR="003845D9" w:rsidRDefault="00EC670D" w:rsidP="00EC670D">
      <w:pPr>
        <w:ind w:left="720"/>
      </w:pPr>
      <w:r w:rsidRPr="00EC670D">
        <w:t>This calculator is not intended to be used for checking your current GPA. It should only be used to help predict your future GPA! For each of your classes, choose the number of semester hours and the grade you predict for those classes.</w:t>
      </w:r>
    </w:p>
    <w:p w14:paraId="43485E9C" w14:textId="4A626395" w:rsidR="00EC670D" w:rsidRDefault="00EC670D" w:rsidP="00EC670D"/>
    <w:p w14:paraId="3B932DF6" w14:textId="4A04CE1E" w:rsidR="00EC670D" w:rsidRDefault="00EC670D" w:rsidP="00EC670D">
      <w:r>
        <w:t>University of Maryland</w:t>
      </w:r>
      <w:r>
        <w:br/>
      </w:r>
      <w:hyperlink r:id="rId29" w:history="1">
        <w:r w:rsidRPr="0047411D">
          <w:rPr>
            <w:rStyle w:val="Hyperlink"/>
          </w:rPr>
          <w:t>https://policies.umd.edu/academic-affairs/university-of-maryland-grading-symbols-and-notations-used-on-academic-transcripts</w:t>
        </w:r>
      </w:hyperlink>
      <w:r>
        <w:t xml:space="preserve"> </w:t>
      </w:r>
      <w:r>
        <w:br/>
        <w:t>Grading Symbols and Notations Used on Academic Transcripts</w:t>
      </w:r>
    </w:p>
    <w:tbl>
      <w:tblPr>
        <w:tblStyle w:val="TableGrid"/>
        <w:tblW w:w="0" w:type="auto"/>
        <w:tblInd w:w="607" w:type="dxa"/>
        <w:tblLook w:val="04A0" w:firstRow="1" w:lastRow="0" w:firstColumn="1" w:lastColumn="0" w:noHBand="0" w:noVBand="1"/>
      </w:tblPr>
      <w:tblGrid>
        <w:gridCol w:w="1231"/>
        <w:gridCol w:w="7044"/>
      </w:tblGrid>
      <w:tr w:rsidR="00EC670D" w14:paraId="0AA8C0B7" w14:textId="77777777" w:rsidTr="00785F43">
        <w:tc>
          <w:tcPr>
            <w:tcW w:w="1231" w:type="dxa"/>
          </w:tcPr>
          <w:p w14:paraId="5A51CEFD" w14:textId="667AF362" w:rsidR="00EC670D" w:rsidRDefault="00EC670D" w:rsidP="00EC670D">
            <w:r>
              <w:t>A+, A, A-</w:t>
            </w:r>
          </w:p>
        </w:tc>
        <w:tc>
          <w:tcPr>
            <w:tcW w:w="7044" w:type="dxa"/>
          </w:tcPr>
          <w:p w14:paraId="34A3BB8F" w14:textId="77777777" w:rsidR="00EC670D" w:rsidRDefault="00EC670D" w:rsidP="00EC670D">
            <w:r>
              <w:t>Denotes excellent mastery of the subject and outstanding scholarship.</w:t>
            </w:r>
          </w:p>
          <w:p w14:paraId="085F3C09" w14:textId="27DAECF5" w:rsidR="00EC670D" w:rsidRDefault="00EC670D" w:rsidP="00EC670D">
            <w:pPr>
              <w:pStyle w:val="ListParagraph"/>
              <w:numPr>
                <w:ilvl w:val="0"/>
                <w:numId w:val="12"/>
              </w:numPr>
            </w:pPr>
            <w:r>
              <w:t>quality points per semester hour for the grades of "A+" and "A"</w:t>
            </w:r>
          </w:p>
          <w:p w14:paraId="0F7EB314" w14:textId="488EEC00" w:rsidR="00EC670D" w:rsidRDefault="00EC670D" w:rsidP="00EC670D">
            <w:pPr>
              <w:pStyle w:val="ListParagraph"/>
              <w:numPr>
                <w:ilvl w:val="0"/>
                <w:numId w:val="12"/>
              </w:numPr>
            </w:pPr>
            <w:r>
              <w:t>3.7 quality points per semester hour for the grade of "A-"</w:t>
            </w:r>
          </w:p>
        </w:tc>
      </w:tr>
      <w:tr w:rsidR="00EC670D" w14:paraId="0EE86F2C" w14:textId="77777777" w:rsidTr="00785F43">
        <w:tc>
          <w:tcPr>
            <w:tcW w:w="1231" w:type="dxa"/>
          </w:tcPr>
          <w:p w14:paraId="06F5D3AC" w14:textId="4D25F57B" w:rsidR="00EC670D" w:rsidRDefault="00EC670D" w:rsidP="00EC670D">
            <w:r>
              <w:t>B+, B, B-</w:t>
            </w:r>
          </w:p>
        </w:tc>
        <w:tc>
          <w:tcPr>
            <w:tcW w:w="7044" w:type="dxa"/>
          </w:tcPr>
          <w:p w14:paraId="6E1D5119" w14:textId="77777777" w:rsidR="00EC670D" w:rsidRDefault="00EC670D" w:rsidP="00EC670D">
            <w:r>
              <w:t>Denotes good mastery of the subject and good scholarship.</w:t>
            </w:r>
          </w:p>
          <w:p w14:paraId="75BD2D7B" w14:textId="77777777" w:rsidR="00EC670D" w:rsidRDefault="00EC670D" w:rsidP="00EC670D">
            <w:pPr>
              <w:pStyle w:val="ListParagraph"/>
              <w:numPr>
                <w:ilvl w:val="0"/>
                <w:numId w:val="13"/>
              </w:numPr>
            </w:pPr>
            <w:r>
              <w:t>3.3 quality points per semester hour for the grade of "B+"</w:t>
            </w:r>
          </w:p>
          <w:p w14:paraId="7586BC32" w14:textId="77777777" w:rsidR="00EC670D" w:rsidRDefault="00EC670D" w:rsidP="00EC670D">
            <w:pPr>
              <w:pStyle w:val="ListParagraph"/>
              <w:numPr>
                <w:ilvl w:val="0"/>
                <w:numId w:val="13"/>
              </w:numPr>
            </w:pPr>
            <w:r>
              <w:t>3.0 quality points per semester hour for the grade of "B"</w:t>
            </w:r>
          </w:p>
          <w:p w14:paraId="1FC620E3" w14:textId="4CEEB563" w:rsidR="00EC670D" w:rsidRDefault="00EC670D" w:rsidP="00EC670D">
            <w:pPr>
              <w:pStyle w:val="ListParagraph"/>
              <w:numPr>
                <w:ilvl w:val="0"/>
                <w:numId w:val="13"/>
              </w:numPr>
            </w:pPr>
            <w:r>
              <w:t>2.7 quality points per semester hour for the grade of "B-"</w:t>
            </w:r>
          </w:p>
        </w:tc>
      </w:tr>
      <w:tr w:rsidR="00EC670D" w14:paraId="6B775A2A" w14:textId="77777777" w:rsidTr="00785F43">
        <w:tc>
          <w:tcPr>
            <w:tcW w:w="1231" w:type="dxa"/>
          </w:tcPr>
          <w:p w14:paraId="05FDA223" w14:textId="4C0FDDFC" w:rsidR="00EC670D" w:rsidRDefault="00EC670D" w:rsidP="00EC670D">
            <w:r>
              <w:t>C+, C, C-</w:t>
            </w:r>
          </w:p>
        </w:tc>
        <w:tc>
          <w:tcPr>
            <w:tcW w:w="7044" w:type="dxa"/>
          </w:tcPr>
          <w:p w14:paraId="7CE0B878" w14:textId="77777777" w:rsidR="00EC670D" w:rsidRDefault="00EC670D" w:rsidP="00EC670D">
            <w:r>
              <w:t>Denotes acceptable mastery of the subject.</w:t>
            </w:r>
          </w:p>
          <w:p w14:paraId="5411DA04" w14:textId="77777777" w:rsidR="00EC670D" w:rsidRDefault="00EC670D" w:rsidP="00EC670D">
            <w:pPr>
              <w:pStyle w:val="ListParagraph"/>
              <w:numPr>
                <w:ilvl w:val="0"/>
                <w:numId w:val="14"/>
              </w:numPr>
            </w:pPr>
            <w:r>
              <w:t>2.3 quality points per semester hour for the grade of "C+"</w:t>
            </w:r>
          </w:p>
          <w:p w14:paraId="4BE5A032" w14:textId="77777777" w:rsidR="00EC670D" w:rsidRDefault="00EC670D" w:rsidP="00EC670D">
            <w:pPr>
              <w:pStyle w:val="ListParagraph"/>
              <w:numPr>
                <w:ilvl w:val="0"/>
                <w:numId w:val="14"/>
              </w:numPr>
            </w:pPr>
            <w:r>
              <w:t>2.0 quality points per semester hour for the grade of "C"</w:t>
            </w:r>
          </w:p>
          <w:p w14:paraId="6E41C033" w14:textId="433F88B6" w:rsidR="00EC670D" w:rsidRDefault="00EC670D" w:rsidP="00EC670D">
            <w:pPr>
              <w:pStyle w:val="ListParagraph"/>
              <w:numPr>
                <w:ilvl w:val="0"/>
                <w:numId w:val="14"/>
              </w:numPr>
            </w:pPr>
            <w:r>
              <w:t>1.7 quality points per semester hour for the grade of "C-"</w:t>
            </w:r>
          </w:p>
        </w:tc>
      </w:tr>
      <w:tr w:rsidR="00EC670D" w14:paraId="0BDCD251" w14:textId="77777777" w:rsidTr="00785F43">
        <w:tc>
          <w:tcPr>
            <w:tcW w:w="1231" w:type="dxa"/>
          </w:tcPr>
          <w:p w14:paraId="5CCADDFD" w14:textId="698C626D" w:rsidR="00EC670D" w:rsidRDefault="00EC670D" w:rsidP="00EC670D">
            <w:r>
              <w:t>D+, D, D-</w:t>
            </w:r>
          </w:p>
        </w:tc>
        <w:tc>
          <w:tcPr>
            <w:tcW w:w="7044" w:type="dxa"/>
          </w:tcPr>
          <w:p w14:paraId="2885DB84" w14:textId="77777777" w:rsidR="00EC670D" w:rsidRDefault="00EC670D" w:rsidP="00EC670D">
            <w:r>
              <w:t>Denotes borderline understanding of the subject, marginal performance, and it does not represent satisfactory progress toward a degree.</w:t>
            </w:r>
          </w:p>
          <w:p w14:paraId="32431F7C" w14:textId="77777777" w:rsidR="00EC670D" w:rsidRDefault="00EC670D" w:rsidP="00EC670D">
            <w:pPr>
              <w:pStyle w:val="ListParagraph"/>
              <w:numPr>
                <w:ilvl w:val="0"/>
                <w:numId w:val="15"/>
              </w:numPr>
            </w:pPr>
            <w:r>
              <w:t>1.3 quality points per semester hour for the grade of "D+"</w:t>
            </w:r>
          </w:p>
          <w:p w14:paraId="541BAB4B" w14:textId="3665685C" w:rsidR="00EC670D" w:rsidRDefault="00EC670D" w:rsidP="00EC670D">
            <w:pPr>
              <w:pStyle w:val="ListParagraph"/>
              <w:numPr>
                <w:ilvl w:val="0"/>
                <w:numId w:val="15"/>
              </w:numPr>
            </w:pPr>
            <w:r>
              <w:t>quality points per semester hour for the grade of "D"</w:t>
            </w:r>
          </w:p>
          <w:p w14:paraId="6DB31FEE" w14:textId="44872E84" w:rsidR="00EC670D" w:rsidRDefault="00EC670D" w:rsidP="00EC670D">
            <w:pPr>
              <w:pStyle w:val="ListParagraph"/>
              <w:numPr>
                <w:ilvl w:val="0"/>
                <w:numId w:val="15"/>
              </w:numPr>
            </w:pPr>
            <w:r>
              <w:t>0.7 quality points per semester hour for the grade of "D-"</w:t>
            </w:r>
          </w:p>
        </w:tc>
      </w:tr>
      <w:tr w:rsidR="00EC670D" w14:paraId="2F0729B2" w14:textId="77777777" w:rsidTr="00785F43">
        <w:tc>
          <w:tcPr>
            <w:tcW w:w="1231" w:type="dxa"/>
          </w:tcPr>
          <w:p w14:paraId="317D33C9" w14:textId="49A8EC47" w:rsidR="00EC670D" w:rsidRDefault="00EC670D" w:rsidP="00EC670D">
            <w:r>
              <w:t>F</w:t>
            </w:r>
          </w:p>
        </w:tc>
        <w:tc>
          <w:tcPr>
            <w:tcW w:w="7044" w:type="dxa"/>
          </w:tcPr>
          <w:p w14:paraId="5418C076" w14:textId="77777777" w:rsidR="00EC670D" w:rsidRDefault="00EC670D" w:rsidP="00EC670D">
            <w:r>
              <w:t>Denotes failure to understand the subject and unsatisfactory performance.</w:t>
            </w:r>
          </w:p>
          <w:p w14:paraId="2B386F00" w14:textId="549C6135" w:rsidR="00EC670D" w:rsidRDefault="00EC670D">
            <w:pPr>
              <w:pStyle w:val="ListParagraph"/>
              <w:numPr>
                <w:ilvl w:val="0"/>
                <w:numId w:val="16"/>
              </w:numPr>
            </w:pPr>
            <w:r>
              <w:t>0.0 quality points per semester hour for the grade of "F"</w:t>
            </w:r>
          </w:p>
        </w:tc>
      </w:tr>
      <w:tr w:rsidR="00EC670D" w14:paraId="5B08EB48" w14:textId="77777777" w:rsidTr="00785F43">
        <w:tc>
          <w:tcPr>
            <w:tcW w:w="1231" w:type="dxa"/>
          </w:tcPr>
          <w:p w14:paraId="40D74B36" w14:textId="707D4338" w:rsidR="00EC670D" w:rsidRDefault="00EC670D" w:rsidP="00EC670D">
            <w:r>
              <w:t>S</w:t>
            </w:r>
          </w:p>
        </w:tc>
        <w:tc>
          <w:tcPr>
            <w:tcW w:w="7044" w:type="dxa"/>
          </w:tcPr>
          <w:p w14:paraId="1E6D1D47" w14:textId="43864D0A" w:rsidR="00EC670D" w:rsidRDefault="00EC670D" w:rsidP="00EC670D">
            <w:r w:rsidRPr="00EC670D">
              <w:t>This is a department option mark which may be used to denote satisfactory performance. This is not included in computation of cumulative average.</w:t>
            </w:r>
          </w:p>
        </w:tc>
      </w:tr>
      <w:tr w:rsidR="00EC670D" w14:paraId="064092C3" w14:textId="77777777" w:rsidTr="00785F43">
        <w:tc>
          <w:tcPr>
            <w:tcW w:w="1231" w:type="dxa"/>
          </w:tcPr>
          <w:p w14:paraId="003715BB" w14:textId="1088BCF9" w:rsidR="00EC670D" w:rsidRDefault="00EC670D" w:rsidP="00EC670D">
            <w:r>
              <w:t>W</w:t>
            </w:r>
          </w:p>
        </w:tc>
        <w:tc>
          <w:tcPr>
            <w:tcW w:w="7044" w:type="dxa"/>
          </w:tcPr>
          <w:p w14:paraId="5C4961FA" w14:textId="7505F104" w:rsidR="00EC670D" w:rsidRDefault="00EC670D" w:rsidP="00EC670D">
            <w:r w:rsidRPr="00EC670D">
              <w:t>Used to indicate withdrawal from a course after the end of the schedule adjustment period. This is not included in computation of cumulative average.</w:t>
            </w:r>
          </w:p>
        </w:tc>
      </w:tr>
      <w:tr w:rsidR="00EC670D" w14:paraId="277BC0C6" w14:textId="77777777" w:rsidTr="00785F43">
        <w:tc>
          <w:tcPr>
            <w:tcW w:w="1231" w:type="dxa"/>
          </w:tcPr>
          <w:p w14:paraId="764AE3A8" w14:textId="1C59C576" w:rsidR="00EC670D" w:rsidRDefault="00EC670D" w:rsidP="00EC670D">
            <w:r>
              <w:t>XF</w:t>
            </w:r>
          </w:p>
        </w:tc>
        <w:tc>
          <w:tcPr>
            <w:tcW w:w="7044" w:type="dxa"/>
          </w:tcPr>
          <w:p w14:paraId="320C934D" w14:textId="02E2C258" w:rsidR="00EC670D" w:rsidRDefault="00EC670D" w:rsidP="00EC670D">
            <w:r w:rsidRPr="00EC670D">
              <w:t>Used to indicate failure due to academic dishonesty. Treated in the same way as "F" for the purposes of cumulative average.</w:t>
            </w:r>
          </w:p>
        </w:tc>
      </w:tr>
      <w:tr w:rsidR="00EC670D" w14:paraId="0188B67F" w14:textId="77777777" w:rsidTr="00785F43">
        <w:tc>
          <w:tcPr>
            <w:tcW w:w="1231" w:type="dxa"/>
          </w:tcPr>
          <w:p w14:paraId="519F3090" w14:textId="07AD0B94" w:rsidR="00EC670D" w:rsidRDefault="00EC670D" w:rsidP="00EC670D">
            <w:proofErr w:type="spellStart"/>
            <w:r>
              <w:t>Aud</w:t>
            </w:r>
            <w:proofErr w:type="spellEnd"/>
          </w:p>
        </w:tc>
        <w:tc>
          <w:tcPr>
            <w:tcW w:w="7044" w:type="dxa"/>
          </w:tcPr>
          <w:p w14:paraId="6316ECD6" w14:textId="4CF23100" w:rsidR="00EC670D" w:rsidRDefault="00EC670D" w:rsidP="00EC670D">
            <w:r w:rsidRPr="00EC670D">
              <w:t>A student may register to audit a course which has been designated as available under the audit option where space is available. This does not imply attendance or any other effort in the course.</w:t>
            </w:r>
          </w:p>
        </w:tc>
      </w:tr>
      <w:tr w:rsidR="00EC670D" w14:paraId="4CE64D66" w14:textId="77777777" w:rsidTr="00785F43">
        <w:tc>
          <w:tcPr>
            <w:tcW w:w="1231" w:type="dxa"/>
          </w:tcPr>
          <w:p w14:paraId="74CDD710" w14:textId="5BDD0F5F" w:rsidR="00EC670D" w:rsidRDefault="00EC670D" w:rsidP="00EC670D">
            <w:r>
              <w:lastRenderedPageBreak/>
              <w:t>Pass/Fail</w:t>
            </w:r>
          </w:p>
        </w:tc>
        <w:tc>
          <w:tcPr>
            <w:tcW w:w="7044" w:type="dxa"/>
          </w:tcPr>
          <w:p w14:paraId="17C0721C" w14:textId="1BB54EC9" w:rsidR="00EC670D" w:rsidRDefault="00EC670D" w:rsidP="00EC670D">
            <w:r w:rsidRPr="00EC670D">
              <w:t>The mark of "P" is a student option mark, equivalent to a grade of C- or better. The student must inform the registrar’s office of the selection of this option by the end of the schedule adjustment period.</w:t>
            </w:r>
          </w:p>
        </w:tc>
      </w:tr>
      <w:tr w:rsidR="00EC670D" w14:paraId="4FC713C2" w14:textId="77777777" w:rsidTr="00785F43">
        <w:tc>
          <w:tcPr>
            <w:tcW w:w="1231" w:type="dxa"/>
          </w:tcPr>
          <w:p w14:paraId="3A3428DB" w14:textId="3876BF21" w:rsidR="00EC670D" w:rsidRDefault="00EC670D" w:rsidP="00EC670D">
            <w:r>
              <w:t>Incomplete</w:t>
            </w:r>
          </w:p>
        </w:tc>
        <w:tc>
          <w:tcPr>
            <w:tcW w:w="7044" w:type="dxa"/>
          </w:tcPr>
          <w:p w14:paraId="7E103B7D" w14:textId="6B353B40" w:rsidR="00EC670D" w:rsidRDefault="00785F43" w:rsidP="00EC670D">
            <w:r w:rsidRPr="00785F43">
              <w:t>The mark of "I" is an exceptional mark that is an instructor option. It is only given to a student whose work has been qualitatively satisfactory, when, because of illness or other circumstances beyond the student's control, he or she has been unable to complete some small portion of the work of the course. In no case will the mark "I" be recorded for a student who has not completed the major portion of the work of the course.</w:t>
            </w:r>
          </w:p>
        </w:tc>
      </w:tr>
      <w:tr w:rsidR="00EC670D" w14:paraId="6863FE9A" w14:textId="77777777" w:rsidTr="00785F43">
        <w:tc>
          <w:tcPr>
            <w:tcW w:w="1231" w:type="dxa"/>
          </w:tcPr>
          <w:p w14:paraId="234DE24E" w14:textId="5E857D1A" w:rsidR="00EC670D" w:rsidRDefault="00EC670D" w:rsidP="00EC670D">
            <w:r>
              <w:t>Repeat</w:t>
            </w:r>
          </w:p>
        </w:tc>
        <w:tc>
          <w:tcPr>
            <w:tcW w:w="7044" w:type="dxa"/>
          </w:tcPr>
          <w:p w14:paraId="7DEF823B" w14:textId="342D9852" w:rsidR="00EC670D" w:rsidRDefault="00785F43" w:rsidP="00785F43">
            <w:pPr>
              <w:tabs>
                <w:tab w:val="left" w:pos="2805"/>
              </w:tabs>
            </w:pPr>
            <w:r w:rsidRPr="00785F43">
              <w:t xml:space="preserve">For information on the University’s repeat guidelines for undergraduate students, consult the Undergraduate Catalog. For graduate students, departments may permit a student to repeat a course </w:t>
            </w:r>
            <w:proofErr w:type="gramStart"/>
            <w:r w:rsidRPr="00785F43">
              <w:t>in an effort to</w:t>
            </w:r>
            <w:proofErr w:type="gramEnd"/>
            <w:r w:rsidRPr="00785F43">
              <w:t xml:space="preserve"> earn a better grade. Whether higher or lower, the most recent grade will be used in computing the grade point average. All grades for graduate students remain as part of the student’s permanent record.</w:t>
            </w:r>
            <w:r>
              <w:tab/>
            </w:r>
          </w:p>
        </w:tc>
      </w:tr>
      <w:tr w:rsidR="00EC670D" w14:paraId="63D0C22B" w14:textId="77777777" w:rsidTr="00785F43">
        <w:tc>
          <w:tcPr>
            <w:tcW w:w="1231" w:type="dxa"/>
          </w:tcPr>
          <w:p w14:paraId="5F2B4CCF" w14:textId="761E221C" w:rsidR="00EC670D" w:rsidRDefault="00EC670D" w:rsidP="00EC670D">
            <w:r>
              <w:t>Duplicate Course</w:t>
            </w:r>
          </w:p>
        </w:tc>
        <w:tc>
          <w:tcPr>
            <w:tcW w:w="7044" w:type="dxa"/>
          </w:tcPr>
          <w:p w14:paraId="1B2E8C80" w14:textId="557D82AF" w:rsidR="00EC670D" w:rsidRDefault="00785F43" w:rsidP="00EC670D">
            <w:r w:rsidRPr="00785F43">
              <w:t>This is used to indicate two courses with the same course content. The second course is counted in cumulative totals unless an exception is made by the dean.</w:t>
            </w:r>
          </w:p>
        </w:tc>
      </w:tr>
      <w:tr w:rsidR="00EC670D" w14:paraId="636BCCD6" w14:textId="77777777" w:rsidTr="00785F43">
        <w:tc>
          <w:tcPr>
            <w:tcW w:w="1231" w:type="dxa"/>
          </w:tcPr>
          <w:p w14:paraId="5AB5EA40" w14:textId="65FA2BB1" w:rsidR="00EC670D" w:rsidRDefault="00EC670D" w:rsidP="00EC670D">
            <w:r>
              <w:t>Non-app</w:t>
            </w:r>
          </w:p>
        </w:tc>
        <w:tc>
          <w:tcPr>
            <w:tcW w:w="7044" w:type="dxa"/>
          </w:tcPr>
          <w:p w14:paraId="0FE8720B" w14:textId="11EA0BAE" w:rsidR="00EC670D" w:rsidRDefault="00785F43" w:rsidP="00EC670D">
            <w:r w:rsidRPr="00785F43">
              <w:t>Used by the dean of the receiving college in cases of transfer from one college to another at UMCP to indicate courses in the previous academic program which are not applicable to the new program.</w:t>
            </w:r>
          </w:p>
        </w:tc>
      </w:tr>
      <w:tr w:rsidR="00EC670D" w14:paraId="5CFCBE4F" w14:textId="77777777" w:rsidTr="00785F43">
        <w:tc>
          <w:tcPr>
            <w:tcW w:w="1231" w:type="dxa"/>
          </w:tcPr>
          <w:p w14:paraId="399E1A77" w14:textId="3AF61479" w:rsidR="00EC670D" w:rsidRDefault="00EC670D" w:rsidP="00EC670D">
            <w:r>
              <w:t xml:space="preserve">Excl </w:t>
            </w:r>
            <w:proofErr w:type="spellStart"/>
            <w:r>
              <w:t>Crd</w:t>
            </w:r>
            <w:proofErr w:type="spellEnd"/>
          </w:p>
        </w:tc>
        <w:tc>
          <w:tcPr>
            <w:tcW w:w="7044" w:type="dxa"/>
          </w:tcPr>
          <w:p w14:paraId="016A1037" w14:textId="715E21C0" w:rsidR="00EC670D" w:rsidRDefault="00785F43" w:rsidP="00EC670D">
            <w:r w:rsidRPr="00785F43">
              <w:t>Excluded credit is noted when academic clemency has been granted.</w:t>
            </w:r>
          </w:p>
        </w:tc>
      </w:tr>
    </w:tbl>
    <w:p w14:paraId="1DEF719F" w14:textId="7F8E5320" w:rsidR="00EC670D" w:rsidRDefault="00EC670D" w:rsidP="00EC670D"/>
    <w:p w14:paraId="1217F7DA" w14:textId="644B5A41" w:rsidR="00785F43" w:rsidRDefault="00785F43" w:rsidP="00EC670D">
      <w:r>
        <w:t>University of Maryland</w:t>
      </w:r>
      <w:r>
        <w:br/>
      </w:r>
      <w:hyperlink r:id="rId30" w:history="1">
        <w:r w:rsidRPr="00BE7368">
          <w:rPr>
            <w:rStyle w:val="Hyperlink"/>
          </w:rPr>
          <w:t>https://academiccatalog.umd.edu/undergraduate/registration-academic-requirements-regulations/academic-records-regulations/</w:t>
        </w:r>
      </w:hyperlink>
      <w:r>
        <w:t xml:space="preserve"> </w:t>
      </w:r>
      <w:r>
        <w:br/>
        <w:t>Computation of Grade Point Average</w:t>
      </w:r>
    </w:p>
    <w:p w14:paraId="39D24914" w14:textId="4C0FF688" w:rsidR="00785F43" w:rsidRDefault="00785F43" w:rsidP="00785F43">
      <w:pPr>
        <w:ind w:left="720"/>
      </w:pPr>
      <w:r w:rsidRPr="00785F43">
        <w:t>GPA is computed by dividing the total number of quality points accumulated in courses for which a grade of A+, A, A-, B+, B, B-, C+, C, C-, D+, D, D-, F, or XF has been assigned by the total number of credits attempted in those courses. Courses for which a mark of P, S, I, NGR or W has been assigned are not included in computing the GPA. Each letter grade has a numerical value: A+=4, A=4, A- = 3.7; B+=3.3, B=3, B- = 2.7; C+=2.3, C=2, C- = 1.7; D+=1.3, D=1, D- = 0.7; F = 0. Multiplying this value by the number of credits for a particular course gives the number of quality points earned for that course.</w:t>
      </w:r>
    </w:p>
    <w:p w14:paraId="1B718CA9" w14:textId="6E2DED48" w:rsidR="00785F43" w:rsidRDefault="00785F43" w:rsidP="00785F43"/>
    <w:p w14:paraId="72F4E4B4" w14:textId="56CBAB3C" w:rsidR="00785F43" w:rsidRDefault="00785F43" w:rsidP="00785F43">
      <w:r>
        <w:t>Michigan State University</w:t>
      </w:r>
      <w:r>
        <w:br/>
      </w:r>
      <w:hyperlink r:id="rId31" w:anchor="s521" w:history="1">
        <w:r w:rsidRPr="00BE7368">
          <w:rPr>
            <w:rStyle w:val="Hyperlink"/>
          </w:rPr>
          <w:t>https://reg.msu.edu/AcademicPrograms/Text.aspx?Section=112#s521</w:t>
        </w:r>
      </w:hyperlink>
      <w:r>
        <w:t xml:space="preserve"> </w:t>
      </w:r>
      <w:r>
        <w:br/>
        <w:t>Grading Systems</w:t>
      </w:r>
    </w:p>
    <w:p w14:paraId="77D24CEE" w14:textId="407D4BBE" w:rsidR="00785F43" w:rsidRDefault="00785F43" w:rsidP="00785F43">
      <w:r>
        <w:t>Michigan State University employs three systems of grading: a numerical system, a supplemental credit-no credit system, and a limited pass-no grade system.</w:t>
      </w:r>
    </w:p>
    <w:p w14:paraId="5E74F882" w14:textId="21CF8C65" w:rsidR="00785F43" w:rsidRDefault="00785F43" w:rsidP="00785F43">
      <w:r>
        <w:t>All grades are final and may not be changed by re-examination or by the submission of additional work. See Repeating a Course.</w:t>
      </w:r>
    </w:p>
    <w:p w14:paraId="21FA99C9" w14:textId="3B716DF7" w:rsidR="00785F43" w:rsidRDefault="00785F43" w:rsidP="00785F43">
      <w:r w:rsidRPr="00785F43">
        <w:rPr>
          <w:b/>
          <w:bCs/>
        </w:rPr>
        <w:lastRenderedPageBreak/>
        <w:t>The Numerical System</w:t>
      </w:r>
      <w:r>
        <w:br/>
        <w:t>The numerical system consists of the following scale. 4.0 - 3.5 - 3.0 - 2.5 - 2.0 - 1.5 - 1.0 - 0.0.</w:t>
      </w:r>
    </w:p>
    <w:p w14:paraId="25EA73DC" w14:textId="77777777" w:rsidR="00785F43" w:rsidRDefault="00785F43" w:rsidP="00785F43"/>
    <w:p w14:paraId="6F6BD28C" w14:textId="775CCAA0" w:rsidR="00785F43" w:rsidRDefault="00785F43" w:rsidP="00785F43">
      <w:r>
        <w:t>Grading Procedure of the Numerical System:</w:t>
      </w:r>
    </w:p>
    <w:p w14:paraId="0F6F9707" w14:textId="6ABFF712" w:rsidR="00785F43" w:rsidRDefault="00785F43">
      <w:pPr>
        <w:pStyle w:val="ListParagraph"/>
        <w:numPr>
          <w:ilvl w:val="0"/>
          <w:numId w:val="17"/>
        </w:numPr>
      </w:pPr>
      <w:r>
        <w:t>Credit is awarded at the following minimum levels:</w:t>
      </w:r>
      <w:r>
        <w:br/>
        <w:t>1.0 for undergraduate students.</w:t>
      </w:r>
      <w:r>
        <w:br/>
        <w:t>2.0 for graduate students.</w:t>
      </w:r>
      <w:r>
        <w:br/>
        <w:t>However, all grades are counted in the calculation of the grade-point average (GPA).</w:t>
      </w:r>
    </w:p>
    <w:p w14:paraId="4701A057" w14:textId="6DFA3E4A" w:rsidR="00785F43" w:rsidRDefault="00785F43">
      <w:pPr>
        <w:pStyle w:val="ListParagraph"/>
        <w:numPr>
          <w:ilvl w:val="0"/>
          <w:numId w:val="17"/>
        </w:numPr>
      </w:pPr>
      <w:r>
        <w:t>The minimum cumulative grade-point average required for graduation is a 2.0 for undergraduates and 3.0 for graduate students.</w:t>
      </w:r>
    </w:p>
    <w:p w14:paraId="2470F74F" w14:textId="77777777" w:rsidR="00785F43" w:rsidRDefault="00785F43">
      <w:pPr>
        <w:pStyle w:val="ListParagraph"/>
        <w:numPr>
          <w:ilvl w:val="0"/>
          <w:numId w:val="17"/>
        </w:numPr>
      </w:pPr>
      <w:proofErr w:type="gramStart"/>
      <w:r>
        <w:t>In particular graduate</w:t>
      </w:r>
      <w:proofErr w:type="gramEnd"/>
      <w:r>
        <w:t xml:space="preserve"> programs the number of 2.0 grades acceptable for credit may be expressly restricted and/or levels higher than the 2.0 minimum may be established for the fulfillment of degree requirements.</w:t>
      </w:r>
    </w:p>
    <w:p w14:paraId="1CCC530A" w14:textId="77777777" w:rsidR="00785F43" w:rsidRDefault="00785F43">
      <w:pPr>
        <w:pStyle w:val="ListParagraph"/>
        <w:numPr>
          <w:ilvl w:val="0"/>
          <w:numId w:val="17"/>
        </w:numPr>
      </w:pPr>
      <w:r>
        <w:t>Grades given in courses completed under enrollment on the numerical system cannot be converted to credit or no-credit under the credit-no credit system.</w:t>
      </w:r>
    </w:p>
    <w:p w14:paraId="6FBE9BFA" w14:textId="114986C7" w:rsidR="00785F43" w:rsidRDefault="00785F43" w:rsidP="00785F43">
      <w:r>
        <w:t>Since the novel coronavirus pandemic required significant changes to instruction, S-Satisfactory and NS-Not Satisfactory grades were made available to undergraduate and graduate students for Spring 2020, Fall 2020 and Spring 2021 classes. Summer 2021 S/NS grades were available for undergraduate students only.</w:t>
      </w:r>
    </w:p>
    <w:p w14:paraId="3249C666" w14:textId="734FEAF7" w:rsidR="00785F43" w:rsidRDefault="00785F43" w:rsidP="00785F43">
      <w:r>
        <w:t>S-Satisfactory – Credit granted represents a level of performance equivalent to 1.0 and higher for undergraduate students and 2.0 and higher for graduate students. NS-Not Satisfactory – No credit granted represents a level of performance below 1.0 for undergraduate students and below 2.0 for graduate students except for the College of Veterinary Medicine Doctor of Veterinary Medicine (DVM) students where NS represents performance below 1.0.</w:t>
      </w:r>
    </w:p>
    <w:p w14:paraId="5619F190" w14:textId="4F7EEB0E" w:rsidR="00785F43" w:rsidRPr="00785F43" w:rsidRDefault="00785F43" w:rsidP="00785F43">
      <w:pPr>
        <w:rPr>
          <w:b/>
          <w:bCs/>
        </w:rPr>
      </w:pPr>
      <w:r w:rsidRPr="00785F43">
        <w:rPr>
          <w:b/>
          <w:bCs/>
        </w:rPr>
        <w:t>The Credit-No Credit System</w:t>
      </w:r>
      <w:r>
        <w:rPr>
          <w:b/>
          <w:bCs/>
        </w:rPr>
        <w:br/>
      </w:r>
      <w:r>
        <w:t>The credit-no credit system is intended to allow students to study in areas outside the major field of study without jeopardizing their grade-point averages. In the credit-no credit system the following symbols are used.</w:t>
      </w:r>
    </w:p>
    <w:p w14:paraId="24928910" w14:textId="530C585E" w:rsidR="00785F43" w:rsidRDefault="00785F43" w:rsidP="00785F43">
      <w:r>
        <w:t>CR-Credit—means that credit is granted and represents a level of performance equivalent to or above the grade-point average required for graduation. Thus, undergraduate students must perform at or above the 2.0 level before credit is granted; graduate students must perform at or above the 3.0 level.</w:t>
      </w:r>
    </w:p>
    <w:p w14:paraId="24A10028" w14:textId="77777777" w:rsidR="00785F43" w:rsidRDefault="00785F43" w:rsidP="00785F43">
      <w:r>
        <w:t>NC-No Credit—means that no credit is granted and represents a level of performance below the grade-point average required for graduation, i.e., below 2.0 for undergraduate students, below 3.0 for graduate students.</w:t>
      </w:r>
    </w:p>
    <w:p w14:paraId="4F8FD419" w14:textId="77777777" w:rsidR="00785F43" w:rsidRDefault="00785F43" w:rsidP="00785F43"/>
    <w:p w14:paraId="5BC8AD8E" w14:textId="77777777" w:rsidR="00785F43" w:rsidRDefault="00785F43" w:rsidP="00785F43">
      <w:r>
        <w:t>Grading Procedure of the CR-NC System</w:t>
      </w:r>
    </w:p>
    <w:p w14:paraId="5355D1E6" w14:textId="77777777" w:rsidR="00785F43" w:rsidRDefault="00785F43">
      <w:pPr>
        <w:pStyle w:val="ListParagraph"/>
        <w:numPr>
          <w:ilvl w:val="0"/>
          <w:numId w:val="18"/>
        </w:numPr>
      </w:pPr>
      <w:r>
        <w:t>Grades on the CR-NC system are not included in computing the semester or cumulative grade-point average.</w:t>
      </w:r>
    </w:p>
    <w:p w14:paraId="1E62393A" w14:textId="77777777" w:rsidR="00785F43" w:rsidRDefault="00785F43">
      <w:pPr>
        <w:pStyle w:val="ListParagraph"/>
        <w:numPr>
          <w:ilvl w:val="0"/>
          <w:numId w:val="18"/>
        </w:numPr>
      </w:pPr>
      <w:r>
        <w:lastRenderedPageBreak/>
        <w:t>Enrollment on a CR-NC basis is recorded with the academic advisor and with the Registrar. The instructor's class list does not indicate which students are enrolled on CR-NC basis.</w:t>
      </w:r>
    </w:p>
    <w:p w14:paraId="393A234A" w14:textId="77777777" w:rsidR="00785F43" w:rsidRDefault="00785F43">
      <w:pPr>
        <w:pStyle w:val="ListParagraph"/>
        <w:numPr>
          <w:ilvl w:val="0"/>
          <w:numId w:val="18"/>
        </w:numPr>
      </w:pPr>
      <w:r>
        <w:t>When the course is completed, all students are graded on the numerical system.</w:t>
      </w:r>
    </w:p>
    <w:p w14:paraId="066890B9" w14:textId="77777777" w:rsidR="00785F43" w:rsidRDefault="00785F43">
      <w:pPr>
        <w:pStyle w:val="ListParagraph"/>
        <w:numPr>
          <w:ilvl w:val="0"/>
          <w:numId w:val="18"/>
        </w:numPr>
      </w:pPr>
      <w:r>
        <w:t xml:space="preserve">The Registrar then converts the numerical grades to credit or no credit in accord with the definitions of CR-NC stated </w:t>
      </w:r>
      <w:proofErr w:type="gramStart"/>
      <w:r>
        <w:t>above, but</w:t>
      </w:r>
      <w:proofErr w:type="gramEnd"/>
      <w:r>
        <w:t xml:space="preserve"> retains the numerical grades in the student's academic records.</w:t>
      </w:r>
    </w:p>
    <w:p w14:paraId="7484BD94" w14:textId="77777777" w:rsidR="00785F43" w:rsidRDefault="00785F43">
      <w:pPr>
        <w:pStyle w:val="ListParagraph"/>
        <w:numPr>
          <w:ilvl w:val="0"/>
          <w:numId w:val="18"/>
        </w:numPr>
      </w:pPr>
      <w:r>
        <w:t>When a student changes a major preference or a major, the Registrar will convert those letter grades to numerical grades in courses that are necessarily graded on the numerical system in the new major upon request by the student's college.</w:t>
      </w:r>
    </w:p>
    <w:p w14:paraId="30042532" w14:textId="3CB81E8A" w:rsidR="00785F43" w:rsidRDefault="00785F43" w:rsidP="00785F43">
      <w:r>
        <w:t>Enrollment in the CR-NC System</w:t>
      </w:r>
      <w:r>
        <w:br/>
        <w:t>Enrollment on a CR-NC basis is open to students, at their option, subject to the following conditions:</w:t>
      </w:r>
    </w:p>
    <w:p w14:paraId="2A13AEC8" w14:textId="77777777" w:rsidR="00785F43" w:rsidRDefault="00785F43">
      <w:pPr>
        <w:pStyle w:val="ListParagraph"/>
        <w:numPr>
          <w:ilvl w:val="0"/>
          <w:numId w:val="19"/>
        </w:numPr>
      </w:pPr>
      <w:r>
        <w:t>Course prerequisites and other criteria for enrolling in any course shall be determined by the department or college offering the course and apply equally to both the numerical and the CR-NC systems.</w:t>
      </w:r>
    </w:p>
    <w:p w14:paraId="5024EA4C" w14:textId="77777777" w:rsidR="00785F43" w:rsidRDefault="00785F43">
      <w:pPr>
        <w:pStyle w:val="ListParagraph"/>
        <w:numPr>
          <w:ilvl w:val="0"/>
          <w:numId w:val="19"/>
        </w:numPr>
      </w:pPr>
      <w:r>
        <w:t>The choice of numerical or CR-NC system does not affect admission to the course.</w:t>
      </w:r>
    </w:p>
    <w:p w14:paraId="25C10560" w14:textId="77777777" w:rsidR="00634B01" w:rsidRDefault="00785F43">
      <w:pPr>
        <w:pStyle w:val="ListParagraph"/>
        <w:numPr>
          <w:ilvl w:val="0"/>
          <w:numId w:val="19"/>
        </w:numPr>
      </w:pPr>
      <w:r>
        <w:t>All courses in every department and college are available on a CR-NC basis unless these courses are:</w:t>
      </w:r>
    </w:p>
    <w:p w14:paraId="62A9E7D2" w14:textId="77777777" w:rsidR="00634B01" w:rsidRDefault="00785F43">
      <w:pPr>
        <w:pStyle w:val="ListParagraph"/>
        <w:numPr>
          <w:ilvl w:val="0"/>
          <w:numId w:val="20"/>
        </w:numPr>
      </w:pPr>
      <w:r>
        <w:t>Used to satisfy the Tier I writing requirement, the Tier II writing requirement, the university mathematics requirement, and Integrative Studies Program requirements, or</w:t>
      </w:r>
    </w:p>
    <w:p w14:paraId="34C06F82" w14:textId="77777777" w:rsidR="00634B01" w:rsidRDefault="00785F43">
      <w:pPr>
        <w:pStyle w:val="ListParagraph"/>
        <w:numPr>
          <w:ilvl w:val="0"/>
          <w:numId w:val="20"/>
        </w:numPr>
      </w:pPr>
      <w:r>
        <w:t>Designated as Type 1, Type 2, or Type 3 courses under the remedial-developmental-preparatory course policy.</w:t>
      </w:r>
    </w:p>
    <w:p w14:paraId="3D284DAD" w14:textId="6D74CBEF" w:rsidR="00785F43" w:rsidRDefault="00785F43">
      <w:pPr>
        <w:pStyle w:val="ListParagraph"/>
        <w:numPr>
          <w:ilvl w:val="0"/>
          <w:numId w:val="20"/>
        </w:numPr>
      </w:pPr>
      <w:r>
        <w:t>Specifically excluded from CR-NC enrollment by the department, school, or college of the student's major preference or major, or the unit recommending the student for certification.</w:t>
      </w:r>
    </w:p>
    <w:p w14:paraId="02FABCBC" w14:textId="77777777" w:rsidR="00634B01" w:rsidRDefault="00785F43">
      <w:pPr>
        <w:pStyle w:val="ListParagraph"/>
        <w:numPr>
          <w:ilvl w:val="0"/>
          <w:numId w:val="19"/>
        </w:numPr>
      </w:pPr>
      <w:r>
        <w:t>Limitations:</w:t>
      </w:r>
    </w:p>
    <w:p w14:paraId="026778DF" w14:textId="77777777" w:rsidR="00634B01" w:rsidRDefault="00785F43">
      <w:pPr>
        <w:pStyle w:val="ListParagraph"/>
        <w:numPr>
          <w:ilvl w:val="0"/>
          <w:numId w:val="21"/>
        </w:numPr>
      </w:pPr>
      <w:r>
        <w:t>No undergraduate student may enroll in more than a total of 20 credits on the CR-NC system.</w:t>
      </w:r>
    </w:p>
    <w:p w14:paraId="3E764F65" w14:textId="77777777" w:rsidR="00634B01" w:rsidRDefault="00785F43">
      <w:pPr>
        <w:pStyle w:val="ListParagraph"/>
        <w:numPr>
          <w:ilvl w:val="0"/>
          <w:numId w:val="21"/>
        </w:numPr>
      </w:pPr>
      <w:r>
        <w:t>The limitations on the number of credits a graduate student may take in a given semester on the CR-NC basis, and the total number of credits that may be taken in a given degree program on a CR-NC basis, shall be established by the college, department, or school, or the unit recommending the student for certification in which the student is a major.</w:t>
      </w:r>
    </w:p>
    <w:p w14:paraId="67A41E75" w14:textId="77777777" w:rsidR="00634B01" w:rsidRDefault="00785F43">
      <w:pPr>
        <w:pStyle w:val="ListParagraph"/>
        <w:numPr>
          <w:ilvl w:val="0"/>
          <w:numId w:val="19"/>
        </w:numPr>
      </w:pPr>
      <w:r>
        <w:t>Each department, school, or college, or the unit recommending the student for certification shall designate those courses that its majors or candidates for certification may not take on the CR-NC system.</w:t>
      </w:r>
    </w:p>
    <w:p w14:paraId="3892F37B" w14:textId="77777777" w:rsidR="00634B01" w:rsidRDefault="00785F43">
      <w:pPr>
        <w:pStyle w:val="ListParagraph"/>
        <w:numPr>
          <w:ilvl w:val="0"/>
          <w:numId w:val="19"/>
        </w:numPr>
      </w:pPr>
      <w:r>
        <w:t>Choice of the CR-NC system must be communicated by the student to the Office of the Registrar by the middle of the semester date in the fall and spring semesters and may not be changed after that date.</w:t>
      </w:r>
    </w:p>
    <w:p w14:paraId="4D74D631" w14:textId="4B0B1D7B" w:rsidR="00634B01" w:rsidRDefault="00785F43">
      <w:pPr>
        <w:pStyle w:val="ListParagraph"/>
        <w:numPr>
          <w:ilvl w:val="0"/>
          <w:numId w:val="19"/>
        </w:numPr>
      </w:pPr>
      <w:r>
        <w:t>Any course taken more than once must be repeated on the same grading system under which the course was completed the first time, except where standard requirements to the contrary must be satisfied in order to meet graduation requirements.</w:t>
      </w:r>
    </w:p>
    <w:p w14:paraId="2A5FB5C4" w14:textId="0107374D" w:rsidR="00634B01" w:rsidRPr="00634B01" w:rsidRDefault="00634B01" w:rsidP="00634B01">
      <w:pPr>
        <w:rPr>
          <w:b/>
          <w:bCs/>
        </w:rPr>
      </w:pPr>
      <w:r w:rsidRPr="00634B01">
        <w:rPr>
          <w:b/>
          <w:bCs/>
        </w:rPr>
        <w:t>The Pass-No Grade System</w:t>
      </w:r>
      <w:r>
        <w:rPr>
          <w:b/>
          <w:bCs/>
        </w:rPr>
        <w:br/>
      </w:r>
      <w:r>
        <w:t>This system is used only in courses specifically approved by the University Committee on Curriculum. Non-credit courses and those involving field experience are the usual types of courses approved for P-N grading. Courses approved for P-N grading are so marked in the Schedule of Courses on the web.</w:t>
      </w:r>
    </w:p>
    <w:p w14:paraId="34CCD7BA" w14:textId="77777777" w:rsidR="00634B01" w:rsidRDefault="00634B01" w:rsidP="00634B01">
      <w:r>
        <w:t>In the pass-no grade system the following symbols are used:</w:t>
      </w:r>
    </w:p>
    <w:p w14:paraId="02B91CC2" w14:textId="77777777" w:rsidR="00634B01" w:rsidRDefault="00634B01">
      <w:pPr>
        <w:pStyle w:val="ListParagraph"/>
        <w:numPr>
          <w:ilvl w:val="0"/>
          <w:numId w:val="22"/>
        </w:numPr>
      </w:pPr>
      <w:r>
        <w:lastRenderedPageBreak/>
        <w:t>P-Pass—means that credit is granted and that the student achieved a level of performance judged to be satisfactory by the instructor.</w:t>
      </w:r>
    </w:p>
    <w:p w14:paraId="25AFAB17" w14:textId="1290EF7C" w:rsidR="00634B01" w:rsidRDefault="00634B01">
      <w:pPr>
        <w:pStyle w:val="ListParagraph"/>
        <w:numPr>
          <w:ilvl w:val="0"/>
          <w:numId w:val="22"/>
        </w:numPr>
      </w:pPr>
      <w:r>
        <w:t>N-No Grade—means that no credit is granted and that the student did not achieve a level of performance judged to be satisfactory by the instructor.</w:t>
      </w:r>
    </w:p>
    <w:p w14:paraId="5D401395" w14:textId="244E2681" w:rsidR="00634B01" w:rsidRDefault="00634B01" w:rsidP="00634B01">
      <w:pPr>
        <w:rPr>
          <w:b/>
          <w:bCs/>
        </w:rPr>
      </w:pPr>
      <w:r w:rsidRPr="00634B01">
        <w:rPr>
          <w:b/>
          <w:bCs/>
        </w:rPr>
        <w:t>Grade Markers</w:t>
      </w:r>
    </w:p>
    <w:p w14:paraId="6527FAC1" w14:textId="6F986C3D" w:rsidR="00634B01" w:rsidRDefault="00634B01" w:rsidP="00634B01">
      <w:pPr>
        <w:ind w:left="720"/>
        <w:rPr>
          <w:b/>
          <w:bCs/>
        </w:rPr>
      </w:pPr>
      <w:r>
        <w:rPr>
          <w:b/>
          <w:bCs/>
        </w:rPr>
        <w:t>Conditional Pass Marker</w:t>
      </w:r>
    </w:p>
    <w:p w14:paraId="02768381" w14:textId="77777777" w:rsidR="00634B01" w:rsidRDefault="00634B01" w:rsidP="00634B01">
      <w:pPr>
        <w:ind w:left="720"/>
      </w:pPr>
      <w:r>
        <w:t>The Conditional Pass (CP) marker is used only for graduate-professional students in the College of Human Medicine and the College of Veterinary Medicine when all of the following criteria are met:</w:t>
      </w:r>
    </w:p>
    <w:p w14:paraId="115F7D2C" w14:textId="77777777" w:rsidR="00634B01" w:rsidRDefault="00634B01">
      <w:pPr>
        <w:pStyle w:val="ListParagraph"/>
        <w:numPr>
          <w:ilvl w:val="0"/>
          <w:numId w:val="23"/>
        </w:numPr>
      </w:pPr>
      <w:r>
        <w:t>The student is enrolled in a 500- or 600-level course that is administered by the College of Human Medicine or the College of Veterinary Medicine. The University Committee on Curriculum approved the use of the Pass-No Grade (P-N) grading system for College of Human Medicine students who are enrolled in 500- and 600-level courses in this college.</w:t>
      </w:r>
    </w:p>
    <w:p w14:paraId="21891B3F" w14:textId="77777777" w:rsidR="00634B01" w:rsidRDefault="00634B01">
      <w:pPr>
        <w:pStyle w:val="ListParagraph"/>
        <w:numPr>
          <w:ilvl w:val="0"/>
          <w:numId w:val="23"/>
        </w:numPr>
      </w:pPr>
      <w:r>
        <w:t>The student has either:</w:t>
      </w:r>
    </w:p>
    <w:p w14:paraId="28101DB5" w14:textId="77777777" w:rsidR="00634B01" w:rsidRDefault="00634B01">
      <w:pPr>
        <w:pStyle w:val="ListParagraph"/>
        <w:numPr>
          <w:ilvl w:val="0"/>
          <w:numId w:val="24"/>
        </w:numPr>
      </w:pPr>
      <w:r>
        <w:t>met almost all of the course objectives (criteria for passing), but is deficient in a specific, definable course segment; or</w:t>
      </w:r>
    </w:p>
    <w:p w14:paraId="3DA393E0" w14:textId="77777777" w:rsidR="00634B01" w:rsidRDefault="00634B01">
      <w:pPr>
        <w:pStyle w:val="ListParagraph"/>
        <w:numPr>
          <w:ilvl w:val="0"/>
          <w:numId w:val="24"/>
        </w:numPr>
      </w:pPr>
      <w:r>
        <w:t xml:space="preserve">completed </w:t>
      </w:r>
      <w:proofErr w:type="gramStart"/>
      <w:r>
        <w:t>all of</w:t>
      </w:r>
      <w:proofErr w:type="gramEnd"/>
      <w:r>
        <w:t xml:space="preserve"> the course requirements but failed to meet the overall pass level by a narrow margin (e.g., received a 68 percent overall score where 70 percent is the pass level).</w:t>
      </w:r>
    </w:p>
    <w:p w14:paraId="67D16525" w14:textId="7295DC71" w:rsidR="00634B01" w:rsidRDefault="00634B01">
      <w:pPr>
        <w:pStyle w:val="ListParagraph"/>
        <w:numPr>
          <w:ilvl w:val="0"/>
          <w:numId w:val="23"/>
        </w:numPr>
      </w:pPr>
      <w:r>
        <w:t>The course instructor believes that the student's overall performance has been such that the student should not be required to repeat the entire course and that the character of the deficiency is specific and identifiable and is likely to be remediable within a foreseeable time span and through specifiable action by the student.</w:t>
      </w:r>
    </w:p>
    <w:p w14:paraId="24781A67" w14:textId="02682D92" w:rsidR="00634B01" w:rsidRDefault="00634B01" w:rsidP="00634B01">
      <w:pPr>
        <w:ind w:left="720"/>
      </w:pPr>
      <w:r>
        <w:t xml:space="preserve">The required work must be </w:t>
      </w:r>
      <w:proofErr w:type="gramStart"/>
      <w:r>
        <w:t>completed</w:t>
      </w:r>
      <w:proofErr w:type="gramEnd"/>
      <w:r>
        <w:t xml:space="preserve"> and a grade (P or N or numeric) must be reported to the Office of the Registrar no later than the middle of the student's next semester in attendance, if that semester is within one calendar year following the receipt of the CP. An exception may be made if an instructor submits an administrative action form stating that the course structure necessitates delay of remediation grading until the end of the student's next semester in attendance (excluding summer session).</w:t>
      </w:r>
    </w:p>
    <w:p w14:paraId="457D4EFB" w14:textId="71A8FD2C" w:rsidR="00634B01" w:rsidRDefault="00634B01" w:rsidP="00634B01">
      <w:pPr>
        <w:ind w:left="720"/>
      </w:pPr>
      <w:r>
        <w:t>When the specified remediation activity is completed or the time allowed for remediation has expired, the grade of P or N or numeric is assigned. The completion of the remediation activity within the time allowed results in a grade of P or 1.0, and failure to complete the specified remediation activity by the due date results in a grade of N or 0.0.</w:t>
      </w:r>
    </w:p>
    <w:p w14:paraId="02D6AFC9" w14:textId="3CAF823F" w:rsidR="00634B01" w:rsidRDefault="00634B01" w:rsidP="00634B01">
      <w:pPr>
        <w:ind w:left="720"/>
      </w:pPr>
      <w:r>
        <w:rPr>
          <w:b/>
          <w:bCs/>
        </w:rPr>
        <w:t>Visitor</w:t>
      </w:r>
      <w:r>
        <w:rPr>
          <w:b/>
          <w:bCs/>
        </w:rPr>
        <w:br/>
      </w:r>
      <w:r w:rsidRPr="00634B01">
        <w:t>The V-Visitor—is recorded on the transcript in credit courses for students enrolled as a visitor on a non-credit basis. Choice of the V-Visitor must be communicated by the student to the Office of the Registrar during the first 1/14th of the term of instruction (the 5th day of classes in the fall and spring semesters) and may not be changed after that date.</w:t>
      </w:r>
    </w:p>
    <w:p w14:paraId="342474C4" w14:textId="1A9F8452" w:rsidR="00634B01" w:rsidRDefault="00634B01" w:rsidP="00634B01">
      <w:pPr>
        <w:ind w:left="720"/>
      </w:pPr>
      <w:r>
        <w:rPr>
          <w:b/>
          <w:bCs/>
        </w:rPr>
        <w:t>Postponement of Grading</w:t>
      </w:r>
      <w:r>
        <w:rPr>
          <w:b/>
          <w:bCs/>
        </w:rPr>
        <w:br/>
      </w:r>
      <w:r w:rsidRPr="00634B01">
        <w:t xml:space="preserve">When special or unusual circumstances occur, the instructor may postpone assignment of the </w:t>
      </w:r>
      <w:r w:rsidRPr="00634B01">
        <w:lastRenderedPageBreak/>
        <w:t>student's final grade in a course by use of an I-Incomplete, a DF-Deferred, or an ET-Extension marker.</w:t>
      </w:r>
    </w:p>
    <w:p w14:paraId="1733F2EB" w14:textId="4A143C39" w:rsidR="00634B01" w:rsidRDefault="00634B01" w:rsidP="00634B01">
      <w:pPr>
        <w:ind w:left="720"/>
      </w:pPr>
      <w:r>
        <w:rPr>
          <w:b/>
          <w:bCs/>
        </w:rPr>
        <w:t>I – Incomplete</w:t>
      </w:r>
      <w:r>
        <w:rPr>
          <w:b/>
          <w:bCs/>
        </w:rPr>
        <w:br/>
      </w:r>
      <w:r>
        <w:t>The I-Incomplete may be given only when: the student (a) has completed at least 6/7 of the term of instruction, but is unable to complete the class work and/or take the final examination because of illness or other compelling reason; and (b) has done satisfactory work in the course; and (c) in the instructor's judgment can complete the required work without repeating the course.</w:t>
      </w:r>
    </w:p>
    <w:p w14:paraId="39092BE4" w14:textId="0557466E" w:rsidR="00634B01" w:rsidRDefault="00634B01" w:rsidP="00634B01">
      <w:pPr>
        <w:ind w:left="720"/>
      </w:pPr>
      <w:r>
        <w:t xml:space="preserve">Provided these conditions are met, the instructor electing to give an I-Incomplete files an Agreement for Completion of (I) Incomplete at the time course grades are due. This agreement specifies what the student must do, and when. The department or school office gives a copy to the </w:t>
      </w:r>
      <w:proofErr w:type="gramStart"/>
      <w:r>
        <w:t>student, and</w:t>
      </w:r>
      <w:proofErr w:type="gramEnd"/>
      <w:r>
        <w:t xml:space="preserve"> retains a copy for at least one year.</w:t>
      </w:r>
    </w:p>
    <w:p w14:paraId="16E752C1" w14:textId="003596C6" w:rsidR="00634B01" w:rsidRDefault="00634B01" w:rsidP="00634B01">
      <w:pPr>
        <w:ind w:left="720"/>
      </w:pPr>
      <w:r>
        <w:t>The required work must be completed, and a grade must be reported to the Office of the Registrar, no later than the middle of the student's next semester in attendance (summer session excluded) if that semester is within one calendar year following receipt of the I-Incomplete. Exception to this deadline:  An instructor may submit an Administrative Action stating that course structure necessitates delay of make-up grading until the end of the student's next semester in attendance. The I-Incomplete, in addition to the grade reported, will remain on the student’s academic record.</w:t>
      </w:r>
    </w:p>
    <w:p w14:paraId="1983E654" w14:textId="22E5CEDF" w:rsidR="00634B01" w:rsidRDefault="00634B01" w:rsidP="00634B01">
      <w:pPr>
        <w:ind w:left="720"/>
      </w:pPr>
      <w:r>
        <w:t>Failure to complete the required work by the due date will result in a grade of 0.0, NC or N, depending on the grading system under which the student was enrolled. (A student who does not register for Michigan State University courses subsequent to receipt of an I-Incomplete has one calendar year to complete the required work; after that, the I-Incomplete will become U-Unfinished and will be changed to U on the student's academic record, and the course may be completed only by re-enrollment).</w:t>
      </w:r>
    </w:p>
    <w:p w14:paraId="3B9DEE85" w14:textId="653E098B" w:rsidR="00634B01" w:rsidRDefault="00634B01" w:rsidP="00634B01">
      <w:pPr>
        <w:ind w:left="720"/>
      </w:pPr>
      <w:r>
        <w:t>An extension of time for completion of the required work may be approved by the college offering the course only by means of an Administrative Action documenting physician-certified illness or other extraordinary circumstances.</w:t>
      </w:r>
    </w:p>
    <w:p w14:paraId="74A40F88" w14:textId="1800FB21" w:rsidR="00634B01" w:rsidRDefault="00634B01" w:rsidP="00634B01">
      <w:pPr>
        <w:ind w:left="720"/>
      </w:pPr>
      <w:r>
        <w:t>An Extension of Time is a formal agreement between the instructor and the student. After an Extension of Time has been filed, the work must be done by the deadline determined by the instructor or the I-Incomplete will be changed to 0.0, NC, or N depending on the grading system under which the student was enrolled.</w:t>
      </w:r>
    </w:p>
    <w:p w14:paraId="67BE7C3A" w14:textId="343108E1" w:rsidR="00634B01" w:rsidRDefault="00634B01" w:rsidP="00634B01">
      <w:pPr>
        <w:ind w:left="720"/>
      </w:pPr>
      <w:r>
        <w:rPr>
          <w:b/>
          <w:bCs/>
        </w:rPr>
        <w:t>DF- Deferred</w:t>
      </w:r>
      <w:r>
        <w:rPr>
          <w:b/>
          <w:bCs/>
        </w:rPr>
        <w:br/>
      </w:r>
      <w:r>
        <w:t>The DF-Deferred applies to the numerical, the CR-NC, and P-N grading systems.</w:t>
      </w:r>
    </w:p>
    <w:p w14:paraId="432F058D" w14:textId="582E8078" w:rsidR="00634B01" w:rsidRDefault="00634B01" w:rsidP="00634B01">
      <w:pPr>
        <w:ind w:left="720"/>
      </w:pPr>
      <w:r>
        <w:t>Given only to graduate students who are doing satisfactory work but cannot complete the course work because of reasons acceptable to the instructor.</w:t>
      </w:r>
    </w:p>
    <w:p w14:paraId="5B504A3E" w14:textId="0B03688B" w:rsidR="00634B01" w:rsidRDefault="00634B01" w:rsidP="00634B01">
      <w:pPr>
        <w:ind w:left="720"/>
      </w:pPr>
      <w:r>
        <w:t xml:space="preserve">The required work must be completed and a grade reported within six months (190 calendar days from the last class day of the term of instruction), with the option of a single six-month extension (190 calendar days). If the required work is not completed within the time limit, the </w:t>
      </w:r>
      <w:r>
        <w:lastRenderedPageBreak/>
        <w:t>DF-Deferred will become U-Unfinished and will be changed to U. This rule does not apply to graduate thesis or dissertation work.</w:t>
      </w:r>
    </w:p>
    <w:p w14:paraId="1C291A52" w14:textId="542C9AE0" w:rsidR="00634B01" w:rsidRDefault="00634B01" w:rsidP="00634B01">
      <w:pPr>
        <w:ind w:left="720"/>
      </w:pPr>
      <w:r>
        <w:rPr>
          <w:b/>
          <w:bCs/>
        </w:rPr>
        <w:t>ET-Extension</w:t>
      </w:r>
      <w:r>
        <w:rPr>
          <w:b/>
          <w:bCs/>
        </w:rPr>
        <w:br/>
      </w:r>
      <w:r>
        <w:t>The ET-Extension applies to the numerical, the CR-NC, and P-N systems.</w:t>
      </w:r>
    </w:p>
    <w:p w14:paraId="6FE37C3A" w14:textId="77777777" w:rsidR="00634B01" w:rsidRDefault="00634B01" w:rsidP="00634B01">
      <w:pPr>
        <w:ind w:left="720"/>
      </w:pPr>
      <w:r>
        <w:t>Given to undergraduate, graduate, and graduate-professional students only in courses specifically approved by the University Committee on Curriculum. Approval requires specification of the time period within which work must be completed. Courses that involve field experience or thesis work and courses in which work normally extends beyond one semester are the types of courses normally considered.</w:t>
      </w:r>
    </w:p>
    <w:p w14:paraId="61F62531" w14:textId="4E3E7617" w:rsidR="00634B01" w:rsidRDefault="00634B01" w:rsidP="00634B01">
      <w:pPr>
        <w:ind w:left="720"/>
      </w:pPr>
      <w:r>
        <w:t>A final grade must be reported upon completion of the final course in the sequence or in the time approved for the completion of the work. If a final grade is not reported in these periods, the ET will be changed to 0.0, NC or N, depending on the grading system under which the student was enrolled.</w:t>
      </w:r>
    </w:p>
    <w:p w14:paraId="4D452DB7" w14:textId="71F7ABC1" w:rsidR="00634B01" w:rsidRDefault="00634B01" w:rsidP="00634B01"/>
    <w:p w14:paraId="458508FE" w14:textId="4AD96918" w:rsidR="00634B01" w:rsidRDefault="00634B01" w:rsidP="00634B01">
      <w:r>
        <w:t>Michigan State University</w:t>
      </w:r>
      <w:r>
        <w:br/>
        <w:t>GPA Calculation – Not available</w:t>
      </w:r>
    </w:p>
    <w:p w14:paraId="11A1A75F" w14:textId="5A626DF1" w:rsidR="00634B01" w:rsidRDefault="00634B01" w:rsidP="00634B01"/>
    <w:p w14:paraId="0D20A719" w14:textId="0BB43074" w:rsidR="00EB084E" w:rsidRDefault="00EB084E" w:rsidP="00634B01">
      <w:r>
        <w:t>University of Minnesota</w:t>
      </w:r>
      <w:r>
        <w:br/>
      </w:r>
      <w:hyperlink r:id="rId32" w:history="1">
        <w:r w:rsidRPr="00BE7368">
          <w:rPr>
            <w:rStyle w:val="Hyperlink"/>
          </w:rPr>
          <w:t>https://policy.umn.edu/education/gradingtranscripts</w:t>
        </w:r>
      </w:hyperlink>
      <w:r>
        <w:t xml:space="preserve">  </w:t>
      </w:r>
      <w:r>
        <w:br/>
        <w:t>Grading and Transcripts</w:t>
      </w:r>
    </w:p>
    <w:p w14:paraId="7FB63393" w14:textId="1E179928" w:rsidR="00EB084E" w:rsidRDefault="00EB084E" w:rsidP="00F85655">
      <w:pPr>
        <w:ind w:left="720"/>
      </w:pPr>
      <w:r>
        <w:t>Policy Statement</w:t>
      </w:r>
      <w:r>
        <w:br/>
        <w:t>This policy establishes the allowed grading scales, grades, and symbols that appear on the University transcript. It also establishes the GPA calculation for the University transcript. Colleges and campuses may not use any other grades or symbols unless approved by SCEP and the University Senate as described in section E.8.</w:t>
      </w:r>
    </w:p>
    <w:p w14:paraId="0BE58744" w14:textId="77777777" w:rsidR="00EB084E" w:rsidRPr="00EB084E" w:rsidRDefault="00EB084E" w:rsidP="00F85655">
      <w:pPr>
        <w:ind w:left="720"/>
        <w:rPr>
          <w:b/>
          <w:bCs/>
        </w:rPr>
      </w:pPr>
      <w:r w:rsidRPr="00EB084E">
        <w:rPr>
          <w:b/>
          <w:bCs/>
        </w:rPr>
        <w:t>A. University Grading Scales</w:t>
      </w:r>
    </w:p>
    <w:p w14:paraId="5D0D4A28" w14:textId="0A5B42D1" w:rsidR="00EB084E" w:rsidRDefault="00EB084E" w:rsidP="00F85655">
      <w:pPr>
        <w:ind w:left="720"/>
      </w:pPr>
      <w:r>
        <w:t>The University has two distinct grading scales: A-F and S-N.</w:t>
      </w:r>
    </w:p>
    <w:p w14:paraId="4D5DC90E" w14:textId="77F54963" w:rsidR="00EB084E" w:rsidRDefault="00EB084E">
      <w:pPr>
        <w:pStyle w:val="ListParagraph"/>
        <w:numPr>
          <w:ilvl w:val="0"/>
          <w:numId w:val="25"/>
        </w:numPr>
        <w:ind w:left="1440"/>
      </w:pPr>
      <w:r>
        <w:t>A-F grading scale. The A-F grading scale allows the following grades and corresponding GPA points:</w:t>
      </w:r>
    </w:p>
    <w:tbl>
      <w:tblPr>
        <w:tblStyle w:val="TableGrid"/>
        <w:tblW w:w="0" w:type="auto"/>
        <w:tblInd w:w="1440" w:type="dxa"/>
        <w:tblLook w:val="04A0" w:firstRow="1" w:lastRow="0" w:firstColumn="1" w:lastColumn="0" w:noHBand="0" w:noVBand="1"/>
      </w:tblPr>
      <w:tblGrid>
        <w:gridCol w:w="772"/>
        <w:gridCol w:w="933"/>
        <w:gridCol w:w="3600"/>
      </w:tblGrid>
      <w:tr w:rsidR="00EB084E" w14:paraId="7298C5E6" w14:textId="77777777" w:rsidTr="00F85655">
        <w:tc>
          <w:tcPr>
            <w:tcW w:w="772" w:type="dxa"/>
          </w:tcPr>
          <w:p w14:paraId="1662412A" w14:textId="680F2E04" w:rsidR="00EB084E" w:rsidRPr="00EB084E" w:rsidRDefault="00EB084E" w:rsidP="00EB084E">
            <w:pPr>
              <w:pStyle w:val="ListParagraph"/>
              <w:ind w:left="0"/>
              <w:rPr>
                <w:b/>
                <w:bCs/>
              </w:rPr>
            </w:pPr>
            <w:r w:rsidRPr="00EB084E">
              <w:rPr>
                <w:b/>
                <w:bCs/>
              </w:rPr>
              <w:t>Grade</w:t>
            </w:r>
          </w:p>
        </w:tc>
        <w:tc>
          <w:tcPr>
            <w:tcW w:w="933" w:type="dxa"/>
          </w:tcPr>
          <w:p w14:paraId="526A95F7" w14:textId="29652E77" w:rsidR="00EB084E" w:rsidRPr="00EB084E" w:rsidRDefault="00EB084E" w:rsidP="00EB084E">
            <w:pPr>
              <w:pStyle w:val="ListParagraph"/>
              <w:ind w:left="0"/>
              <w:rPr>
                <w:b/>
                <w:bCs/>
              </w:rPr>
            </w:pPr>
            <w:r w:rsidRPr="00EB084E">
              <w:rPr>
                <w:b/>
                <w:bCs/>
              </w:rPr>
              <w:t>GPA Points</w:t>
            </w:r>
          </w:p>
        </w:tc>
        <w:tc>
          <w:tcPr>
            <w:tcW w:w="3600" w:type="dxa"/>
          </w:tcPr>
          <w:p w14:paraId="5E07F6ED" w14:textId="29B44AFF" w:rsidR="00EB084E" w:rsidRPr="00EB084E" w:rsidRDefault="00EB084E" w:rsidP="00EB084E">
            <w:pPr>
              <w:pStyle w:val="ListParagraph"/>
              <w:ind w:left="0"/>
              <w:rPr>
                <w:b/>
                <w:bCs/>
              </w:rPr>
            </w:pPr>
            <w:r w:rsidRPr="00EB084E">
              <w:rPr>
                <w:b/>
                <w:bCs/>
              </w:rPr>
              <w:t>Definitions for undergraduate credit</w:t>
            </w:r>
          </w:p>
        </w:tc>
      </w:tr>
      <w:tr w:rsidR="00EB084E" w14:paraId="78799B99" w14:textId="77777777" w:rsidTr="00F85655">
        <w:tc>
          <w:tcPr>
            <w:tcW w:w="772" w:type="dxa"/>
          </w:tcPr>
          <w:p w14:paraId="69ED06A8" w14:textId="1AFEAAA2" w:rsidR="00EB084E" w:rsidRDefault="00EB084E" w:rsidP="00EB084E">
            <w:pPr>
              <w:pStyle w:val="ListParagraph"/>
              <w:ind w:left="0"/>
            </w:pPr>
            <w:r w:rsidRPr="00A018DE">
              <w:t>A</w:t>
            </w:r>
          </w:p>
        </w:tc>
        <w:tc>
          <w:tcPr>
            <w:tcW w:w="933" w:type="dxa"/>
          </w:tcPr>
          <w:p w14:paraId="45254FD8" w14:textId="36E4D37B" w:rsidR="00EB084E" w:rsidRDefault="00EB084E" w:rsidP="00EB084E">
            <w:pPr>
              <w:pStyle w:val="ListParagraph"/>
              <w:ind w:left="0"/>
            </w:pPr>
            <w:r w:rsidRPr="00A018DE">
              <w:t>4.000</w:t>
            </w:r>
          </w:p>
        </w:tc>
        <w:tc>
          <w:tcPr>
            <w:tcW w:w="3600" w:type="dxa"/>
          </w:tcPr>
          <w:p w14:paraId="4374F220" w14:textId="0391EC3B" w:rsidR="00EB084E" w:rsidRDefault="00EB084E" w:rsidP="00EB084E">
            <w:pPr>
              <w:pStyle w:val="ListParagraph"/>
              <w:ind w:left="0"/>
            </w:pPr>
            <w:r w:rsidRPr="00A018DE">
              <w:t>Represents achievement that significantly exceeds expectations in the course.</w:t>
            </w:r>
          </w:p>
        </w:tc>
      </w:tr>
      <w:tr w:rsidR="00EB084E" w14:paraId="6876797F" w14:textId="77777777" w:rsidTr="00F85655">
        <w:tc>
          <w:tcPr>
            <w:tcW w:w="772" w:type="dxa"/>
          </w:tcPr>
          <w:p w14:paraId="6C5344F3" w14:textId="10203F0C" w:rsidR="00EB084E" w:rsidRDefault="00EB084E" w:rsidP="00EB084E">
            <w:pPr>
              <w:pStyle w:val="ListParagraph"/>
              <w:ind w:left="0"/>
            </w:pPr>
            <w:r w:rsidRPr="00A018DE">
              <w:t>A-</w:t>
            </w:r>
          </w:p>
        </w:tc>
        <w:tc>
          <w:tcPr>
            <w:tcW w:w="933" w:type="dxa"/>
          </w:tcPr>
          <w:p w14:paraId="51890E98" w14:textId="401F57E5" w:rsidR="00EB084E" w:rsidRDefault="00EB084E" w:rsidP="00EB084E">
            <w:pPr>
              <w:pStyle w:val="ListParagraph"/>
              <w:ind w:left="0"/>
            </w:pPr>
            <w:r w:rsidRPr="00A018DE">
              <w:t>3.667</w:t>
            </w:r>
          </w:p>
        </w:tc>
        <w:tc>
          <w:tcPr>
            <w:tcW w:w="3600" w:type="dxa"/>
          </w:tcPr>
          <w:p w14:paraId="1201C1DA" w14:textId="0D7BD04D" w:rsidR="00EB084E" w:rsidRDefault="00EB084E" w:rsidP="00EB084E">
            <w:pPr>
              <w:pStyle w:val="ListParagraph"/>
              <w:ind w:left="0"/>
            </w:pPr>
            <w:r w:rsidRPr="00A018DE">
              <w:t xml:space="preserve"> </w:t>
            </w:r>
          </w:p>
        </w:tc>
      </w:tr>
      <w:tr w:rsidR="00EB084E" w14:paraId="4019147E" w14:textId="77777777" w:rsidTr="00F85655">
        <w:tc>
          <w:tcPr>
            <w:tcW w:w="772" w:type="dxa"/>
          </w:tcPr>
          <w:p w14:paraId="241FEAE9" w14:textId="61F2C0DC" w:rsidR="00EB084E" w:rsidRDefault="00EB084E" w:rsidP="00EB084E">
            <w:pPr>
              <w:pStyle w:val="ListParagraph"/>
              <w:ind w:left="0"/>
            </w:pPr>
            <w:r w:rsidRPr="00A018DE">
              <w:t>B+</w:t>
            </w:r>
          </w:p>
        </w:tc>
        <w:tc>
          <w:tcPr>
            <w:tcW w:w="933" w:type="dxa"/>
          </w:tcPr>
          <w:p w14:paraId="7783A417" w14:textId="38DD9C2D" w:rsidR="00EB084E" w:rsidRDefault="00EB084E" w:rsidP="00EB084E">
            <w:pPr>
              <w:pStyle w:val="ListParagraph"/>
              <w:ind w:left="0"/>
            </w:pPr>
            <w:r w:rsidRPr="00A018DE">
              <w:t>3.333</w:t>
            </w:r>
          </w:p>
        </w:tc>
        <w:tc>
          <w:tcPr>
            <w:tcW w:w="3600" w:type="dxa"/>
          </w:tcPr>
          <w:p w14:paraId="103AF015" w14:textId="28BD458A" w:rsidR="00EB084E" w:rsidRDefault="00EB084E" w:rsidP="00EB084E">
            <w:pPr>
              <w:pStyle w:val="ListParagraph"/>
              <w:ind w:left="0"/>
            </w:pPr>
            <w:r w:rsidRPr="00A018DE">
              <w:t xml:space="preserve"> </w:t>
            </w:r>
          </w:p>
        </w:tc>
      </w:tr>
      <w:tr w:rsidR="00EB084E" w14:paraId="2FCE7AD4" w14:textId="77777777" w:rsidTr="00F85655">
        <w:tc>
          <w:tcPr>
            <w:tcW w:w="772" w:type="dxa"/>
          </w:tcPr>
          <w:p w14:paraId="1D340ED3" w14:textId="002174C9" w:rsidR="00EB084E" w:rsidRDefault="00EB084E" w:rsidP="00EB084E">
            <w:pPr>
              <w:pStyle w:val="ListParagraph"/>
              <w:ind w:left="0"/>
            </w:pPr>
            <w:r w:rsidRPr="00A018DE">
              <w:t>B</w:t>
            </w:r>
          </w:p>
        </w:tc>
        <w:tc>
          <w:tcPr>
            <w:tcW w:w="933" w:type="dxa"/>
          </w:tcPr>
          <w:p w14:paraId="71298173" w14:textId="1E89F898" w:rsidR="00EB084E" w:rsidRDefault="00EB084E" w:rsidP="00EB084E">
            <w:pPr>
              <w:pStyle w:val="ListParagraph"/>
              <w:ind w:left="0"/>
            </w:pPr>
            <w:r w:rsidRPr="00A018DE">
              <w:t>3.000</w:t>
            </w:r>
          </w:p>
        </w:tc>
        <w:tc>
          <w:tcPr>
            <w:tcW w:w="3600" w:type="dxa"/>
          </w:tcPr>
          <w:p w14:paraId="60581FF2" w14:textId="2E12B431" w:rsidR="00EB084E" w:rsidRDefault="00EB084E" w:rsidP="00EB084E">
            <w:pPr>
              <w:pStyle w:val="ListParagraph"/>
              <w:ind w:left="0"/>
            </w:pPr>
            <w:r w:rsidRPr="00A018DE">
              <w:t>Represents achievement that is above the minimum expectations in the course.</w:t>
            </w:r>
          </w:p>
        </w:tc>
      </w:tr>
      <w:tr w:rsidR="00EB084E" w14:paraId="4403B7AD" w14:textId="77777777" w:rsidTr="00F85655">
        <w:tc>
          <w:tcPr>
            <w:tcW w:w="772" w:type="dxa"/>
          </w:tcPr>
          <w:p w14:paraId="1F4AF0C8" w14:textId="1E977CEA" w:rsidR="00EB084E" w:rsidRDefault="00EB084E" w:rsidP="00EB084E">
            <w:pPr>
              <w:pStyle w:val="ListParagraph"/>
              <w:ind w:left="0"/>
            </w:pPr>
            <w:r w:rsidRPr="00A018DE">
              <w:lastRenderedPageBreak/>
              <w:t>B-</w:t>
            </w:r>
          </w:p>
        </w:tc>
        <w:tc>
          <w:tcPr>
            <w:tcW w:w="933" w:type="dxa"/>
          </w:tcPr>
          <w:p w14:paraId="1903F35D" w14:textId="349FF0EE" w:rsidR="00EB084E" w:rsidRDefault="00EB084E" w:rsidP="00EB084E">
            <w:pPr>
              <w:pStyle w:val="ListParagraph"/>
              <w:ind w:left="0"/>
            </w:pPr>
            <w:r w:rsidRPr="00A018DE">
              <w:t>2.667</w:t>
            </w:r>
          </w:p>
        </w:tc>
        <w:tc>
          <w:tcPr>
            <w:tcW w:w="3600" w:type="dxa"/>
          </w:tcPr>
          <w:p w14:paraId="479BEDEF" w14:textId="76EA9EB8" w:rsidR="00EB084E" w:rsidRDefault="00EB084E" w:rsidP="00EB084E">
            <w:pPr>
              <w:pStyle w:val="ListParagraph"/>
              <w:ind w:left="0"/>
            </w:pPr>
            <w:r w:rsidRPr="00A018DE">
              <w:t xml:space="preserve"> </w:t>
            </w:r>
          </w:p>
        </w:tc>
      </w:tr>
      <w:tr w:rsidR="00EB084E" w14:paraId="40D9D773" w14:textId="77777777" w:rsidTr="00F85655">
        <w:tc>
          <w:tcPr>
            <w:tcW w:w="772" w:type="dxa"/>
          </w:tcPr>
          <w:p w14:paraId="5DAA371F" w14:textId="21D7E4E4" w:rsidR="00EB084E" w:rsidRDefault="00EB084E" w:rsidP="00EB084E">
            <w:pPr>
              <w:pStyle w:val="ListParagraph"/>
              <w:ind w:left="0"/>
            </w:pPr>
            <w:r w:rsidRPr="00A018DE">
              <w:t>C+</w:t>
            </w:r>
          </w:p>
        </w:tc>
        <w:tc>
          <w:tcPr>
            <w:tcW w:w="933" w:type="dxa"/>
          </w:tcPr>
          <w:p w14:paraId="661180D8" w14:textId="7274D5F8" w:rsidR="00EB084E" w:rsidRDefault="00EB084E" w:rsidP="00EB084E">
            <w:pPr>
              <w:pStyle w:val="ListParagraph"/>
              <w:ind w:left="0"/>
            </w:pPr>
            <w:r w:rsidRPr="00A018DE">
              <w:t>2.333</w:t>
            </w:r>
          </w:p>
        </w:tc>
        <w:tc>
          <w:tcPr>
            <w:tcW w:w="3600" w:type="dxa"/>
          </w:tcPr>
          <w:p w14:paraId="4888BD7A" w14:textId="07416E74" w:rsidR="00EB084E" w:rsidRDefault="00EB084E" w:rsidP="00EB084E">
            <w:pPr>
              <w:pStyle w:val="ListParagraph"/>
              <w:ind w:left="0"/>
            </w:pPr>
            <w:r w:rsidRPr="00A018DE">
              <w:t xml:space="preserve"> </w:t>
            </w:r>
          </w:p>
        </w:tc>
      </w:tr>
      <w:tr w:rsidR="00EB084E" w14:paraId="438AB10E" w14:textId="77777777" w:rsidTr="00F85655">
        <w:tc>
          <w:tcPr>
            <w:tcW w:w="772" w:type="dxa"/>
          </w:tcPr>
          <w:p w14:paraId="002B205C" w14:textId="74370638" w:rsidR="00EB084E" w:rsidRDefault="00EB084E" w:rsidP="00EB084E">
            <w:pPr>
              <w:pStyle w:val="ListParagraph"/>
              <w:ind w:left="0"/>
            </w:pPr>
            <w:r w:rsidRPr="00A018DE">
              <w:t>C</w:t>
            </w:r>
          </w:p>
        </w:tc>
        <w:tc>
          <w:tcPr>
            <w:tcW w:w="933" w:type="dxa"/>
          </w:tcPr>
          <w:p w14:paraId="11852B23" w14:textId="7DF68761" w:rsidR="00EB084E" w:rsidRDefault="00EB084E" w:rsidP="00EB084E">
            <w:pPr>
              <w:pStyle w:val="ListParagraph"/>
              <w:ind w:left="0"/>
            </w:pPr>
            <w:r w:rsidRPr="00A018DE">
              <w:t>2.000</w:t>
            </w:r>
          </w:p>
        </w:tc>
        <w:tc>
          <w:tcPr>
            <w:tcW w:w="3600" w:type="dxa"/>
          </w:tcPr>
          <w:p w14:paraId="3CD49CA8" w14:textId="75B489F3" w:rsidR="00EB084E" w:rsidRDefault="00EB084E" w:rsidP="00EB084E">
            <w:pPr>
              <w:pStyle w:val="ListParagraph"/>
              <w:ind w:left="0"/>
            </w:pPr>
            <w:r w:rsidRPr="00A018DE">
              <w:t>Represents achievement that meets the minimum expectations in the course.</w:t>
            </w:r>
          </w:p>
        </w:tc>
      </w:tr>
      <w:tr w:rsidR="00EB084E" w14:paraId="05FEBD1D" w14:textId="77777777" w:rsidTr="00F85655">
        <w:tc>
          <w:tcPr>
            <w:tcW w:w="772" w:type="dxa"/>
          </w:tcPr>
          <w:p w14:paraId="3AB731D7" w14:textId="2A1D16E8" w:rsidR="00EB084E" w:rsidRDefault="00EB084E" w:rsidP="00EB084E">
            <w:pPr>
              <w:pStyle w:val="ListParagraph"/>
              <w:ind w:left="0"/>
            </w:pPr>
            <w:r w:rsidRPr="00A018DE">
              <w:t>C-</w:t>
            </w:r>
          </w:p>
        </w:tc>
        <w:tc>
          <w:tcPr>
            <w:tcW w:w="933" w:type="dxa"/>
          </w:tcPr>
          <w:p w14:paraId="20FFD116" w14:textId="39047DDA" w:rsidR="00EB084E" w:rsidRDefault="00EB084E" w:rsidP="00EB084E">
            <w:pPr>
              <w:pStyle w:val="ListParagraph"/>
              <w:ind w:left="0"/>
            </w:pPr>
            <w:r w:rsidRPr="00A018DE">
              <w:t>1.667</w:t>
            </w:r>
          </w:p>
        </w:tc>
        <w:tc>
          <w:tcPr>
            <w:tcW w:w="3600" w:type="dxa"/>
          </w:tcPr>
          <w:p w14:paraId="1104F384" w14:textId="7C5CD72E" w:rsidR="00EB084E" w:rsidRDefault="00EB084E" w:rsidP="00EB084E">
            <w:pPr>
              <w:pStyle w:val="ListParagraph"/>
              <w:ind w:left="0"/>
            </w:pPr>
            <w:r w:rsidRPr="00A018DE">
              <w:t xml:space="preserve"> </w:t>
            </w:r>
          </w:p>
        </w:tc>
      </w:tr>
      <w:tr w:rsidR="00EB084E" w14:paraId="03AF914F" w14:textId="77777777" w:rsidTr="00F85655">
        <w:tc>
          <w:tcPr>
            <w:tcW w:w="772" w:type="dxa"/>
          </w:tcPr>
          <w:p w14:paraId="18A9B0D1" w14:textId="10B7E864" w:rsidR="00EB084E" w:rsidRDefault="00EB084E" w:rsidP="00EB084E">
            <w:pPr>
              <w:pStyle w:val="ListParagraph"/>
              <w:ind w:left="0"/>
            </w:pPr>
            <w:r w:rsidRPr="00A018DE">
              <w:t>D+</w:t>
            </w:r>
          </w:p>
        </w:tc>
        <w:tc>
          <w:tcPr>
            <w:tcW w:w="933" w:type="dxa"/>
          </w:tcPr>
          <w:p w14:paraId="40F10D01" w14:textId="7A5AEE5C" w:rsidR="00EB084E" w:rsidRDefault="00EB084E" w:rsidP="00EB084E">
            <w:pPr>
              <w:pStyle w:val="ListParagraph"/>
              <w:ind w:left="0"/>
            </w:pPr>
            <w:r w:rsidRPr="00A018DE">
              <w:t>1.333</w:t>
            </w:r>
          </w:p>
        </w:tc>
        <w:tc>
          <w:tcPr>
            <w:tcW w:w="3600" w:type="dxa"/>
          </w:tcPr>
          <w:p w14:paraId="7A8CB959" w14:textId="0D773BCE" w:rsidR="00EB084E" w:rsidRDefault="00EB084E" w:rsidP="00EB084E">
            <w:pPr>
              <w:pStyle w:val="ListParagraph"/>
              <w:ind w:left="0"/>
            </w:pPr>
            <w:r w:rsidRPr="00A018DE">
              <w:t xml:space="preserve"> </w:t>
            </w:r>
          </w:p>
        </w:tc>
      </w:tr>
      <w:tr w:rsidR="00EB084E" w14:paraId="4FCA2B6C" w14:textId="77777777" w:rsidTr="00F85655">
        <w:tc>
          <w:tcPr>
            <w:tcW w:w="772" w:type="dxa"/>
          </w:tcPr>
          <w:p w14:paraId="01662E7D" w14:textId="323E1565" w:rsidR="00EB084E" w:rsidRDefault="00EB084E" w:rsidP="00EB084E">
            <w:pPr>
              <w:pStyle w:val="ListParagraph"/>
              <w:ind w:left="0"/>
            </w:pPr>
            <w:r w:rsidRPr="00A018DE">
              <w:t>D</w:t>
            </w:r>
          </w:p>
        </w:tc>
        <w:tc>
          <w:tcPr>
            <w:tcW w:w="933" w:type="dxa"/>
          </w:tcPr>
          <w:p w14:paraId="48121A05" w14:textId="12C78914" w:rsidR="00EB084E" w:rsidRDefault="00EB084E" w:rsidP="00EB084E">
            <w:pPr>
              <w:pStyle w:val="ListParagraph"/>
              <w:ind w:left="0"/>
            </w:pPr>
            <w:r w:rsidRPr="00A018DE">
              <w:t>1.000 -</w:t>
            </w:r>
          </w:p>
        </w:tc>
        <w:tc>
          <w:tcPr>
            <w:tcW w:w="3600" w:type="dxa"/>
          </w:tcPr>
          <w:p w14:paraId="797D1CE3" w14:textId="0BE27F63" w:rsidR="00EB084E" w:rsidRDefault="00EB084E" w:rsidP="00EB084E">
            <w:pPr>
              <w:pStyle w:val="ListParagraph"/>
              <w:ind w:left="0"/>
            </w:pPr>
            <w:r w:rsidRPr="00A018DE">
              <w:t>Represents achievement that partially meets the minimum expectations in the course. Credit is earned but it may not fulfill major or program requirements.</w:t>
            </w:r>
          </w:p>
        </w:tc>
      </w:tr>
      <w:tr w:rsidR="00EB084E" w14:paraId="442C43AD" w14:textId="77777777" w:rsidTr="00F85655">
        <w:tc>
          <w:tcPr>
            <w:tcW w:w="772" w:type="dxa"/>
          </w:tcPr>
          <w:p w14:paraId="19F0AAEC" w14:textId="0B3DB882" w:rsidR="00EB084E" w:rsidRDefault="00EB084E" w:rsidP="00EB084E">
            <w:pPr>
              <w:pStyle w:val="ListParagraph"/>
              <w:ind w:left="0"/>
            </w:pPr>
            <w:r w:rsidRPr="00A018DE">
              <w:t>F</w:t>
            </w:r>
          </w:p>
        </w:tc>
        <w:tc>
          <w:tcPr>
            <w:tcW w:w="933" w:type="dxa"/>
          </w:tcPr>
          <w:p w14:paraId="40D9EDA9" w14:textId="59DC07E6" w:rsidR="00EB084E" w:rsidRDefault="00EB084E" w:rsidP="00EB084E">
            <w:pPr>
              <w:pStyle w:val="ListParagraph"/>
              <w:ind w:left="0"/>
            </w:pPr>
            <w:r w:rsidRPr="00A018DE">
              <w:t>0.000</w:t>
            </w:r>
          </w:p>
        </w:tc>
        <w:tc>
          <w:tcPr>
            <w:tcW w:w="3600" w:type="dxa"/>
          </w:tcPr>
          <w:p w14:paraId="037F42A4" w14:textId="6927F6FE" w:rsidR="00EB084E" w:rsidRDefault="00EB084E" w:rsidP="00EB084E">
            <w:pPr>
              <w:pStyle w:val="ListParagraph"/>
              <w:ind w:left="0"/>
            </w:pPr>
            <w:r w:rsidRPr="00A018DE">
              <w:t>Represents failure in the course and no credit is earned.</w:t>
            </w:r>
          </w:p>
        </w:tc>
      </w:tr>
    </w:tbl>
    <w:p w14:paraId="180D50D4" w14:textId="3D3B5274" w:rsidR="00EB084E" w:rsidRDefault="00EB084E" w:rsidP="00F85655">
      <w:pPr>
        <w:pStyle w:val="ListParagraph"/>
        <w:ind w:left="1440"/>
      </w:pPr>
    </w:p>
    <w:p w14:paraId="7BC8DC80" w14:textId="297B1BC4" w:rsidR="00EB084E" w:rsidRDefault="00EB084E">
      <w:pPr>
        <w:pStyle w:val="ListParagraph"/>
        <w:numPr>
          <w:ilvl w:val="0"/>
          <w:numId w:val="26"/>
        </w:numPr>
        <w:ind w:left="1800"/>
      </w:pPr>
      <w:r>
        <w:t>The F does not earn grade points and the student does not earn University credit. The credit hours for the course count in the grade point average.</w:t>
      </w:r>
    </w:p>
    <w:p w14:paraId="63C02723" w14:textId="1A793124" w:rsidR="00EB084E" w:rsidRDefault="00EB084E">
      <w:pPr>
        <w:pStyle w:val="ListParagraph"/>
        <w:numPr>
          <w:ilvl w:val="0"/>
          <w:numId w:val="27"/>
        </w:numPr>
        <w:ind w:left="2160"/>
      </w:pPr>
      <w:r>
        <w:t>The F is assigned when the work was either (1) completed but at a level of achievement that is not worthy of credit, or (2) was not completed and there was no agreement between the instructor and the student that the student would be given an I.</w:t>
      </w:r>
    </w:p>
    <w:p w14:paraId="5DAA67AB" w14:textId="3614D088" w:rsidR="00EB084E" w:rsidRDefault="00EB084E">
      <w:pPr>
        <w:pStyle w:val="ListParagraph"/>
        <w:numPr>
          <w:ilvl w:val="0"/>
          <w:numId w:val="26"/>
        </w:numPr>
        <w:ind w:left="1800"/>
      </w:pPr>
      <w:r>
        <w:t>Instructors are not required to use pluses and minuses when grading on the A-F scale.</w:t>
      </w:r>
    </w:p>
    <w:p w14:paraId="6D57F1EC" w14:textId="53243E7C" w:rsidR="00EB084E" w:rsidRDefault="00EB084E">
      <w:pPr>
        <w:pStyle w:val="ListParagraph"/>
        <w:numPr>
          <w:ilvl w:val="0"/>
          <w:numId w:val="26"/>
        </w:numPr>
        <w:ind w:left="1800"/>
      </w:pPr>
      <w:r>
        <w:t>Grade points are the same regardless of the course number or level of enrollment (e.g., graduate or undergraduate level).</w:t>
      </w:r>
    </w:p>
    <w:p w14:paraId="27D7005D" w14:textId="081BC173" w:rsidR="00EB084E" w:rsidRDefault="00EB084E">
      <w:pPr>
        <w:pStyle w:val="ListParagraph"/>
        <w:numPr>
          <w:ilvl w:val="0"/>
          <w:numId w:val="26"/>
        </w:numPr>
        <w:ind w:left="1800"/>
      </w:pPr>
      <w:r>
        <w:t>Except for the Law School, the University does not award A+ grades, nor are D- grades permitted.</w:t>
      </w:r>
    </w:p>
    <w:p w14:paraId="2BD9012A" w14:textId="2F7371C2" w:rsidR="00EB084E" w:rsidRDefault="00EB084E">
      <w:pPr>
        <w:pStyle w:val="ListParagraph"/>
        <w:numPr>
          <w:ilvl w:val="0"/>
          <w:numId w:val="25"/>
        </w:numPr>
        <w:ind w:left="1440"/>
      </w:pPr>
      <w:r>
        <w:t>S-N Grading Scale. The S-N grading scale allows for the following grades and corresponding GPA points:</w:t>
      </w:r>
    </w:p>
    <w:tbl>
      <w:tblPr>
        <w:tblStyle w:val="TableGrid"/>
        <w:tblW w:w="0" w:type="auto"/>
        <w:tblInd w:w="1440" w:type="dxa"/>
        <w:tblLook w:val="04A0" w:firstRow="1" w:lastRow="0" w:firstColumn="1" w:lastColumn="0" w:noHBand="0" w:noVBand="1"/>
      </w:tblPr>
      <w:tblGrid>
        <w:gridCol w:w="805"/>
        <w:gridCol w:w="1260"/>
        <w:gridCol w:w="3600"/>
      </w:tblGrid>
      <w:tr w:rsidR="00EB084E" w14:paraId="6948E3B6" w14:textId="77777777" w:rsidTr="00F85655">
        <w:tc>
          <w:tcPr>
            <w:tcW w:w="805" w:type="dxa"/>
          </w:tcPr>
          <w:p w14:paraId="0953948D" w14:textId="4A7D0E74" w:rsidR="00EB084E" w:rsidRPr="00EB084E" w:rsidRDefault="00EB084E" w:rsidP="00EB084E">
            <w:pPr>
              <w:pStyle w:val="ListParagraph"/>
              <w:ind w:left="0"/>
              <w:rPr>
                <w:b/>
                <w:bCs/>
              </w:rPr>
            </w:pPr>
            <w:r w:rsidRPr="00EB084E">
              <w:rPr>
                <w:b/>
                <w:bCs/>
              </w:rPr>
              <w:t>Grade</w:t>
            </w:r>
          </w:p>
        </w:tc>
        <w:tc>
          <w:tcPr>
            <w:tcW w:w="1260" w:type="dxa"/>
          </w:tcPr>
          <w:p w14:paraId="66769D6B" w14:textId="3AA05B59" w:rsidR="00EB084E" w:rsidRPr="00EB084E" w:rsidRDefault="00EB084E" w:rsidP="00EB084E">
            <w:pPr>
              <w:pStyle w:val="ListParagraph"/>
              <w:ind w:left="0"/>
              <w:rPr>
                <w:b/>
                <w:bCs/>
              </w:rPr>
            </w:pPr>
            <w:r w:rsidRPr="00EB084E">
              <w:rPr>
                <w:b/>
                <w:bCs/>
              </w:rPr>
              <w:t>GPA Points</w:t>
            </w:r>
          </w:p>
        </w:tc>
        <w:tc>
          <w:tcPr>
            <w:tcW w:w="3600" w:type="dxa"/>
          </w:tcPr>
          <w:p w14:paraId="6F82000D" w14:textId="34DD2BB1" w:rsidR="00EB084E" w:rsidRPr="00EB084E" w:rsidRDefault="00EB084E" w:rsidP="00EB084E">
            <w:pPr>
              <w:pStyle w:val="ListParagraph"/>
              <w:ind w:left="0"/>
              <w:rPr>
                <w:b/>
                <w:bCs/>
              </w:rPr>
            </w:pPr>
            <w:r w:rsidRPr="00EB084E">
              <w:rPr>
                <w:b/>
                <w:bCs/>
              </w:rPr>
              <w:t>Definitions for undergraduate credit</w:t>
            </w:r>
          </w:p>
        </w:tc>
      </w:tr>
      <w:tr w:rsidR="00EB084E" w14:paraId="39353548" w14:textId="77777777" w:rsidTr="00F85655">
        <w:tc>
          <w:tcPr>
            <w:tcW w:w="805" w:type="dxa"/>
          </w:tcPr>
          <w:p w14:paraId="2C54BA06" w14:textId="23E1EE48" w:rsidR="00EB084E" w:rsidRDefault="00EB084E" w:rsidP="00EB084E">
            <w:pPr>
              <w:pStyle w:val="ListParagraph"/>
              <w:ind w:left="0"/>
            </w:pPr>
            <w:r w:rsidRPr="00DC47EE">
              <w:t>S</w:t>
            </w:r>
          </w:p>
        </w:tc>
        <w:tc>
          <w:tcPr>
            <w:tcW w:w="1260" w:type="dxa"/>
          </w:tcPr>
          <w:p w14:paraId="49714A27" w14:textId="2D7F16DA" w:rsidR="00EB084E" w:rsidRDefault="00EB084E" w:rsidP="00EB084E">
            <w:pPr>
              <w:pStyle w:val="ListParagraph"/>
              <w:ind w:left="0"/>
            </w:pPr>
            <w:r w:rsidRPr="00DC47EE">
              <w:t>0.00</w:t>
            </w:r>
          </w:p>
        </w:tc>
        <w:tc>
          <w:tcPr>
            <w:tcW w:w="3600" w:type="dxa"/>
          </w:tcPr>
          <w:p w14:paraId="1A368912" w14:textId="7F9C62BD" w:rsidR="00EB084E" w:rsidRDefault="00EB084E" w:rsidP="00EB084E">
            <w:pPr>
              <w:pStyle w:val="ListParagraph"/>
              <w:ind w:left="0"/>
            </w:pPr>
            <w:r w:rsidRPr="00DC47EE">
              <w:t>Satisfactory (equivalent to a C- or better)</w:t>
            </w:r>
          </w:p>
        </w:tc>
      </w:tr>
      <w:tr w:rsidR="00EB084E" w14:paraId="079E4A85" w14:textId="77777777" w:rsidTr="00F85655">
        <w:tc>
          <w:tcPr>
            <w:tcW w:w="805" w:type="dxa"/>
          </w:tcPr>
          <w:p w14:paraId="4949D868" w14:textId="2D84D9AF" w:rsidR="00EB084E" w:rsidRDefault="00EB084E" w:rsidP="00EB084E">
            <w:pPr>
              <w:pStyle w:val="ListParagraph"/>
              <w:ind w:left="0"/>
            </w:pPr>
            <w:r w:rsidRPr="00DC47EE">
              <w:t>N</w:t>
            </w:r>
          </w:p>
        </w:tc>
        <w:tc>
          <w:tcPr>
            <w:tcW w:w="1260" w:type="dxa"/>
          </w:tcPr>
          <w:p w14:paraId="30FFF209" w14:textId="5C9FCD23" w:rsidR="00EB084E" w:rsidRDefault="00EB084E" w:rsidP="00EB084E">
            <w:pPr>
              <w:pStyle w:val="ListParagraph"/>
              <w:ind w:left="0"/>
            </w:pPr>
            <w:r w:rsidRPr="00DC47EE">
              <w:t>0.00</w:t>
            </w:r>
          </w:p>
        </w:tc>
        <w:tc>
          <w:tcPr>
            <w:tcW w:w="3600" w:type="dxa"/>
          </w:tcPr>
          <w:p w14:paraId="65F51E75" w14:textId="798DAB40" w:rsidR="00EB084E" w:rsidRDefault="00EB084E" w:rsidP="00EB084E">
            <w:pPr>
              <w:pStyle w:val="ListParagraph"/>
              <w:ind w:left="0"/>
            </w:pPr>
            <w:r w:rsidRPr="00DC47EE">
              <w:t>Not Satisfactory</w:t>
            </w:r>
          </w:p>
        </w:tc>
      </w:tr>
    </w:tbl>
    <w:p w14:paraId="7ADFECB9" w14:textId="027F6544" w:rsidR="00EB084E" w:rsidRDefault="00EB084E" w:rsidP="00F85655">
      <w:pPr>
        <w:pStyle w:val="ListParagraph"/>
        <w:ind w:left="1440"/>
      </w:pPr>
    </w:p>
    <w:p w14:paraId="2DEB8D2D" w14:textId="77777777" w:rsidR="001E3A8E" w:rsidRDefault="001E3A8E">
      <w:pPr>
        <w:pStyle w:val="ListParagraph"/>
        <w:numPr>
          <w:ilvl w:val="0"/>
          <w:numId w:val="28"/>
        </w:numPr>
        <w:ind w:left="1800"/>
      </w:pPr>
      <w:r>
        <w:t>The S grade does not carry grade points and is not part of the GPA calculation, but the credits will count toward the student's degree program if allowed by the college, campus, or program and the Administrative Policy: Credit and Grade Point Requirements for an Undergraduate (Baccalaureate) Degree: Twin Cities, Morris, Rochester.</w:t>
      </w:r>
    </w:p>
    <w:p w14:paraId="3D23EAC5" w14:textId="76C63BA8" w:rsidR="001E3A8E" w:rsidRDefault="001E3A8E">
      <w:pPr>
        <w:pStyle w:val="ListParagraph"/>
        <w:numPr>
          <w:ilvl w:val="0"/>
          <w:numId w:val="28"/>
        </w:numPr>
        <w:ind w:left="1800"/>
      </w:pPr>
      <w:r>
        <w:t>The N does not carry grade points and the credits for the course do not count toward any academic degree program. The credit hours for the course do not count in the grade point average.</w:t>
      </w:r>
    </w:p>
    <w:p w14:paraId="25F258B7" w14:textId="015A8700" w:rsidR="001E3A8E" w:rsidRDefault="001E3A8E">
      <w:pPr>
        <w:pStyle w:val="ListParagraph"/>
        <w:numPr>
          <w:ilvl w:val="0"/>
          <w:numId w:val="29"/>
        </w:numPr>
        <w:ind w:left="2160"/>
      </w:pPr>
      <w:r>
        <w:t xml:space="preserve">The N is assigned when the work was either (1) completed but at a level of achievement that is not worthy of credit, or (2) was not completed and there </w:t>
      </w:r>
      <w:r>
        <w:lastRenderedPageBreak/>
        <w:t>was no agreement between the instructor and the student that the student would be awarded an I.</w:t>
      </w:r>
    </w:p>
    <w:p w14:paraId="5D423374" w14:textId="73AA6C82" w:rsidR="001E3A8E" w:rsidRDefault="001E3A8E">
      <w:pPr>
        <w:pStyle w:val="ListParagraph"/>
        <w:numPr>
          <w:ilvl w:val="0"/>
          <w:numId w:val="25"/>
        </w:numPr>
        <w:ind w:left="1440"/>
      </w:pPr>
      <w:r>
        <w:t>No campus, college, or program is required to offer a course on the S-N grading scale. Any unit may choose to limit grades in a particular course to the A-F or the S-N scale.</w:t>
      </w:r>
    </w:p>
    <w:p w14:paraId="6B746D87" w14:textId="77777777" w:rsidR="001E3A8E" w:rsidRDefault="001E3A8E">
      <w:pPr>
        <w:pStyle w:val="ListParagraph"/>
        <w:numPr>
          <w:ilvl w:val="0"/>
          <w:numId w:val="30"/>
        </w:numPr>
        <w:ind w:left="1800"/>
      </w:pPr>
      <w:r>
        <w:t>When both grading scales are available to a student, the student must declare the choice of scale at the time of registration. After the end of the second week of classes (the first week in summer sessions), students may not change their election of a grading scale.</w:t>
      </w:r>
    </w:p>
    <w:p w14:paraId="72E073DC" w14:textId="77777777" w:rsidR="001E3A8E" w:rsidRDefault="001E3A8E">
      <w:pPr>
        <w:pStyle w:val="ListParagraph"/>
        <w:numPr>
          <w:ilvl w:val="0"/>
          <w:numId w:val="30"/>
        </w:numPr>
        <w:ind w:left="1800"/>
      </w:pPr>
      <w:r>
        <w:t>The S-N system is a self-contained alternative to the A-F system and the two scales may not be combined for a particular student in a particular course. Students may receive grades or symbols only from the grading scale under which they have registered for a course.</w:t>
      </w:r>
    </w:p>
    <w:p w14:paraId="408515CD" w14:textId="4231B574" w:rsidR="001E3A8E" w:rsidRDefault="001E3A8E">
      <w:pPr>
        <w:pStyle w:val="ListParagraph"/>
        <w:numPr>
          <w:ilvl w:val="0"/>
          <w:numId w:val="25"/>
        </w:numPr>
        <w:ind w:left="1440"/>
      </w:pPr>
      <w:r>
        <w:t>The No Grade (NG) grading scale is a limited scale used for certain research and thesis registrations.</w:t>
      </w:r>
    </w:p>
    <w:p w14:paraId="080AEB4D" w14:textId="77777777" w:rsidR="001E3A8E" w:rsidRDefault="001E3A8E" w:rsidP="00F85655">
      <w:pPr>
        <w:pStyle w:val="ListParagraph"/>
        <w:ind w:left="1440"/>
      </w:pPr>
    </w:p>
    <w:p w14:paraId="48F5BFF2" w14:textId="77777777" w:rsidR="001E3A8E" w:rsidRDefault="001E3A8E" w:rsidP="00F85655">
      <w:pPr>
        <w:pStyle w:val="ListParagraph"/>
        <w:ind w:left="1440"/>
        <w:rPr>
          <w:b/>
          <w:bCs/>
        </w:rPr>
      </w:pPr>
      <w:r w:rsidRPr="001E3A8E">
        <w:rPr>
          <w:b/>
          <w:bCs/>
        </w:rPr>
        <w:t>B. Incompletes</w:t>
      </w:r>
    </w:p>
    <w:p w14:paraId="36484C18" w14:textId="77777777" w:rsidR="001E3A8E" w:rsidRDefault="001E3A8E" w:rsidP="00F85655">
      <w:pPr>
        <w:pStyle w:val="ListParagraph"/>
        <w:ind w:left="1440"/>
      </w:pPr>
    </w:p>
    <w:p w14:paraId="76EE2EF4" w14:textId="77777777" w:rsidR="001E3A8E" w:rsidRPr="001E3A8E" w:rsidRDefault="001E3A8E">
      <w:pPr>
        <w:pStyle w:val="ListParagraph"/>
        <w:numPr>
          <w:ilvl w:val="0"/>
          <w:numId w:val="31"/>
        </w:numPr>
        <w:ind w:left="1800"/>
        <w:rPr>
          <w:b/>
          <w:bCs/>
        </w:rPr>
      </w:pPr>
      <w:r>
        <w:t>Instructors may assign the registration symbol I for Incomplete if, at the time the incomplete is requested:</w:t>
      </w:r>
    </w:p>
    <w:p w14:paraId="00130AA6" w14:textId="77777777" w:rsidR="001E3A8E" w:rsidRPr="001E3A8E" w:rsidRDefault="001E3A8E">
      <w:pPr>
        <w:pStyle w:val="ListParagraph"/>
        <w:numPr>
          <w:ilvl w:val="0"/>
          <w:numId w:val="32"/>
        </w:numPr>
        <w:ind w:left="2160"/>
        <w:rPr>
          <w:b/>
          <w:bCs/>
        </w:rPr>
      </w:pPr>
      <w:r>
        <w:t>the student has successfully completed a substantial portion of the work of the course; and</w:t>
      </w:r>
    </w:p>
    <w:p w14:paraId="291D1A30" w14:textId="77777777" w:rsidR="001E3A8E" w:rsidRPr="001E3A8E" w:rsidRDefault="001E3A8E">
      <w:pPr>
        <w:pStyle w:val="ListParagraph"/>
        <w:numPr>
          <w:ilvl w:val="0"/>
          <w:numId w:val="32"/>
        </w:numPr>
        <w:ind w:left="2160"/>
        <w:rPr>
          <w:b/>
          <w:bCs/>
        </w:rPr>
      </w:pPr>
      <w:r>
        <w:t>due to extraordinary circumstances (as determined by the instructor), the student was prevented from completing the work of the course on time.</w:t>
      </w:r>
    </w:p>
    <w:p w14:paraId="4F5E6DD3" w14:textId="77777777" w:rsidR="001E3A8E" w:rsidRPr="001E3A8E" w:rsidRDefault="001E3A8E">
      <w:pPr>
        <w:pStyle w:val="ListParagraph"/>
        <w:numPr>
          <w:ilvl w:val="0"/>
          <w:numId w:val="31"/>
        </w:numPr>
        <w:ind w:left="1800"/>
        <w:rPr>
          <w:b/>
          <w:bCs/>
        </w:rPr>
      </w:pPr>
      <w:r>
        <w:t xml:space="preserve">The assignment of an I </w:t>
      </w:r>
      <w:proofErr w:type="gramStart"/>
      <w:r>
        <w:t>requires</w:t>
      </w:r>
      <w:proofErr w:type="gramEnd"/>
      <w:r>
        <w:t xml:space="preserve"> a written agreement with the student specifying the time and manner in which the student will complete the course requirements.</w:t>
      </w:r>
    </w:p>
    <w:p w14:paraId="79BD41D0" w14:textId="77777777" w:rsidR="001E3A8E" w:rsidRPr="001E3A8E" w:rsidRDefault="001E3A8E">
      <w:pPr>
        <w:pStyle w:val="ListParagraph"/>
        <w:numPr>
          <w:ilvl w:val="0"/>
          <w:numId w:val="33"/>
        </w:numPr>
        <w:ind w:left="2160"/>
        <w:rPr>
          <w:b/>
          <w:bCs/>
        </w:rPr>
      </w:pPr>
      <w:r>
        <w:t>The written agreement must require the student to complete the course requirements no later than the day grades are due for the subsequent regular (fall or spring) term, except as provided in section B.6 for students called to active military duty.</w:t>
      </w:r>
    </w:p>
    <w:p w14:paraId="3D5CD7F1" w14:textId="77777777" w:rsidR="001E3A8E" w:rsidRPr="001E3A8E" w:rsidRDefault="001E3A8E">
      <w:pPr>
        <w:pStyle w:val="ListParagraph"/>
        <w:numPr>
          <w:ilvl w:val="0"/>
          <w:numId w:val="33"/>
        </w:numPr>
        <w:ind w:left="2160"/>
        <w:rPr>
          <w:b/>
          <w:bCs/>
        </w:rPr>
      </w:pPr>
      <w:r>
        <w:t xml:space="preserve">The contract cannot require the student to re-register for the course or to sit in on an entire course </w:t>
      </w:r>
      <w:proofErr w:type="gramStart"/>
      <w:r>
        <w:t>in order to</w:t>
      </w:r>
      <w:proofErr w:type="gramEnd"/>
      <w:r>
        <w:t xml:space="preserve"> resolve an incomplete.</w:t>
      </w:r>
    </w:p>
    <w:p w14:paraId="284D7C33" w14:textId="0FB8BDFA" w:rsidR="001E3A8E" w:rsidRPr="001E3A8E" w:rsidRDefault="001E3A8E">
      <w:pPr>
        <w:pStyle w:val="ListParagraph"/>
        <w:numPr>
          <w:ilvl w:val="0"/>
          <w:numId w:val="33"/>
        </w:numPr>
        <w:ind w:left="2160"/>
        <w:rPr>
          <w:b/>
          <w:bCs/>
        </w:rPr>
      </w:pPr>
      <w:r>
        <w:t>Students may complete the work to resolve an incomplete during a term in which they are not otherwise registered.</w:t>
      </w:r>
    </w:p>
    <w:p w14:paraId="04F6D4F7" w14:textId="77777777" w:rsidR="001E3A8E" w:rsidRDefault="001E3A8E">
      <w:pPr>
        <w:pStyle w:val="ListParagraph"/>
        <w:numPr>
          <w:ilvl w:val="0"/>
          <w:numId w:val="31"/>
        </w:numPr>
        <w:ind w:left="1800"/>
      </w:pPr>
      <w:r>
        <w:t>Students must submit the work to resolve an incomplete as specified in the written agreement. Except for graduate and professional students, incompletes that have not been changed to a letter grade by the day grades are due for the subsequent regular (fall or spring) term will be automatically changed to an F or N, consistent with the student’s grading scale for the course.</w:t>
      </w:r>
    </w:p>
    <w:p w14:paraId="1D7BBE6C" w14:textId="77777777" w:rsidR="001E3A8E" w:rsidRDefault="001E3A8E">
      <w:pPr>
        <w:pStyle w:val="ListParagraph"/>
        <w:numPr>
          <w:ilvl w:val="0"/>
          <w:numId w:val="34"/>
        </w:numPr>
        <w:ind w:left="2160"/>
      </w:pPr>
      <w:r>
        <w:t xml:space="preserve">For graduate and professional students, </w:t>
      </w:r>
      <w:proofErr w:type="spellStart"/>
      <w:proofErr w:type="gramStart"/>
      <w:r>
        <w:t>an</w:t>
      </w:r>
      <w:proofErr w:type="spellEnd"/>
      <w:proofErr w:type="gramEnd"/>
      <w:r>
        <w:t xml:space="preserve"> I remains on the transcript until changed by the instructor or department.</w:t>
      </w:r>
    </w:p>
    <w:p w14:paraId="034B2F27" w14:textId="77777777" w:rsidR="001E3A8E" w:rsidRDefault="001E3A8E">
      <w:pPr>
        <w:pStyle w:val="ListParagraph"/>
        <w:numPr>
          <w:ilvl w:val="0"/>
          <w:numId w:val="34"/>
        </w:numPr>
        <w:ind w:left="2160"/>
      </w:pPr>
      <w:r>
        <w:t xml:space="preserve">f </w:t>
      </w:r>
      <w:proofErr w:type="gramStart"/>
      <w:r>
        <w:t>an</w:t>
      </w:r>
      <w:proofErr w:type="gramEnd"/>
      <w:r>
        <w:t xml:space="preserve"> I becomes an F or N under this provision, the grade may be changed later by the instructor if appropriate.</w:t>
      </w:r>
    </w:p>
    <w:p w14:paraId="70C4B0C6" w14:textId="77777777" w:rsidR="001E3A8E" w:rsidRDefault="001E3A8E">
      <w:pPr>
        <w:pStyle w:val="ListParagraph"/>
        <w:numPr>
          <w:ilvl w:val="0"/>
          <w:numId w:val="34"/>
        </w:numPr>
        <w:ind w:left="2160"/>
      </w:pPr>
      <w:r>
        <w:t>The instructor is expected to turn in the new grade within four weeks of the date the work was submitted by the student.</w:t>
      </w:r>
    </w:p>
    <w:p w14:paraId="75CFDEB9" w14:textId="77777777" w:rsidR="00F85655" w:rsidRDefault="001E3A8E">
      <w:pPr>
        <w:pStyle w:val="ListParagraph"/>
        <w:numPr>
          <w:ilvl w:val="0"/>
          <w:numId w:val="31"/>
        </w:numPr>
        <w:ind w:left="1800"/>
      </w:pPr>
      <w:r>
        <w:lastRenderedPageBreak/>
        <w:t xml:space="preserve">When </w:t>
      </w:r>
      <w:proofErr w:type="gramStart"/>
      <w:r>
        <w:t>an</w:t>
      </w:r>
      <w:proofErr w:type="gramEnd"/>
      <w:r>
        <w:t xml:space="preserve"> I is changed to another symbol or grade, the I is removed from the record.</w:t>
      </w:r>
    </w:p>
    <w:p w14:paraId="538C0A0D" w14:textId="77777777" w:rsidR="00F85655" w:rsidRDefault="001E3A8E">
      <w:pPr>
        <w:pStyle w:val="ListParagraph"/>
        <w:numPr>
          <w:ilvl w:val="0"/>
          <w:numId w:val="31"/>
        </w:numPr>
        <w:ind w:left="1800"/>
      </w:pPr>
      <w:r>
        <w:t>If a student graduates with an I on the transcript, the I will remain an I. The degree GPA is frozen upon graduation.</w:t>
      </w:r>
    </w:p>
    <w:p w14:paraId="66963783" w14:textId="77777777" w:rsidR="00F85655" w:rsidRDefault="001E3A8E">
      <w:pPr>
        <w:pStyle w:val="ListParagraph"/>
        <w:numPr>
          <w:ilvl w:val="0"/>
          <w:numId w:val="35"/>
        </w:numPr>
        <w:ind w:left="2160"/>
      </w:pPr>
      <w:r>
        <w:t>With college and instructor approval, a student may be allowed to resolve an incomplete up to one year after graduation. While the degree GPA will not change, the cumulative GPA will be updated.</w:t>
      </w:r>
    </w:p>
    <w:p w14:paraId="308D499D" w14:textId="29469248" w:rsidR="001E3A8E" w:rsidRDefault="001E3A8E">
      <w:pPr>
        <w:pStyle w:val="ListParagraph"/>
        <w:numPr>
          <w:ilvl w:val="0"/>
          <w:numId w:val="31"/>
        </w:numPr>
        <w:ind w:left="1800"/>
      </w:pPr>
      <w:r>
        <w:t>When students are called to active military duty, and reach agreement with their instructor(s) to take an incomplete, they will have up to one calendar year following their discharge from active duty to complete their incomplete(s).</w:t>
      </w:r>
    </w:p>
    <w:p w14:paraId="13669965" w14:textId="77777777" w:rsidR="00F85655" w:rsidRDefault="00F85655" w:rsidP="00F85655">
      <w:pPr>
        <w:pStyle w:val="ListParagraph"/>
        <w:ind w:left="1800"/>
      </w:pPr>
    </w:p>
    <w:p w14:paraId="774F3F21" w14:textId="77777777" w:rsidR="00F85655" w:rsidRDefault="001E3A8E" w:rsidP="00F85655">
      <w:pPr>
        <w:pStyle w:val="ListParagraph"/>
        <w:ind w:left="1440"/>
        <w:rPr>
          <w:b/>
          <w:bCs/>
        </w:rPr>
      </w:pPr>
      <w:r w:rsidRPr="00F85655">
        <w:rPr>
          <w:b/>
          <w:bCs/>
        </w:rPr>
        <w:t>C. Other Transcript Symbols</w:t>
      </w:r>
    </w:p>
    <w:p w14:paraId="7C019FF3" w14:textId="77777777" w:rsidR="00F85655" w:rsidRDefault="00F85655" w:rsidP="00F85655">
      <w:pPr>
        <w:pStyle w:val="ListParagraph"/>
        <w:ind w:left="1440"/>
      </w:pPr>
    </w:p>
    <w:p w14:paraId="4841045F" w14:textId="77777777" w:rsidR="00F85655" w:rsidRPr="00F85655" w:rsidRDefault="001E3A8E">
      <w:pPr>
        <w:pStyle w:val="ListParagraph"/>
        <w:numPr>
          <w:ilvl w:val="0"/>
          <w:numId w:val="36"/>
        </w:numPr>
        <w:ind w:left="1800"/>
        <w:rPr>
          <w:b/>
          <w:bCs/>
        </w:rPr>
      </w:pPr>
      <w:r>
        <w:t>Auditing a course. There will be a symbol V, visitor, indicating registration as an auditor or visitor. No credit is awarded and the auditing student does not receive a grade.</w:t>
      </w:r>
    </w:p>
    <w:p w14:paraId="0B3B0801" w14:textId="717DB242" w:rsidR="001E3A8E" w:rsidRPr="00F85655" w:rsidRDefault="001E3A8E">
      <w:pPr>
        <w:pStyle w:val="ListParagraph"/>
        <w:numPr>
          <w:ilvl w:val="0"/>
          <w:numId w:val="37"/>
        </w:numPr>
        <w:ind w:left="2160"/>
        <w:rPr>
          <w:b/>
          <w:bCs/>
        </w:rPr>
      </w:pPr>
      <w:r>
        <w:t>Students auditing a course are required to pay full tuition but do not take exams and are not required to do homework. An auditor is entered on the class roster , is counted as filling a seat in a controlled entry course, and is counted in an instructor's student contact hours.</w:t>
      </w:r>
    </w:p>
    <w:p w14:paraId="72AEBC37" w14:textId="72CD6C85" w:rsidR="001E3A8E" w:rsidRDefault="001E3A8E">
      <w:pPr>
        <w:pStyle w:val="ListParagraph"/>
        <w:numPr>
          <w:ilvl w:val="0"/>
          <w:numId w:val="37"/>
        </w:numPr>
        <w:ind w:left="2160"/>
      </w:pPr>
      <w:r>
        <w:t>Students may not sit in on a course without registering for it.</w:t>
      </w:r>
    </w:p>
    <w:p w14:paraId="3477907A" w14:textId="196CE372" w:rsidR="001E3A8E" w:rsidRDefault="001E3A8E">
      <w:pPr>
        <w:pStyle w:val="ListParagraph"/>
        <w:numPr>
          <w:ilvl w:val="0"/>
          <w:numId w:val="37"/>
        </w:numPr>
        <w:ind w:left="2160"/>
      </w:pPr>
      <w:r>
        <w:t xml:space="preserve">A student </w:t>
      </w:r>
      <w:proofErr w:type="spellStart"/>
      <w:r>
        <w:t>maytake</w:t>
      </w:r>
      <w:proofErr w:type="spellEnd"/>
      <w:r>
        <w:t xml:space="preserve"> a previously audited class for a grade.</w:t>
      </w:r>
    </w:p>
    <w:p w14:paraId="67AFEE86" w14:textId="77777777" w:rsidR="00F85655" w:rsidRDefault="001E3A8E">
      <w:pPr>
        <w:pStyle w:val="ListParagraph"/>
        <w:numPr>
          <w:ilvl w:val="0"/>
          <w:numId w:val="36"/>
        </w:numPr>
        <w:ind w:left="1800"/>
      </w:pPr>
      <w:r>
        <w:t>Withdrawing from a course. The symbol W, withdrawal, is entered on a student's record when the student officially withdraws from a course. The W will be entered on the transcript irrespective of the student's academic standing in that course if the student withdraws from the course during the third through eighth week of class (Crookston) or the third through tenth week of class (Morris, Rochester, Twin Cities) or during the second or third weeks of summer sessions.</w:t>
      </w:r>
    </w:p>
    <w:p w14:paraId="7BE35D76" w14:textId="5280AF77" w:rsidR="001E3A8E" w:rsidRDefault="001E3A8E">
      <w:pPr>
        <w:pStyle w:val="ListParagraph"/>
        <w:numPr>
          <w:ilvl w:val="0"/>
          <w:numId w:val="38"/>
        </w:numPr>
        <w:ind w:left="2160"/>
      </w:pPr>
      <w:r>
        <w:t>If a student officially withdraws from a course during the first two weeks of classes, there will be no record of that course registration entered on the student's transcript.</w:t>
      </w:r>
    </w:p>
    <w:p w14:paraId="5C856171" w14:textId="3A100D8B" w:rsidR="001E3A8E" w:rsidRDefault="001E3A8E">
      <w:pPr>
        <w:pStyle w:val="ListParagraph"/>
        <w:numPr>
          <w:ilvl w:val="0"/>
          <w:numId w:val="38"/>
        </w:numPr>
        <w:ind w:left="2160"/>
      </w:pPr>
      <w:r>
        <w:t>One-time late withdrawal: Students may, once during their undergraduate enrollment, withdraw from a course without documentation of extenuating circumstances or college/campus approval, and receive the transcript symbol W, after the deadline for withdrawal and at any time up to and including the last day of instruction for that course. A student may not withdraw after completing the final examination or equivalent for a course.</w:t>
      </w:r>
    </w:p>
    <w:p w14:paraId="03F80359" w14:textId="3B0C75F0" w:rsidR="001E3A8E" w:rsidRDefault="001E3A8E">
      <w:pPr>
        <w:pStyle w:val="ListParagraph"/>
        <w:numPr>
          <w:ilvl w:val="0"/>
          <w:numId w:val="38"/>
        </w:numPr>
        <w:ind w:left="2160"/>
      </w:pPr>
      <w:r>
        <w:t>Except as provided in the preceding section, withdrawal after the deadline will require approval of the college and may not be granted solely because a student is failing the course; there must be extenuating non-academic circumstances justifying late withdrawal.</w:t>
      </w:r>
    </w:p>
    <w:p w14:paraId="5CA511E5" w14:textId="0970BE63" w:rsidR="001E3A8E" w:rsidRDefault="001E3A8E">
      <w:pPr>
        <w:pStyle w:val="ListParagraph"/>
        <w:numPr>
          <w:ilvl w:val="0"/>
          <w:numId w:val="36"/>
        </w:numPr>
        <w:ind w:left="1800"/>
      </w:pPr>
      <w:r>
        <w:t xml:space="preserve">Continuation course. If a course is approved as a sequenced or continuation course and the grade cannot be determined for all students in the course until the full sequence is completed, the symbol X may be used at the end of the term while the </w:t>
      </w:r>
      <w:r>
        <w:lastRenderedPageBreak/>
        <w:t>sequence is in progress. The instructor will submit a grade for each X when the student has completed the sequence.</w:t>
      </w:r>
    </w:p>
    <w:p w14:paraId="0FA0097F" w14:textId="77777777" w:rsidR="00F85655" w:rsidRDefault="001E3A8E">
      <w:pPr>
        <w:pStyle w:val="ListParagraph"/>
        <w:numPr>
          <w:ilvl w:val="0"/>
          <w:numId w:val="36"/>
        </w:numPr>
        <w:ind w:left="1800"/>
      </w:pPr>
      <w:r>
        <w:t>Course in progress. The symbol K may be used at the end of a session in courses where course activity (e.g., rotations) has been approved to extend beyond the established end date. The K symbol indicates that course activity is still in progress. The instructor will submit a grade that will replace the K for each student when course activities are complete.</w:t>
      </w:r>
    </w:p>
    <w:p w14:paraId="4968D229" w14:textId="09990915" w:rsidR="001E3A8E" w:rsidRDefault="001E3A8E">
      <w:pPr>
        <w:pStyle w:val="ListParagraph"/>
        <w:numPr>
          <w:ilvl w:val="0"/>
          <w:numId w:val="36"/>
        </w:numPr>
        <w:ind w:left="1800"/>
      </w:pPr>
      <w:r>
        <w:t>No grade reported. There will be a symbol NR, administratively assigned to indicate that a grade was not reported for the course. The NR does not carry any GPA points.</w:t>
      </w:r>
    </w:p>
    <w:p w14:paraId="4EFE2A18" w14:textId="77777777" w:rsidR="00F85655" w:rsidRDefault="00F85655" w:rsidP="00F85655">
      <w:pPr>
        <w:pStyle w:val="ListParagraph"/>
        <w:ind w:left="1800"/>
      </w:pPr>
    </w:p>
    <w:p w14:paraId="35050DCD" w14:textId="77777777" w:rsidR="001E3A8E" w:rsidRDefault="001E3A8E" w:rsidP="00F85655">
      <w:pPr>
        <w:pStyle w:val="ListParagraph"/>
        <w:ind w:left="1440"/>
      </w:pPr>
      <w:r>
        <w:t>E. GPA Calculation and Other Provisions</w:t>
      </w:r>
    </w:p>
    <w:p w14:paraId="7BB51B0E" w14:textId="77777777" w:rsidR="00F85655" w:rsidRDefault="00F85655" w:rsidP="00F85655">
      <w:pPr>
        <w:pStyle w:val="ListParagraph"/>
        <w:ind w:left="1440"/>
      </w:pPr>
    </w:p>
    <w:p w14:paraId="46103F3B" w14:textId="77777777" w:rsidR="00F85655" w:rsidRDefault="001E3A8E">
      <w:pPr>
        <w:pStyle w:val="ListParagraph"/>
        <w:numPr>
          <w:ilvl w:val="0"/>
          <w:numId w:val="39"/>
        </w:numPr>
        <w:ind w:left="1800"/>
      </w:pPr>
      <w:r>
        <w:t xml:space="preserve">Counting credits toward a </w:t>
      </w:r>
      <w:proofErr w:type="gramStart"/>
      <w:r>
        <w:t>University</w:t>
      </w:r>
      <w:proofErr w:type="gramEnd"/>
      <w:r>
        <w:t xml:space="preserve"> degree. A course that carries University credit toward a degree in one department or college must carry University credit in all other departments and colleges. All university credit carrying GPA points will count in the GPA unless otherwise prohibited by this policy.</w:t>
      </w:r>
    </w:p>
    <w:p w14:paraId="7C9CB699" w14:textId="7F24F315" w:rsidR="001E3A8E" w:rsidRDefault="001E3A8E">
      <w:pPr>
        <w:pStyle w:val="ListParagraph"/>
        <w:numPr>
          <w:ilvl w:val="0"/>
          <w:numId w:val="40"/>
        </w:numPr>
        <w:ind w:left="2160"/>
      </w:pPr>
      <w:r>
        <w:t>Zero-credit courses. Courses that carry zero credits do not count in either term or cumulative grade point averages. Such courses carry normal tuition and fee charges.</w:t>
      </w:r>
    </w:p>
    <w:p w14:paraId="210431BF" w14:textId="77777777" w:rsidR="00F85655" w:rsidRDefault="001E3A8E">
      <w:pPr>
        <w:pStyle w:val="ListParagraph"/>
        <w:numPr>
          <w:ilvl w:val="0"/>
          <w:numId w:val="39"/>
        </w:numPr>
        <w:ind w:left="1800"/>
      </w:pPr>
      <w:r>
        <w:t>Grade point average. Every student will have a grade point average calculated at both the end of each grading period (semester) and cumulatively, which will be the ratio of grade points earned divided by the number of credits attempted with grades of A-F (including pluses and minuses). Both the term and cumulative grade point average will appear on the transcript. Registration symbols, as described in this policy, do not count in the GPA and courses with symbols rather than grades do not earn credit.</w:t>
      </w:r>
    </w:p>
    <w:p w14:paraId="6C5C9B19" w14:textId="2EE31BD5" w:rsidR="001E3A8E" w:rsidRDefault="001E3A8E">
      <w:pPr>
        <w:pStyle w:val="ListParagraph"/>
        <w:numPr>
          <w:ilvl w:val="0"/>
          <w:numId w:val="41"/>
        </w:numPr>
        <w:ind w:left="2160"/>
      </w:pPr>
      <w:r>
        <w:t>When a student graduates, no further changes to the student's transcript will be made (to that portion of the transcript related to the program from which the student graduated) except as expressly allowed under the provisions of this policy.</w:t>
      </w:r>
    </w:p>
    <w:p w14:paraId="1BD3A76F" w14:textId="521F3486" w:rsidR="00F85655" w:rsidRDefault="00F85655" w:rsidP="00F85655"/>
    <w:p w14:paraId="122ECA21" w14:textId="54AA778E" w:rsidR="00F85655" w:rsidRDefault="00F85655" w:rsidP="00F85655">
      <w:r>
        <w:t>University of North Carolina</w:t>
      </w:r>
      <w:r>
        <w:br/>
      </w:r>
      <w:hyperlink r:id="rId33" w:anchor="text" w:history="1">
        <w:r w:rsidRPr="00BE7368">
          <w:rPr>
            <w:rStyle w:val="Hyperlink"/>
          </w:rPr>
          <w:t>https://catalog.unc.edu/policies-procedures/attendance-grading-examination/#text</w:t>
        </w:r>
      </w:hyperlink>
      <w:r>
        <w:t xml:space="preserve"> </w:t>
      </w:r>
      <w:r>
        <w:br/>
        <w:t>Grading System</w:t>
      </w:r>
    </w:p>
    <w:p w14:paraId="2AB970E2" w14:textId="78BDC51A" w:rsidR="00F85655" w:rsidRDefault="00F85655" w:rsidP="00AC3837">
      <w:pPr>
        <w:ind w:left="720"/>
      </w:pPr>
      <w:r>
        <w:t>Permanent Letter Grades</w:t>
      </w:r>
      <w:r>
        <w:br/>
        <w:t xml:space="preserve">A letter-grade and plus/minus system for evaluating academic performance is employed for all undergraduates. Each letter grade corresponds to </w:t>
      </w:r>
      <w:proofErr w:type="gramStart"/>
      <w:r>
        <w:t>a number of</w:t>
      </w:r>
      <w:proofErr w:type="gramEnd"/>
      <w:r>
        <w:t xml:space="preserve"> grade points. Each letter-graded course receives a numerical value of quality points (quality points equal grade points times semester credit hours per course) to use in determining a student’s average (per credit hour) in a particular term and to find a student’s cumulative grade point average (per credit hour).</w:t>
      </w:r>
    </w:p>
    <w:tbl>
      <w:tblPr>
        <w:tblStyle w:val="TableGrid"/>
        <w:tblW w:w="0" w:type="auto"/>
        <w:tblInd w:w="720" w:type="dxa"/>
        <w:tblLook w:val="04A0" w:firstRow="1" w:lastRow="0" w:firstColumn="1" w:lastColumn="0" w:noHBand="0" w:noVBand="1"/>
      </w:tblPr>
      <w:tblGrid>
        <w:gridCol w:w="1345"/>
        <w:gridCol w:w="1260"/>
        <w:gridCol w:w="1440"/>
      </w:tblGrid>
      <w:tr w:rsidR="007D4196" w14:paraId="3F903498" w14:textId="77777777" w:rsidTr="00AC3837">
        <w:tc>
          <w:tcPr>
            <w:tcW w:w="1345" w:type="dxa"/>
          </w:tcPr>
          <w:p w14:paraId="4CED7E85" w14:textId="2DC4E66E" w:rsidR="007D4196" w:rsidRDefault="007D4196" w:rsidP="00F85655">
            <w:r>
              <w:t>A = 4.0</w:t>
            </w:r>
          </w:p>
        </w:tc>
        <w:tc>
          <w:tcPr>
            <w:tcW w:w="1260" w:type="dxa"/>
          </w:tcPr>
          <w:p w14:paraId="4E1B920D" w14:textId="27932F5E" w:rsidR="007D4196" w:rsidRDefault="007D4196" w:rsidP="00F85655">
            <w:r>
              <w:t>B- = 2.7</w:t>
            </w:r>
          </w:p>
        </w:tc>
        <w:tc>
          <w:tcPr>
            <w:tcW w:w="1440" w:type="dxa"/>
          </w:tcPr>
          <w:p w14:paraId="12BEDF7B" w14:textId="5B83FA17" w:rsidR="007D4196" w:rsidRDefault="007D4196" w:rsidP="00F85655">
            <w:r>
              <w:t>D+ = 1.3</w:t>
            </w:r>
          </w:p>
        </w:tc>
      </w:tr>
      <w:tr w:rsidR="007D4196" w14:paraId="6B037255" w14:textId="77777777" w:rsidTr="00AC3837">
        <w:tc>
          <w:tcPr>
            <w:tcW w:w="1345" w:type="dxa"/>
          </w:tcPr>
          <w:p w14:paraId="1A3E8CEE" w14:textId="6C7242DC" w:rsidR="007D4196" w:rsidRDefault="007D4196" w:rsidP="007D4196">
            <w:r>
              <w:t>A- = 3.7</w:t>
            </w:r>
          </w:p>
        </w:tc>
        <w:tc>
          <w:tcPr>
            <w:tcW w:w="1260" w:type="dxa"/>
          </w:tcPr>
          <w:p w14:paraId="6CB1348A" w14:textId="277DCC89" w:rsidR="007D4196" w:rsidRDefault="007D4196" w:rsidP="00F85655">
            <w:r>
              <w:t>C+ = 2.3</w:t>
            </w:r>
          </w:p>
        </w:tc>
        <w:tc>
          <w:tcPr>
            <w:tcW w:w="1440" w:type="dxa"/>
          </w:tcPr>
          <w:p w14:paraId="6539872B" w14:textId="43E8D968" w:rsidR="007D4196" w:rsidRDefault="007D4196" w:rsidP="00F85655">
            <w:r>
              <w:t>D = 1.0</w:t>
            </w:r>
          </w:p>
        </w:tc>
      </w:tr>
      <w:tr w:rsidR="007D4196" w14:paraId="6DE007F3" w14:textId="77777777" w:rsidTr="00AC3837">
        <w:tc>
          <w:tcPr>
            <w:tcW w:w="1345" w:type="dxa"/>
          </w:tcPr>
          <w:p w14:paraId="7E460E6D" w14:textId="2B0E9B14" w:rsidR="007D4196" w:rsidRDefault="007D4196" w:rsidP="00F85655">
            <w:r>
              <w:lastRenderedPageBreak/>
              <w:t>B+ = 3.3</w:t>
            </w:r>
          </w:p>
        </w:tc>
        <w:tc>
          <w:tcPr>
            <w:tcW w:w="1260" w:type="dxa"/>
          </w:tcPr>
          <w:p w14:paraId="60A46CFF" w14:textId="026FA91E" w:rsidR="007D4196" w:rsidRDefault="007D4196" w:rsidP="00F85655">
            <w:r>
              <w:t>C = 2.0</w:t>
            </w:r>
          </w:p>
        </w:tc>
        <w:tc>
          <w:tcPr>
            <w:tcW w:w="1440" w:type="dxa"/>
          </w:tcPr>
          <w:p w14:paraId="1EF66727" w14:textId="038BAF86" w:rsidR="007D4196" w:rsidRDefault="007D4196" w:rsidP="00F85655">
            <w:r>
              <w:t>F = 0.0</w:t>
            </w:r>
          </w:p>
        </w:tc>
      </w:tr>
      <w:tr w:rsidR="007D4196" w14:paraId="78F1CE88" w14:textId="77777777" w:rsidTr="00AC3837">
        <w:tc>
          <w:tcPr>
            <w:tcW w:w="1345" w:type="dxa"/>
          </w:tcPr>
          <w:p w14:paraId="469DEBBD" w14:textId="2E46EBE2" w:rsidR="007D4196" w:rsidRDefault="007D4196" w:rsidP="00F85655">
            <w:r>
              <w:t>B = 3.0</w:t>
            </w:r>
          </w:p>
        </w:tc>
        <w:tc>
          <w:tcPr>
            <w:tcW w:w="1260" w:type="dxa"/>
          </w:tcPr>
          <w:p w14:paraId="3369923E" w14:textId="31719B77" w:rsidR="007D4196" w:rsidRDefault="007D4196" w:rsidP="00F85655">
            <w:r>
              <w:t>C- = 1.7</w:t>
            </w:r>
          </w:p>
        </w:tc>
        <w:tc>
          <w:tcPr>
            <w:tcW w:w="1440" w:type="dxa"/>
          </w:tcPr>
          <w:p w14:paraId="741C3388" w14:textId="77777777" w:rsidR="007D4196" w:rsidRDefault="007D4196" w:rsidP="00F85655"/>
        </w:tc>
      </w:tr>
    </w:tbl>
    <w:p w14:paraId="233F68F0" w14:textId="3A4BFCC2" w:rsidR="00F85655" w:rsidRDefault="00F85655" w:rsidP="00AC3837">
      <w:pPr>
        <w:ind w:left="720"/>
      </w:pPr>
    </w:p>
    <w:p w14:paraId="102C7D44" w14:textId="46A4679E" w:rsidR="007D4196" w:rsidRDefault="007D4196" w:rsidP="00AC3837">
      <w:pPr>
        <w:ind w:left="720"/>
      </w:pPr>
      <w:r w:rsidRPr="007D4196">
        <w:t>To determine the grade point average for a term, first determine the total quality points earned in the term by multiplying the number of grade points awarded for each course by the course’s assigned number of semester credit hours and adding the resulting quality points earned for each course in the term. Then divide the total quality points earned in the term by the number of semester credit hours attempted (for letter grades) in the term.</w:t>
      </w:r>
    </w:p>
    <w:tbl>
      <w:tblPr>
        <w:tblStyle w:val="TableGrid"/>
        <w:tblW w:w="0" w:type="auto"/>
        <w:tblInd w:w="720" w:type="dxa"/>
        <w:tblLook w:val="04A0" w:firstRow="1" w:lastRow="0" w:firstColumn="1" w:lastColumn="0" w:noHBand="0" w:noVBand="1"/>
      </w:tblPr>
      <w:tblGrid>
        <w:gridCol w:w="1332"/>
        <w:gridCol w:w="772"/>
        <w:gridCol w:w="871"/>
        <w:gridCol w:w="360"/>
        <w:gridCol w:w="990"/>
        <w:gridCol w:w="360"/>
        <w:gridCol w:w="1440"/>
      </w:tblGrid>
      <w:tr w:rsidR="007D4196" w14:paraId="2DB26130" w14:textId="77777777" w:rsidTr="00AC3837">
        <w:tc>
          <w:tcPr>
            <w:tcW w:w="1332" w:type="dxa"/>
          </w:tcPr>
          <w:p w14:paraId="34DA0EE6" w14:textId="65886F95" w:rsidR="007D4196" w:rsidRPr="007D4196" w:rsidRDefault="007D4196" w:rsidP="00F85655">
            <w:pPr>
              <w:rPr>
                <w:b/>
                <w:bCs/>
              </w:rPr>
            </w:pPr>
            <w:r w:rsidRPr="007D4196">
              <w:rPr>
                <w:b/>
                <w:bCs/>
              </w:rPr>
              <w:t>Course</w:t>
            </w:r>
          </w:p>
        </w:tc>
        <w:tc>
          <w:tcPr>
            <w:tcW w:w="772" w:type="dxa"/>
          </w:tcPr>
          <w:p w14:paraId="2C7A57CF" w14:textId="7800977D" w:rsidR="007D4196" w:rsidRPr="007D4196" w:rsidRDefault="007D4196" w:rsidP="00F85655">
            <w:pPr>
              <w:rPr>
                <w:b/>
                <w:bCs/>
              </w:rPr>
            </w:pPr>
            <w:r w:rsidRPr="007D4196">
              <w:rPr>
                <w:b/>
                <w:bCs/>
              </w:rPr>
              <w:t>Grade</w:t>
            </w:r>
          </w:p>
        </w:tc>
        <w:tc>
          <w:tcPr>
            <w:tcW w:w="871" w:type="dxa"/>
          </w:tcPr>
          <w:p w14:paraId="6C877A43" w14:textId="18268C0E" w:rsidR="007D4196" w:rsidRPr="007D4196" w:rsidRDefault="007D4196" w:rsidP="00F85655">
            <w:pPr>
              <w:rPr>
                <w:b/>
                <w:bCs/>
              </w:rPr>
            </w:pPr>
            <w:r w:rsidRPr="007D4196">
              <w:rPr>
                <w:b/>
                <w:bCs/>
              </w:rPr>
              <w:t>Grade Points</w:t>
            </w:r>
          </w:p>
        </w:tc>
        <w:tc>
          <w:tcPr>
            <w:tcW w:w="360" w:type="dxa"/>
          </w:tcPr>
          <w:p w14:paraId="246A42EB" w14:textId="19D7BAC6" w:rsidR="007D4196" w:rsidRPr="007D4196" w:rsidRDefault="007D4196" w:rsidP="00F85655">
            <w:pPr>
              <w:rPr>
                <w:b/>
                <w:bCs/>
              </w:rPr>
            </w:pPr>
            <w:r w:rsidRPr="007D4196">
              <w:rPr>
                <w:b/>
                <w:bCs/>
              </w:rPr>
              <w:t>x</w:t>
            </w:r>
          </w:p>
        </w:tc>
        <w:tc>
          <w:tcPr>
            <w:tcW w:w="990" w:type="dxa"/>
          </w:tcPr>
          <w:p w14:paraId="1B95FE7A" w14:textId="09125D54" w:rsidR="007D4196" w:rsidRPr="007D4196" w:rsidRDefault="007D4196" w:rsidP="00F85655">
            <w:pPr>
              <w:rPr>
                <w:b/>
                <w:bCs/>
              </w:rPr>
            </w:pPr>
            <w:r w:rsidRPr="007D4196">
              <w:rPr>
                <w:b/>
                <w:bCs/>
              </w:rPr>
              <w:t>Credit Hours</w:t>
            </w:r>
          </w:p>
        </w:tc>
        <w:tc>
          <w:tcPr>
            <w:tcW w:w="360" w:type="dxa"/>
          </w:tcPr>
          <w:p w14:paraId="64503E46" w14:textId="209321FB" w:rsidR="007D4196" w:rsidRPr="007D4196" w:rsidRDefault="007D4196" w:rsidP="00F85655">
            <w:pPr>
              <w:rPr>
                <w:b/>
                <w:bCs/>
              </w:rPr>
            </w:pPr>
            <w:r w:rsidRPr="007D4196">
              <w:rPr>
                <w:b/>
                <w:bCs/>
              </w:rPr>
              <w:t>=</w:t>
            </w:r>
          </w:p>
        </w:tc>
        <w:tc>
          <w:tcPr>
            <w:tcW w:w="1440" w:type="dxa"/>
          </w:tcPr>
          <w:p w14:paraId="7571E6DB" w14:textId="6CD83401" w:rsidR="007D4196" w:rsidRPr="007D4196" w:rsidRDefault="007D4196" w:rsidP="00F85655">
            <w:pPr>
              <w:rPr>
                <w:b/>
                <w:bCs/>
              </w:rPr>
            </w:pPr>
            <w:r w:rsidRPr="007D4196">
              <w:rPr>
                <w:b/>
                <w:bCs/>
              </w:rPr>
              <w:t>Quality Points</w:t>
            </w:r>
          </w:p>
        </w:tc>
      </w:tr>
      <w:tr w:rsidR="007D4196" w14:paraId="78D4EE10" w14:textId="77777777" w:rsidTr="00AC3837">
        <w:tc>
          <w:tcPr>
            <w:tcW w:w="1332" w:type="dxa"/>
          </w:tcPr>
          <w:p w14:paraId="2F472B35" w14:textId="03781F8C" w:rsidR="007D4196" w:rsidRDefault="007D4196" w:rsidP="007D4196">
            <w:r w:rsidRPr="00A24F84">
              <w:t>Course</w:t>
            </w:r>
            <w:r>
              <w:t xml:space="preserve"> A</w:t>
            </w:r>
          </w:p>
        </w:tc>
        <w:tc>
          <w:tcPr>
            <w:tcW w:w="772" w:type="dxa"/>
          </w:tcPr>
          <w:p w14:paraId="58514FA4" w14:textId="7F3EF873" w:rsidR="007D4196" w:rsidRDefault="007D4196" w:rsidP="007D4196">
            <w:r>
              <w:t>C+</w:t>
            </w:r>
          </w:p>
        </w:tc>
        <w:tc>
          <w:tcPr>
            <w:tcW w:w="871" w:type="dxa"/>
          </w:tcPr>
          <w:p w14:paraId="42693A0B" w14:textId="64148BCE" w:rsidR="007D4196" w:rsidRDefault="007D4196" w:rsidP="007D4196">
            <w:r>
              <w:t>2.3</w:t>
            </w:r>
          </w:p>
        </w:tc>
        <w:tc>
          <w:tcPr>
            <w:tcW w:w="360" w:type="dxa"/>
          </w:tcPr>
          <w:p w14:paraId="59E48E50" w14:textId="115A3EA8" w:rsidR="007D4196" w:rsidRDefault="007D4196" w:rsidP="007D4196">
            <w:r w:rsidRPr="007244E7">
              <w:t>x</w:t>
            </w:r>
          </w:p>
        </w:tc>
        <w:tc>
          <w:tcPr>
            <w:tcW w:w="990" w:type="dxa"/>
          </w:tcPr>
          <w:p w14:paraId="3034767E" w14:textId="37473603" w:rsidR="007D4196" w:rsidRDefault="007D4196" w:rsidP="007D4196">
            <w:r>
              <w:t>3.0</w:t>
            </w:r>
          </w:p>
        </w:tc>
        <w:tc>
          <w:tcPr>
            <w:tcW w:w="360" w:type="dxa"/>
          </w:tcPr>
          <w:p w14:paraId="67B29B09" w14:textId="6FA6D807" w:rsidR="007D4196" w:rsidRDefault="007D4196" w:rsidP="007D4196">
            <w:r w:rsidRPr="00367FEA">
              <w:t>=</w:t>
            </w:r>
          </w:p>
        </w:tc>
        <w:tc>
          <w:tcPr>
            <w:tcW w:w="1440" w:type="dxa"/>
          </w:tcPr>
          <w:p w14:paraId="49F28B40" w14:textId="6BF72632" w:rsidR="007D4196" w:rsidRDefault="007D4196" w:rsidP="007D4196">
            <w:r>
              <w:t>6.90</w:t>
            </w:r>
          </w:p>
        </w:tc>
      </w:tr>
      <w:tr w:rsidR="007D4196" w14:paraId="40D0C581" w14:textId="77777777" w:rsidTr="00AC3837">
        <w:tc>
          <w:tcPr>
            <w:tcW w:w="1332" w:type="dxa"/>
          </w:tcPr>
          <w:p w14:paraId="1BBDD786" w14:textId="7C9FE177" w:rsidR="007D4196" w:rsidRDefault="007D4196" w:rsidP="007D4196">
            <w:r w:rsidRPr="00A24F84">
              <w:t>Course</w:t>
            </w:r>
            <w:r>
              <w:t xml:space="preserve"> B</w:t>
            </w:r>
          </w:p>
        </w:tc>
        <w:tc>
          <w:tcPr>
            <w:tcW w:w="772" w:type="dxa"/>
          </w:tcPr>
          <w:p w14:paraId="5D01DEF5" w14:textId="5D2B5084" w:rsidR="007D4196" w:rsidRDefault="007D4196" w:rsidP="007D4196">
            <w:r>
              <w:t>B-</w:t>
            </w:r>
          </w:p>
        </w:tc>
        <w:tc>
          <w:tcPr>
            <w:tcW w:w="871" w:type="dxa"/>
          </w:tcPr>
          <w:p w14:paraId="2BD34E72" w14:textId="3E26748A" w:rsidR="007D4196" w:rsidRDefault="007D4196" w:rsidP="007D4196">
            <w:r>
              <w:t>2.7</w:t>
            </w:r>
          </w:p>
        </w:tc>
        <w:tc>
          <w:tcPr>
            <w:tcW w:w="360" w:type="dxa"/>
          </w:tcPr>
          <w:p w14:paraId="64754567" w14:textId="4E225AD1" w:rsidR="007D4196" w:rsidRDefault="007D4196" w:rsidP="007D4196">
            <w:r w:rsidRPr="007244E7">
              <w:t>x</w:t>
            </w:r>
          </w:p>
        </w:tc>
        <w:tc>
          <w:tcPr>
            <w:tcW w:w="990" w:type="dxa"/>
          </w:tcPr>
          <w:p w14:paraId="01F46008" w14:textId="69C8416E" w:rsidR="007D4196" w:rsidRDefault="007D4196" w:rsidP="007D4196">
            <w:r>
              <w:t>3.0</w:t>
            </w:r>
          </w:p>
        </w:tc>
        <w:tc>
          <w:tcPr>
            <w:tcW w:w="360" w:type="dxa"/>
          </w:tcPr>
          <w:p w14:paraId="1714BDB1" w14:textId="6EBA7096" w:rsidR="007D4196" w:rsidRDefault="007D4196" w:rsidP="007D4196">
            <w:r w:rsidRPr="00367FEA">
              <w:t>=</w:t>
            </w:r>
          </w:p>
        </w:tc>
        <w:tc>
          <w:tcPr>
            <w:tcW w:w="1440" w:type="dxa"/>
          </w:tcPr>
          <w:p w14:paraId="11BDFE48" w14:textId="0A7499BF" w:rsidR="007D4196" w:rsidRDefault="007D4196" w:rsidP="007D4196">
            <w:r>
              <w:t>8.10</w:t>
            </w:r>
          </w:p>
        </w:tc>
      </w:tr>
      <w:tr w:rsidR="007D4196" w14:paraId="58CAEE40" w14:textId="77777777" w:rsidTr="00AC3837">
        <w:tc>
          <w:tcPr>
            <w:tcW w:w="1332" w:type="dxa"/>
          </w:tcPr>
          <w:p w14:paraId="2435CC4B" w14:textId="4BB8B0E1" w:rsidR="007D4196" w:rsidRDefault="007D4196" w:rsidP="007D4196">
            <w:r w:rsidRPr="00A24F84">
              <w:t>Course</w:t>
            </w:r>
            <w:r>
              <w:t xml:space="preserve"> C</w:t>
            </w:r>
          </w:p>
        </w:tc>
        <w:tc>
          <w:tcPr>
            <w:tcW w:w="772" w:type="dxa"/>
          </w:tcPr>
          <w:p w14:paraId="3EEB1856" w14:textId="61BCC01A" w:rsidR="007D4196" w:rsidRDefault="007D4196" w:rsidP="007D4196">
            <w:r>
              <w:t>B</w:t>
            </w:r>
          </w:p>
        </w:tc>
        <w:tc>
          <w:tcPr>
            <w:tcW w:w="871" w:type="dxa"/>
          </w:tcPr>
          <w:p w14:paraId="5C1172D5" w14:textId="3ADA40CA" w:rsidR="007D4196" w:rsidRDefault="007D4196" w:rsidP="007D4196">
            <w:r>
              <w:t>3.0</w:t>
            </w:r>
          </w:p>
        </w:tc>
        <w:tc>
          <w:tcPr>
            <w:tcW w:w="360" w:type="dxa"/>
          </w:tcPr>
          <w:p w14:paraId="246F3C2F" w14:textId="1702EF13" w:rsidR="007D4196" w:rsidRDefault="007D4196" w:rsidP="007D4196">
            <w:r w:rsidRPr="007244E7">
              <w:t>x</w:t>
            </w:r>
          </w:p>
        </w:tc>
        <w:tc>
          <w:tcPr>
            <w:tcW w:w="990" w:type="dxa"/>
          </w:tcPr>
          <w:p w14:paraId="5A6492A4" w14:textId="1C865DC6" w:rsidR="007D4196" w:rsidRDefault="007D4196" w:rsidP="007D4196">
            <w:r>
              <w:t>4.0</w:t>
            </w:r>
          </w:p>
        </w:tc>
        <w:tc>
          <w:tcPr>
            <w:tcW w:w="360" w:type="dxa"/>
          </w:tcPr>
          <w:p w14:paraId="5F5A86ED" w14:textId="017E2800" w:rsidR="007D4196" w:rsidRDefault="007D4196" w:rsidP="007D4196">
            <w:r w:rsidRPr="00367FEA">
              <w:t>=</w:t>
            </w:r>
          </w:p>
        </w:tc>
        <w:tc>
          <w:tcPr>
            <w:tcW w:w="1440" w:type="dxa"/>
          </w:tcPr>
          <w:p w14:paraId="2EF71AC6" w14:textId="6D79D9E1" w:rsidR="007D4196" w:rsidRDefault="007D4196" w:rsidP="007D4196">
            <w:r>
              <w:t>12.00</w:t>
            </w:r>
          </w:p>
        </w:tc>
      </w:tr>
      <w:tr w:rsidR="007D4196" w14:paraId="0690B508" w14:textId="77777777" w:rsidTr="00AC3837">
        <w:tc>
          <w:tcPr>
            <w:tcW w:w="1332" w:type="dxa"/>
          </w:tcPr>
          <w:p w14:paraId="7C2302A9" w14:textId="03BF2E58" w:rsidR="007D4196" w:rsidRDefault="007D4196" w:rsidP="007D4196">
            <w:r w:rsidRPr="00A24F84">
              <w:t>Course</w:t>
            </w:r>
            <w:r>
              <w:t xml:space="preserve"> D</w:t>
            </w:r>
          </w:p>
        </w:tc>
        <w:tc>
          <w:tcPr>
            <w:tcW w:w="772" w:type="dxa"/>
          </w:tcPr>
          <w:p w14:paraId="6629FF6F" w14:textId="463D0561" w:rsidR="007D4196" w:rsidRDefault="007D4196" w:rsidP="007D4196">
            <w:r>
              <w:t>C-</w:t>
            </w:r>
          </w:p>
        </w:tc>
        <w:tc>
          <w:tcPr>
            <w:tcW w:w="871" w:type="dxa"/>
          </w:tcPr>
          <w:p w14:paraId="743930D8" w14:textId="4DD8BA9B" w:rsidR="007D4196" w:rsidRDefault="007D4196" w:rsidP="007D4196">
            <w:r>
              <w:t>1.7</w:t>
            </w:r>
          </w:p>
        </w:tc>
        <w:tc>
          <w:tcPr>
            <w:tcW w:w="360" w:type="dxa"/>
          </w:tcPr>
          <w:p w14:paraId="5113C168" w14:textId="669A7C00" w:rsidR="007D4196" w:rsidRDefault="007D4196" w:rsidP="007D4196">
            <w:r w:rsidRPr="007244E7">
              <w:t>x</w:t>
            </w:r>
          </w:p>
        </w:tc>
        <w:tc>
          <w:tcPr>
            <w:tcW w:w="990" w:type="dxa"/>
          </w:tcPr>
          <w:p w14:paraId="7DEFA531" w14:textId="7C035613" w:rsidR="007D4196" w:rsidRDefault="007D4196" w:rsidP="007D4196">
            <w:r>
              <w:t>3.0</w:t>
            </w:r>
          </w:p>
        </w:tc>
        <w:tc>
          <w:tcPr>
            <w:tcW w:w="360" w:type="dxa"/>
          </w:tcPr>
          <w:p w14:paraId="6DA15703" w14:textId="5FD14511" w:rsidR="007D4196" w:rsidRDefault="007D4196" w:rsidP="007D4196">
            <w:r w:rsidRPr="00367FEA">
              <w:t>=</w:t>
            </w:r>
          </w:p>
        </w:tc>
        <w:tc>
          <w:tcPr>
            <w:tcW w:w="1440" w:type="dxa"/>
          </w:tcPr>
          <w:p w14:paraId="61940500" w14:textId="0C7F63E6" w:rsidR="007D4196" w:rsidRDefault="007D4196" w:rsidP="007D4196">
            <w:r>
              <w:t>5.10</w:t>
            </w:r>
          </w:p>
        </w:tc>
      </w:tr>
      <w:tr w:rsidR="007D4196" w14:paraId="46AAF50D" w14:textId="77777777" w:rsidTr="00AC3837">
        <w:tc>
          <w:tcPr>
            <w:tcW w:w="1332" w:type="dxa"/>
          </w:tcPr>
          <w:p w14:paraId="787DBA30" w14:textId="34E38998" w:rsidR="007D4196" w:rsidRDefault="007D4196" w:rsidP="007D4196">
            <w:r w:rsidRPr="00A24F84">
              <w:t>Course</w:t>
            </w:r>
            <w:r>
              <w:t xml:space="preserve"> E</w:t>
            </w:r>
          </w:p>
        </w:tc>
        <w:tc>
          <w:tcPr>
            <w:tcW w:w="772" w:type="dxa"/>
          </w:tcPr>
          <w:p w14:paraId="0A5CABD1" w14:textId="6FCAD1E7" w:rsidR="007D4196" w:rsidRDefault="007D4196" w:rsidP="007D4196">
            <w:r>
              <w:t>A-</w:t>
            </w:r>
          </w:p>
        </w:tc>
        <w:tc>
          <w:tcPr>
            <w:tcW w:w="871" w:type="dxa"/>
          </w:tcPr>
          <w:p w14:paraId="20382574" w14:textId="758A2A97" w:rsidR="007D4196" w:rsidRDefault="007D4196" w:rsidP="007D4196">
            <w:r>
              <w:t>3.7</w:t>
            </w:r>
          </w:p>
        </w:tc>
        <w:tc>
          <w:tcPr>
            <w:tcW w:w="360" w:type="dxa"/>
          </w:tcPr>
          <w:p w14:paraId="25019348" w14:textId="4F93EC82" w:rsidR="007D4196" w:rsidRDefault="007D4196" w:rsidP="007D4196">
            <w:r w:rsidRPr="007244E7">
              <w:t>x</w:t>
            </w:r>
          </w:p>
        </w:tc>
        <w:tc>
          <w:tcPr>
            <w:tcW w:w="990" w:type="dxa"/>
          </w:tcPr>
          <w:p w14:paraId="487BF737" w14:textId="1B8B8FC0" w:rsidR="007D4196" w:rsidRDefault="007D4196" w:rsidP="007D4196">
            <w:r>
              <w:t>1.0</w:t>
            </w:r>
          </w:p>
        </w:tc>
        <w:tc>
          <w:tcPr>
            <w:tcW w:w="360" w:type="dxa"/>
          </w:tcPr>
          <w:p w14:paraId="56C7CC73" w14:textId="7A537870" w:rsidR="007D4196" w:rsidRDefault="007D4196" w:rsidP="007D4196">
            <w:r w:rsidRPr="00367FEA">
              <w:t>=</w:t>
            </w:r>
          </w:p>
        </w:tc>
        <w:tc>
          <w:tcPr>
            <w:tcW w:w="1440" w:type="dxa"/>
          </w:tcPr>
          <w:p w14:paraId="49FB3EF4" w14:textId="71809F3A" w:rsidR="007D4196" w:rsidRDefault="007D4196" w:rsidP="007D4196">
            <w:r>
              <w:t>3.70</w:t>
            </w:r>
          </w:p>
        </w:tc>
      </w:tr>
      <w:tr w:rsidR="007D4196" w14:paraId="6BCC03BE" w14:textId="77777777" w:rsidTr="00AC3837">
        <w:tc>
          <w:tcPr>
            <w:tcW w:w="1332" w:type="dxa"/>
          </w:tcPr>
          <w:p w14:paraId="2787C878" w14:textId="788D17D2" w:rsidR="007D4196" w:rsidRDefault="007D4196" w:rsidP="007D4196">
            <w:r w:rsidRPr="00A24F84">
              <w:t>Course</w:t>
            </w:r>
            <w:r>
              <w:t xml:space="preserve"> F</w:t>
            </w:r>
          </w:p>
        </w:tc>
        <w:tc>
          <w:tcPr>
            <w:tcW w:w="772" w:type="dxa"/>
          </w:tcPr>
          <w:p w14:paraId="1F2267C8" w14:textId="52E38D11" w:rsidR="007D4196" w:rsidRDefault="007D4196" w:rsidP="007D4196">
            <w:r>
              <w:t>F</w:t>
            </w:r>
          </w:p>
        </w:tc>
        <w:tc>
          <w:tcPr>
            <w:tcW w:w="871" w:type="dxa"/>
          </w:tcPr>
          <w:p w14:paraId="05F42260" w14:textId="312CC4F8" w:rsidR="007D4196" w:rsidRDefault="007D4196" w:rsidP="007D4196">
            <w:r>
              <w:t>0.0</w:t>
            </w:r>
          </w:p>
        </w:tc>
        <w:tc>
          <w:tcPr>
            <w:tcW w:w="360" w:type="dxa"/>
          </w:tcPr>
          <w:p w14:paraId="01D771A1" w14:textId="78E50F44" w:rsidR="007D4196" w:rsidRDefault="007D4196" w:rsidP="007D4196">
            <w:r w:rsidRPr="007244E7">
              <w:t>x</w:t>
            </w:r>
          </w:p>
        </w:tc>
        <w:tc>
          <w:tcPr>
            <w:tcW w:w="990" w:type="dxa"/>
          </w:tcPr>
          <w:p w14:paraId="412EDC2B" w14:textId="74209BEF" w:rsidR="007D4196" w:rsidRDefault="007D4196" w:rsidP="007D4196">
            <w:r>
              <w:t>1.0</w:t>
            </w:r>
          </w:p>
        </w:tc>
        <w:tc>
          <w:tcPr>
            <w:tcW w:w="360" w:type="dxa"/>
          </w:tcPr>
          <w:p w14:paraId="3DC13DAF" w14:textId="6F404F21" w:rsidR="007D4196" w:rsidRDefault="007D4196" w:rsidP="007D4196">
            <w:r w:rsidRPr="00367FEA">
              <w:t>=</w:t>
            </w:r>
          </w:p>
        </w:tc>
        <w:tc>
          <w:tcPr>
            <w:tcW w:w="1440" w:type="dxa"/>
          </w:tcPr>
          <w:p w14:paraId="396827CF" w14:textId="22BC7DD8" w:rsidR="007D4196" w:rsidRDefault="007D4196" w:rsidP="007D4196">
            <w:r>
              <w:t>0.00</w:t>
            </w:r>
          </w:p>
        </w:tc>
      </w:tr>
      <w:tr w:rsidR="007D4196" w14:paraId="4B6E9A70" w14:textId="77777777" w:rsidTr="00AC3837">
        <w:tc>
          <w:tcPr>
            <w:tcW w:w="1332" w:type="dxa"/>
          </w:tcPr>
          <w:p w14:paraId="0CB87E2C" w14:textId="0B021B51" w:rsidR="007D4196" w:rsidRDefault="007D4196" w:rsidP="007D4196">
            <w:r w:rsidRPr="00A24F84">
              <w:t>Course</w:t>
            </w:r>
            <w:r>
              <w:t xml:space="preserve"> G</w:t>
            </w:r>
          </w:p>
        </w:tc>
        <w:tc>
          <w:tcPr>
            <w:tcW w:w="772" w:type="dxa"/>
          </w:tcPr>
          <w:p w14:paraId="1CCD1210" w14:textId="7EA7B2A4" w:rsidR="007D4196" w:rsidRDefault="007D4196" w:rsidP="007D4196">
            <w:r>
              <w:t>A</w:t>
            </w:r>
          </w:p>
        </w:tc>
        <w:tc>
          <w:tcPr>
            <w:tcW w:w="871" w:type="dxa"/>
          </w:tcPr>
          <w:p w14:paraId="023AAC82" w14:textId="3DF97D20" w:rsidR="007D4196" w:rsidRDefault="007D4196" w:rsidP="007D4196">
            <w:r>
              <w:t>4.0</w:t>
            </w:r>
          </w:p>
        </w:tc>
        <w:tc>
          <w:tcPr>
            <w:tcW w:w="360" w:type="dxa"/>
          </w:tcPr>
          <w:p w14:paraId="1FF8AFA6" w14:textId="06878DF5" w:rsidR="007D4196" w:rsidRDefault="007D4196" w:rsidP="007D4196">
            <w:r w:rsidRPr="007244E7">
              <w:t>x</w:t>
            </w:r>
          </w:p>
        </w:tc>
        <w:tc>
          <w:tcPr>
            <w:tcW w:w="990" w:type="dxa"/>
          </w:tcPr>
          <w:p w14:paraId="22774488" w14:textId="2ECBE142" w:rsidR="007D4196" w:rsidRDefault="007D4196" w:rsidP="007D4196">
            <w:r>
              <w:t>0.0</w:t>
            </w:r>
          </w:p>
        </w:tc>
        <w:tc>
          <w:tcPr>
            <w:tcW w:w="360" w:type="dxa"/>
          </w:tcPr>
          <w:p w14:paraId="548CDBFD" w14:textId="11289B4E" w:rsidR="007D4196" w:rsidRDefault="007D4196" w:rsidP="007D4196">
            <w:r w:rsidRPr="00367FEA">
              <w:t>=</w:t>
            </w:r>
          </w:p>
        </w:tc>
        <w:tc>
          <w:tcPr>
            <w:tcW w:w="1440" w:type="dxa"/>
          </w:tcPr>
          <w:p w14:paraId="3AE056CC" w14:textId="3446FF4A" w:rsidR="007D4196" w:rsidRDefault="007D4196" w:rsidP="007D4196">
            <w:r>
              <w:t>12.00</w:t>
            </w:r>
          </w:p>
        </w:tc>
      </w:tr>
      <w:tr w:rsidR="007D4196" w14:paraId="1E3263EA" w14:textId="77777777" w:rsidTr="00AC3837">
        <w:tc>
          <w:tcPr>
            <w:tcW w:w="1332" w:type="dxa"/>
          </w:tcPr>
          <w:p w14:paraId="6D279BB8" w14:textId="325B6AF9" w:rsidR="007D4196" w:rsidRDefault="007D4196" w:rsidP="007D4196">
            <w:r>
              <w:t>Total quality points earned:</w:t>
            </w:r>
          </w:p>
        </w:tc>
        <w:tc>
          <w:tcPr>
            <w:tcW w:w="772" w:type="dxa"/>
          </w:tcPr>
          <w:p w14:paraId="238DC44D" w14:textId="77777777" w:rsidR="007D4196" w:rsidRDefault="007D4196" w:rsidP="007D4196"/>
        </w:tc>
        <w:tc>
          <w:tcPr>
            <w:tcW w:w="871" w:type="dxa"/>
          </w:tcPr>
          <w:p w14:paraId="10B08B87" w14:textId="77777777" w:rsidR="007D4196" w:rsidRDefault="007D4196" w:rsidP="007D4196"/>
        </w:tc>
        <w:tc>
          <w:tcPr>
            <w:tcW w:w="360" w:type="dxa"/>
          </w:tcPr>
          <w:p w14:paraId="5FE56D71" w14:textId="77777777" w:rsidR="007D4196" w:rsidRDefault="007D4196" w:rsidP="007D4196"/>
        </w:tc>
        <w:tc>
          <w:tcPr>
            <w:tcW w:w="990" w:type="dxa"/>
          </w:tcPr>
          <w:p w14:paraId="7FA4791D" w14:textId="77777777" w:rsidR="007D4196" w:rsidRDefault="007D4196" w:rsidP="007D4196"/>
        </w:tc>
        <w:tc>
          <w:tcPr>
            <w:tcW w:w="360" w:type="dxa"/>
          </w:tcPr>
          <w:p w14:paraId="63C75168" w14:textId="77777777" w:rsidR="007D4196" w:rsidRDefault="007D4196" w:rsidP="007D4196"/>
        </w:tc>
        <w:tc>
          <w:tcPr>
            <w:tcW w:w="1440" w:type="dxa"/>
          </w:tcPr>
          <w:p w14:paraId="708AF6FE" w14:textId="4E864298" w:rsidR="007D4196" w:rsidRDefault="007D4196" w:rsidP="007D4196">
            <w:r>
              <w:t>47.80</w:t>
            </w:r>
          </w:p>
        </w:tc>
      </w:tr>
      <w:tr w:rsidR="007D4196" w14:paraId="409E618B" w14:textId="77777777" w:rsidTr="00AC3837">
        <w:tc>
          <w:tcPr>
            <w:tcW w:w="1332" w:type="dxa"/>
          </w:tcPr>
          <w:p w14:paraId="0E2FC261" w14:textId="5293C20B" w:rsidR="007D4196" w:rsidRDefault="007D4196" w:rsidP="007D4196">
            <w:r>
              <w:t>Total graded hours:</w:t>
            </w:r>
          </w:p>
        </w:tc>
        <w:tc>
          <w:tcPr>
            <w:tcW w:w="772" w:type="dxa"/>
          </w:tcPr>
          <w:p w14:paraId="5940C9D2" w14:textId="77777777" w:rsidR="007D4196" w:rsidRDefault="007D4196" w:rsidP="007D4196"/>
        </w:tc>
        <w:tc>
          <w:tcPr>
            <w:tcW w:w="871" w:type="dxa"/>
          </w:tcPr>
          <w:p w14:paraId="258B5B2D" w14:textId="77777777" w:rsidR="007D4196" w:rsidRDefault="007D4196" w:rsidP="007D4196"/>
        </w:tc>
        <w:tc>
          <w:tcPr>
            <w:tcW w:w="360" w:type="dxa"/>
          </w:tcPr>
          <w:p w14:paraId="6E3597AD" w14:textId="77777777" w:rsidR="007D4196" w:rsidRDefault="007D4196" w:rsidP="007D4196"/>
        </w:tc>
        <w:tc>
          <w:tcPr>
            <w:tcW w:w="990" w:type="dxa"/>
          </w:tcPr>
          <w:p w14:paraId="1908A8E2" w14:textId="77777777" w:rsidR="007D4196" w:rsidRDefault="007D4196" w:rsidP="007D4196"/>
        </w:tc>
        <w:tc>
          <w:tcPr>
            <w:tcW w:w="360" w:type="dxa"/>
          </w:tcPr>
          <w:p w14:paraId="7C43A244" w14:textId="77777777" w:rsidR="007D4196" w:rsidRDefault="007D4196" w:rsidP="007D4196"/>
        </w:tc>
        <w:tc>
          <w:tcPr>
            <w:tcW w:w="1440" w:type="dxa"/>
          </w:tcPr>
          <w:p w14:paraId="49B5056F" w14:textId="01B691A5" w:rsidR="007D4196" w:rsidRDefault="007D4196" w:rsidP="007D4196">
            <w:r>
              <w:t>18.0</w:t>
            </w:r>
          </w:p>
        </w:tc>
      </w:tr>
      <w:tr w:rsidR="007D4196" w14:paraId="6841EBB9" w14:textId="77777777" w:rsidTr="00AC3837">
        <w:tc>
          <w:tcPr>
            <w:tcW w:w="1332" w:type="dxa"/>
          </w:tcPr>
          <w:p w14:paraId="1710F2C1" w14:textId="640FA7DB" w:rsidR="007D4196" w:rsidRDefault="007D4196" w:rsidP="00F85655">
            <w:r>
              <w:t>Term grade point average:</w:t>
            </w:r>
          </w:p>
        </w:tc>
        <w:tc>
          <w:tcPr>
            <w:tcW w:w="772" w:type="dxa"/>
          </w:tcPr>
          <w:p w14:paraId="003DA71D" w14:textId="77777777" w:rsidR="007D4196" w:rsidRDefault="007D4196" w:rsidP="00F85655"/>
        </w:tc>
        <w:tc>
          <w:tcPr>
            <w:tcW w:w="871" w:type="dxa"/>
          </w:tcPr>
          <w:p w14:paraId="5840C492" w14:textId="77777777" w:rsidR="007D4196" w:rsidRDefault="007D4196" w:rsidP="00F85655"/>
        </w:tc>
        <w:tc>
          <w:tcPr>
            <w:tcW w:w="360" w:type="dxa"/>
          </w:tcPr>
          <w:p w14:paraId="47C2085B" w14:textId="77777777" w:rsidR="007D4196" w:rsidRDefault="007D4196" w:rsidP="00F85655"/>
        </w:tc>
        <w:tc>
          <w:tcPr>
            <w:tcW w:w="990" w:type="dxa"/>
          </w:tcPr>
          <w:p w14:paraId="79C761D3" w14:textId="77777777" w:rsidR="007D4196" w:rsidRDefault="007D4196" w:rsidP="00F85655"/>
        </w:tc>
        <w:tc>
          <w:tcPr>
            <w:tcW w:w="360" w:type="dxa"/>
          </w:tcPr>
          <w:p w14:paraId="7100C287" w14:textId="77777777" w:rsidR="007D4196" w:rsidRDefault="007D4196" w:rsidP="00F85655"/>
        </w:tc>
        <w:tc>
          <w:tcPr>
            <w:tcW w:w="1440" w:type="dxa"/>
          </w:tcPr>
          <w:p w14:paraId="45339E04" w14:textId="31EB2713" w:rsidR="007D4196" w:rsidRDefault="007D4196" w:rsidP="00F85655">
            <w:r>
              <w:t xml:space="preserve">47.80 </w:t>
            </w:r>
            <w:r w:rsidRPr="007D4196">
              <w:t>÷</w:t>
            </w:r>
            <w:r>
              <w:t xml:space="preserve"> 18.0 =2.656</w:t>
            </w:r>
          </w:p>
        </w:tc>
      </w:tr>
    </w:tbl>
    <w:p w14:paraId="2C27ED12" w14:textId="0FC2DAA7" w:rsidR="007D4196" w:rsidRDefault="007D4196" w:rsidP="00AC3837">
      <w:pPr>
        <w:ind w:left="720"/>
      </w:pPr>
    </w:p>
    <w:p w14:paraId="6E4F7D58" w14:textId="77777777" w:rsidR="007D4196" w:rsidRPr="00634B01" w:rsidRDefault="007D4196" w:rsidP="00AC3837">
      <w:pPr>
        <w:ind w:left="720"/>
      </w:pPr>
      <w:r w:rsidRPr="007D4196">
        <w:t>Permanent grades are defined as follows:</w:t>
      </w:r>
      <w:r>
        <w:br/>
      </w:r>
    </w:p>
    <w:tbl>
      <w:tblPr>
        <w:tblStyle w:val="TableGrid"/>
        <w:tblW w:w="0" w:type="auto"/>
        <w:tblInd w:w="720" w:type="dxa"/>
        <w:tblLook w:val="04A0" w:firstRow="1" w:lastRow="0" w:firstColumn="1" w:lastColumn="0" w:noHBand="0" w:noVBand="1"/>
      </w:tblPr>
      <w:tblGrid>
        <w:gridCol w:w="535"/>
        <w:gridCol w:w="6660"/>
      </w:tblGrid>
      <w:tr w:rsidR="007D4196" w14:paraId="60169BC9" w14:textId="77777777" w:rsidTr="00AC3837">
        <w:tc>
          <w:tcPr>
            <w:tcW w:w="535" w:type="dxa"/>
          </w:tcPr>
          <w:p w14:paraId="5EBD16B8" w14:textId="11F8DB3B" w:rsidR="007D4196" w:rsidRDefault="007D4196" w:rsidP="00F85655">
            <w:r>
              <w:t>A</w:t>
            </w:r>
          </w:p>
        </w:tc>
        <w:tc>
          <w:tcPr>
            <w:tcW w:w="6660" w:type="dxa"/>
          </w:tcPr>
          <w:p w14:paraId="171D74CD" w14:textId="653E9F80" w:rsidR="007D4196" w:rsidRDefault="007D4196" w:rsidP="00F85655">
            <w:r w:rsidRPr="007D4196">
              <w:t>Mastery of course content at the highest level of attainment that can reasonably be expected of students at a given stage of development. The A grade states clearly that the student has shown such outstanding promise in the aspect of the discipline under study that he/she may be strongly encouraged to continue.</w:t>
            </w:r>
          </w:p>
        </w:tc>
      </w:tr>
      <w:tr w:rsidR="007D4196" w14:paraId="69766362" w14:textId="77777777" w:rsidTr="00AC3837">
        <w:tc>
          <w:tcPr>
            <w:tcW w:w="535" w:type="dxa"/>
          </w:tcPr>
          <w:p w14:paraId="5E635A84" w14:textId="12FF2E98" w:rsidR="007D4196" w:rsidRDefault="007D4196" w:rsidP="00F85655">
            <w:r>
              <w:t>B</w:t>
            </w:r>
          </w:p>
        </w:tc>
        <w:tc>
          <w:tcPr>
            <w:tcW w:w="6660" w:type="dxa"/>
          </w:tcPr>
          <w:p w14:paraId="24945465" w14:textId="7404F253" w:rsidR="007D4196" w:rsidRDefault="007D4196" w:rsidP="00F85655">
            <w:r w:rsidRPr="007D4196">
              <w:t>Strong performance demonstrating a high level of attainment for a student at a given stage of development. The B grade states that the student has shown solid promise in the aspect of the discipline under study.</w:t>
            </w:r>
          </w:p>
        </w:tc>
      </w:tr>
      <w:tr w:rsidR="007D4196" w14:paraId="470A1F61" w14:textId="77777777" w:rsidTr="00AC3837">
        <w:tc>
          <w:tcPr>
            <w:tcW w:w="535" w:type="dxa"/>
          </w:tcPr>
          <w:p w14:paraId="7DCF8562" w14:textId="62AB2D9F" w:rsidR="007D4196" w:rsidRDefault="007D4196" w:rsidP="00F85655">
            <w:r>
              <w:t>C</w:t>
            </w:r>
          </w:p>
        </w:tc>
        <w:tc>
          <w:tcPr>
            <w:tcW w:w="6660" w:type="dxa"/>
          </w:tcPr>
          <w:p w14:paraId="1D3CF831" w14:textId="2DBF999A" w:rsidR="007D4196" w:rsidRDefault="007D4196" w:rsidP="00F85655">
            <w:r w:rsidRPr="007D4196">
              <w:t>A totally acceptable performance demonstrating an adequate level of attainment for a student at a given stage of development. The C grade states that while not yet showing any unusual promise, the student may continue to study in the discipline with reasonable hope of intellectual development.</w:t>
            </w:r>
          </w:p>
        </w:tc>
      </w:tr>
      <w:tr w:rsidR="007D4196" w14:paraId="60F41971" w14:textId="77777777" w:rsidTr="00AC3837">
        <w:tc>
          <w:tcPr>
            <w:tcW w:w="535" w:type="dxa"/>
          </w:tcPr>
          <w:p w14:paraId="6A62B330" w14:textId="5C0213A3" w:rsidR="007D4196" w:rsidRDefault="007D4196" w:rsidP="00F85655">
            <w:r>
              <w:lastRenderedPageBreak/>
              <w:t>D</w:t>
            </w:r>
          </w:p>
        </w:tc>
        <w:tc>
          <w:tcPr>
            <w:tcW w:w="6660" w:type="dxa"/>
          </w:tcPr>
          <w:p w14:paraId="6781284E" w14:textId="0F1EEC36" w:rsidR="007D4196" w:rsidRDefault="007D4196" w:rsidP="00F85655">
            <w:r w:rsidRPr="007D4196">
              <w:t>A marginal performance in the required exercises demonstrating a minimal passing level of attainment for a student at a given stage of development. The D grade states that the student has given no evidence of prospective growth in the discipline; an accumulation of D grades should be taken to mean that the student would be well advised not to continue in the academic field.</w:t>
            </w:r>
          </w:p>
        </w:tc>
      </w:tr>
      <w:tr w:rsidR="007D4196" w14:paraId="40262226" w14:textId="77777777" w:rsidTr="00AC3837">
        <w:tc>
          <w:tcPr>
            <w:tcW w:w="535" w:type="dxa"/>
          </w:tcPr>
          <w:p w14:paraId="0F80ED7A" w14:textId="56B83D1D" w:rsidR="007D4196" w:rsidRDefault="007D4196" w:rsidP="00F85655">
            <w:r>
              <w:t>F</w:t>
            </w:r>
          </w:p>
        </w:tc>
        <w:tc>
          <w:tcPr>
            <w:tcW w:w="6660" w:type="dxa"/>
          </w:tcPr>
          <w:p w14:paraId="60232A99" w14:textId="6B224EEF" w:rsidR="007D4196" w:rsidRDefault="00C65C12" w:rsidP="00F85655">
            <w:r w:rsidRPr="00C65C12">
              <w:t>For whatever reasons, an unacceptable performance. The F grade indicates that the student’s performance in the required exercises has revealed almost no understanding of the course content. A grade of F should warrant questioning whether the student may suitably register for further study in the discipline before remedial work is undertaken.</w:t>
            </w:r>
          </w:p>
        </w:tc>
      </w:tr>
    </w:tbl>
    <w:p w14:paraId="414B04F2" w14:textId="6588A89F" w:rsidR="007D4196" w:rsidRDefault="007D4196" w:rsidP="00AC3837">
      <w:pPr>
        <w:ind w:left="720"/>
      </w:pPr>
    </w:p>
    <w:p w14:paraId="5E7EE766" w14:textId="69171CBD" w:rsidR="00C65C12" w:rsidRDefault="00C65C12" w:rsidP="00AC3837">
      <w:pPr>
        <w:ind w:left="720"/>
      </w:pPr>
      <w:r>
        <w:t>Grades earned and semester hours attempted at other institutions are not included in the calculation of the University grade point average.</w:t>
      </w:r>
    </w:p>
    <w:p w14:paraId="5D3D14E1" w14:textId="36B67174" w:rsidR="00C65C12" w:rsidRDefault="00C65C12" w:rsidP="00AC3837">
      <w:pPr>
        <w:ind w:left="720"/>
      </w:pPr>
      <w:r>
        <w:t xml:space="preserve">Records of progress are kept by this institution on all students. Students can access official semester grades in </w:t>
      </w:r>
      <w:proofErr w:type="spellStart"/>
      <w:r>
        <w:t>ConnectCarolina</w:t>
      </w:r>
      <w:proofErr w:type="spellEnd"/>
      <w:r>
        <w:t xml:space="preserve"> at the end of the term.  Questions about access to student official grades or grade reporting should be directed to the Office of the University Registrar.</w:t>
      </w:r>
    </w:p>
    <w:p w14:paraId="0B56DCC6" w14:textId="77777777" w:rsidR="00C65C12" w:rsidRPr="00C65C12" w:rsidRDefault="00C65C12" w:rsidP="00AC3837">
      <w:pPr>
        <w:ind w:left="720"/>
        <w:rPr>
          <w:b/>
          <w:bCs/>
        </w:rPr>
      </w:pPr>
      <w:r w:rsidRPr="00C65C12">
        <w:rPr>
          <w:b/>
          <w:bCs/>
        </w:rPr>
        <w:t>Temporary Grades (IN and AB) and FA Grades</w:t>
      </w:r>
    </w:p>
    <w:p w14:paraId="70843794" w14:textId="102B2D1C" w:rsidR="00C65C12" w:rsidRDefault="00C65C12" w:rsidP="00AC3837">
      <w:pPr>
        <w:ind w:left="720"/>
      </w:pPr>
      <w:r>
        <w:t>Any student who ceases to attend a class without officially being dropped or withdrawn may receive a temporary grade of AB or IN or a permanent grade of FA.</w:t>
      </w:r>
    </w:p>
    <w:p w14:paraId="2AF7FBF3" w14:textId="636E46F6" w:rsidR="00C65C12" w:rsidRDefault="00C65C12" w:rsidP="00AC3837">
      <w:pPr>
        <w:ind w:left="720"/>
      </w:pPr>
      <w:r>
        <w:t xml:space="preserve">Students who do not complete all requirements in a course by the end of the semester, but who could pass the course if they did, receive a temporary grade of IN (incomplete) or AB (absent from the final exam) in place of a permanent letter grade. Grades of IN and AB do not affect grade point average. Students who do not complete the course requirements within a specified </w:t>
      </w:r>
      <w:proofErr w:type="gramStart"/>
      <w:r>
        <w:t>period of time</w:t>
      </w:r>
      <w:proofErr w:type="gramEnd"/>
      <w:r>
        <w:t xml:space="preserve"> are assigned permanent F* grades on their academic transcripts by the Office of the University Registrar.</w:t>
      </w:r>
    </w:p>
    <w:p w14:paraId="62823286" w14:textId="18A549A0" w:rsidR="00C65C12" w:rsidRDefault="00C65C12" w:rsidP="00AC3837">
      <w:pPr>
        <w:ind w:left="720"/>
      </w:pPr>
      <w:r>
        <w:t>The instructor must report the grade of AB for any student who did not take the final examination and who, by taking the final examination, could pass the course. This AB grade later converts to an F* unless the student arranges to take the final examination before the last day of finals of the next regularly scheduled semester (fall or spring). If the student cannot pass the course regardless of a final examination performance, the instructor must report the grade FA. The grade of FA (cannot pass the class) is a permanent failing grade. A grade of F may be assigned instead of a temporary grade or a grade of FA when a final examination is not required in the course.</w:t>
      </w:r>
    </w:p>
    <w:p w14:paraId="23262319" w14:textId="18063513" w:rsidR="00C65C12" w:rsidRDefault="00C65C12" w:rsidP="00AC3837">
      <w:pPr>
        <w:ind w:left="720"/>
      </w:pPr>
      <w:r>
        <w:t>The grade IN may only be assigned by an instructor to a student who took the final examination in a course but did not complete some other course requirement (including signing the honor pledge) and who, by virtue of completing that missing work, might pass the course. Unless removed before the last day of finals of the regularly scheduled semester (fall or spring) following its assignment, an IN converts to an F*.</w:t>
      </w:r>
    </w:p>
    <w:p w14:paraId="3F1DC121" w14:textId="412EEB5A" w:rsidR="00C65C12" w:rsidRDefault="00C65C12" w:rsidP="00AC3837">
      <w:pPr>
        <w:ind w:left="720"/>
      </w:pPr>
      <w:r>
        <w:lastRenderedPageBreak/>
        <w:t>Absence from a final examination may be officially excused only by the student’s dean or the director of Campus Health Services or Counseling and Psychological Services. Please see “Final Examinations” above for information about final examination excuses.</w:t>
      </w:r>
    </w:p>
    <w:p w14:paraId="7386EC32" w14:textId="77777777" w:rsidR="00C65C12" w:rsidRPr="00C65C12" w:rsidRDefault="00C65C12" w:rsidP="00AC3837">
      <w:pPr>
        <w:ind w:left="720"/>
        <w:rPr>
          <w:b/>
          <w:bCs/>
        </w:rPr>
      </w:pPr>
      <w:r w:rsidRPr="00C65C12">
        <w:rPr>
          <w:b/>
          <w:bCs/>
        </w:rPr>
        <w:t>Important Rules and Procedures Pertaining to AB and IN Grades</w:t>
      </w:r>
    </w:p>
    <w:p w14:paraId="1A2038DF" w14:textId="77777777" w:rsidR="00C65C12" w:rsidRDefault="00C65C12" w:rsidP="00AC3837">
      <w:pPr>
        <w:ind w:left="720"/>
      </w:pPr>
      <w:r>
        <w:t>The decision to report an IN grade is solely the responsibility of the course instructor; however, a student may present proper justification for the instructor’s consideration.</w:t>
      </w:r>
    </w:p>
    <w:p w14:paraId="3631F546" w14:textId="4007A02E" w:rsidR="00C65C12" w:rsidRDefault="00C65C12" w:rsidP="00AC3837">
      <w:pPr>
        <w:ind w:left="720"/>
      </w:pPr>
      <w:r>
        <w:t xml:space="preserve">Temporary grades should be cleared by completing the work outstanding, preferably no later than the start of the following semester. The deadline for clearing a temporary grade of AB or IN is the last day of finals for the next regularly scheduled semester or the instructor-provided deadline, whichever is earlier. </w:t>
      </w:r>
    </w:p>
    <w:p w14:paraId="2096A345" w14:textId="7F98DF4C" w:rsidR="00C65C12" w:rsidRDefault="00C65C12" w:rsidP="00AC3837">
      <w:pPr>
        <w:ind w:left="720"/>
      </w:pPr>
      <w:r>
        <w:t>If students intend to remove IN or excused AB grades, they should not officially enroll in the course(s) during the next semester or summer session. If recommended by the course instructor, a student may attend by officially auditing a part of that instructor’s section of the course or another instructor’s section of the same course in which the temporary grade was awarded.</w:t>
      </w:r>
    </w:p>
    <w:p w14:paraId="4B7336CF" w14:textId="26BB579A" w:rsidR="00C65C12" w:rsidRDefault="00C65C12" w:rsidP="00AC3837">
      <w:pPr>
        <w:ind w:left="720"/>
      </w:pPr>
      <w:r>
        <w:t>If a student enrolls in a course in which a temporary grade has been previously received, the second enrollment is taken as evidence that the student could not or is not permitted to remove the temporary grade. This results in replacing the temporary grade by F* after the deadline for removing the temporary grade. The grade earned during the second enrollment is also reported on the student’s academic transcript and is used along with the F* grade in the computation of a cumulative grade point average.</w:t>
      </w:r>
    </w:p>
    <w:p w14:paraId="18EB4DBF" w14:textId="5C60BC1B" w:rsidR="00C65C12" w:rsidRPr="00C65C12" w:rsidRDefault="00C65C12" w:rsidP="00AC3837">
      <w:pPr>
        <w:ind w:left="720"/>
        <w:rPr>
          <w:b/>
          <w:bCs/>
        </w:rPr>
      </w:pPr>
      <w:r w:rsidRPr="00C65C12">
        <w:rPr>
          <w:b/>
          <w:bCs/>
        </w:rPr>
        <w:t>Other Grades and Notations</w:t>
      </w:r>
      <w:r>
        <w:rPr>
          <w:b/>
          <w:bCs/>
        </w:rPr>
        <w:br/>
      </w:r>
      <w:r>
        <w:t xml:space="preserve">A notation of BE (By-Examination) is entered in the grade column of academic transcripts if students are awarded credit for a course as a result of evaluation by departmental, Advanced Placement, International Baccalaureate, or SAT II Subject Test examinations. BE credit confers credit hours and can be used to fulfill General Education requirements. For first-time, first-year students entering UNC–Chapel Hill in fall 2009 or thereafter, no more than two courses (six to eight credit hours) of BE credit can be applied to a major and no more than one course (three to four credit hours) of BE credit can be applied to a minor in the College of Arts and Sciences. BE credit may not be used to satisfy cumulative grade point average requirements for majors or minors. </w:t>
      </w:r>
    </w:p>
    <w:p w14:paraId="5950D3CC" w14:textId="061D340D" w:rsidR="00C65C12" w:rsidRDefault="00C65C12" w:rsidP="00AC3837">
      <w:pPr>
        <w:ind w:left="720"/>
      </w:pPr>
      <w:r>
        <w:t>A notation of NG (no grade) is not used by individual instructors but rather is assigned by the Office of the University Registrar when a permanent grade is pending a judicial review by the Honor Court.</w:t>
      </w:r>
    </w:p>
    <w:p w14:paraId="278E2980" w14:textId="29627AD7" w:rsidR="00C65C12" w:rsidRDefault="00C65C12" w:rsidP="00AC3837">
      <w:pPr>
        <w:ind w:left="720"/>
      </w:pPr>
      <w:r>
        <w:t>A notation of PL (placement) is entered in the grade column of academic transcripts if students are awarded exemption for a course as a result of an evaluation that would ordinarily place them in a succeeding course. PL does not confer credit hours.</w:t>
      </w:r>
    </w:p>
    <w:p w14:paraId="4D1B5EF4" w14:textId="420F52B6" w:rsidR="00C65C12" w:rsidRDefault="00C65C12" w:rsidP="00AC3837">
      <w:pPr>
        <w:ind w:left="720"/>
      </w:pPr>
      <w:r>
        <w:t>There are some courses for which only a grade of PS (pass) or F (fail) can be awarded. For most other courses, students may opt to take a class on a Pass/Fail basis.</w:t>
      </w:r>
    </w:p>
    <w:p w14:paraId="35357363" w14:textId="60E4EA54" w:rsidR="00C65C12" w:rsidRDefault="00C65C12" w:rsidP="00AC3837">
      <w:pPr>
        <w:ind w:left="720"/>
      </w:pPr>
      <w:r>
        <w:lastRenderedPageBreak/>
        <w:t>A grade of SP (satisfactory progress) may be used in the first course of a departmental undergraduate honors program. The honors program runs through two semesters, and a final grade is not reported until completion of the second course. When the final grade is reported, the previously assigned SP grade must be changed to the appropriate permanent letter grade by an official grade change form. Credit hours are awarded for the first honors course only after a letter grade replaces the SP grade. An SP grade is not computed in the grade point average.</w:t>
      </w:r>
    </w:p>
    <w:p w14:paraId="19A5536D" w14:textId="48FE8D07" w:rsidR="00C65C12" w:rsidRDefault="00C65C12" w:rsidP="00AC3837">
      <w:pPr>
        <w:ind w:left="720"/>
      </w:pPr>
      <w:r>
        <w:t>A notation of W (withdrawn) is entered in the grade column of academic transcripts if students are permitted by their school to drop a course after the eighth week of classes or proportional equivalent for summer terms and other nonstandard enrollment periods. This notation is automatically entered unless the student’s academic dean specifies otherwise.</w:t>
      </w:r>
    </w:p>
    <w:p w14:paraId="626E95EB" w14:textId="687530B0" w:rsidR="00C65C12" w:rsidRDefault="00C65C12" w:rsidP="00AC3837">
      <w:pPr>
        <w:ind w:left="720"/>
      </w:pPr>
      <w:r>
        <w:t>When a course is dropped between the second and eighth week of classes, a grade of WC (withdrawal by choice) shall be recorded and used internally for tracking and reporting purposes. For external purposes, a withdrawal by choice is equivalent to the W notation. Once recorded, a WC cannot be rescinded unless it is determined the student withdrawal was due to extenuating circumstances.</w:t>
      </w:r>
    </w:p>
    <w:p w14:paraId="369D0B03" w14:textId="72D9C665" w:rsidR="00C65C12" w:rsidRDefault="00C65C12" w:rsidP="00AC3837">
      <w:pPr>
        <w:ind w:left="720"/>
      </w:pPr>
      <w:r>
        <w:t>A notation of XF is entered to indicate that a student has not passed a course as the result of an Honor Court violation. The grade of XF can be replaced by a final grade of F if the student follows prescribed steps to remediate the violation.</w:t>
      </w:r>
    </w:p>
    <w:p w14:paraId="46B9B886" w14:textId="279D1790" w:rsidR="00C65C12" w:rsidRDefault="00C65C12" w:rsidP="00AC3837">
      <w:pPr>
        <w:ind w:left="720"/>
      </w:pPr>
      <w:r>
        <w:t>A blank space or a grade of NR (not reported) is shown in the grade column when the instructor has not submitted the official grade for the student.</w:t>
      </w:r>
    </w:p>
    <w:p w14:paraId="509DC75A" w14:textId="4FF5B1F1" w:rsidR="00C65C12" w:rsidRDefault="00C65C12" w:rsidP="00C65C12"/>
    <w:p w14:paraId="1FB85A1F" w14:textId="0D29A682" w:rsidR="00C65C12" w:rsidRDefault="00422524" w:rsidP="00C65C12">
      <w:r>
        <w:t>Ohio State University</w:t>
      </w:r>
      <w:r>
        <w:br/>
      </w:r>
      <w:hyperlink r:id="rId34" w:history="1">
        <w:r w:rsidRPr="00BE7368">
          <w:rPr>
            <w:rStyle w:val="Hyperlink"/>
          </w:rPr>
          <w:t>https://trustees.osu.edu/bylaws-and-rules/3335-8</w:t>
        </w:r>
      </w:hyperlink>
      <w:r>
        <w:t xml:space="preserve"> </w:t>
      </w:r>
      <w:r>
        <w:br/>
        <w:t>Marks</w:t>
      </w:r>
    </w:p>
    <w:p w14:paraId="45CE0E76" w14:textId="23BE40F4" w:rsidR="005D612C" w:rsidRDefault="005D612C" w:rsidP="00AC3837">
      <w:pPr>
        <w:ind w:left="720"/>
      </w:pPr>
      <w:r>
        <w:t>The official marks of the university are as follows: "A," "A-," "B+," "B," "B-," "C+," "C," "C-," "D+," "D," "E," "EM," “EN,” "NEN," "I," "K," "P," "PA," "PE," "NP," "R," "S," "U," "W." These marks shall have the following meaning:</w:t>
      </w:r>
    </w:p>
    <w:p w14:paraId="37EB3784" w14:textId="586AD2B4" w:rsidR="005D612C" w:rsidRDefault="005D612C" w:rsidP="00AC3837">
      <w:pPr>
        <w:ind w:left="720"/>
      </w:pPr>
      <w:r w:rsidRPr="00AC3837">
        <w:rPr>
          <w:b/>
          <w:bCs/>
        </w:rPr>
        <w:t>(A)  "A," "A-"</w:t>
      </w:r>
      <w:r>
        <w:br/>
        <w:t>The instructor judged the student to have satisfied the stated objectives of the course in an excellent manner. The student's performance was judged to be in this range of high quality based upon a comparison with other students in the course, and/or with students who have taken the course previously, and/or the instructor's personal expectations relative to the stated objectives of the course, based on the instructor's experience and expertise.</w:t>
      </w:r>
    </w:p>
    <w:p w14:paraId="3F543A2F" w14:textId="152234AF" w:rsidR="005D612C" w:rsidRDefault="005D612C" w:rsidP="00AC3837">
      <w:pPr>
        <w:ind w:left="720"/>
      </w:pPr>
      <w:r w:rsidRPr="00AC3837">
        <w:rPr>
          <w:b/>
          <w:bCs/>
        </w:rPr>
        <w:t>(B)  "B+," "B," "B-"</w:t>
      </w:r>
      <w:r>
        <w:br/>
        <w:t xml:space="preserve">The instructor judged the student to have satisfied the stated objectives of the course in an above-average manner. The student's performance was judged to be in this range of above-average quality based upon a comparison with other students in the course, and/or with students who have taken the course previously, and/or the instructor's personal expectations </w:t>
      </w:r>
      <w:r>
        <w:lastRenderedPageBreak/>
        <w:t>relative to the stated objectives of the course, based on the instructor's experience and expertise.</w:t>
      </w:r>
    </w:p>
    <w:p w14:paraId="540C85D2" w14:textId="02783B5E" w:rsidR="005D612C" w:rsidRDefault="005D612C" w:rsidP="00AC3837">
      <w:pPr>
        <w:ind w:left="720"/>
      </w:pPr>
      <w:r w:rsidRPr="00AC3837">
        <w:rPr>
          <w:b/>
          <w:bCs/>
        </w:rPr>
        <w:t>(C)  "C+," "C," "C-"</w:t>
      </w:r>
      <w:r>
        <w:br/>
        <w:t>The instructor judged the student to have satisfied the stated objectives of the course in an average manner. The student's performance was judged to be in this range of average quality based upon a comparison with other students in the course, and/or students who have taken the course previously, and/or the instructor's personal expectations relative to the stated objectives of the course, based on the instructor's experience and expertise.</w:t>
      </w:r>
    </w:p>
    <w:p w14:paraId="5AF218C6" w14:textId="34D61A5B" w:rsidR="005D612C" w:rsidRDefault="005D612C" w:rsidP="00AC3837">
      <w:pPr>
        <w:ind w:left="720"/>
      </w:pPr>
      <w:r w:rsidRPr="00AC3837">
        <w:rPr>
          <w:b/>
          <w:bCs/>
        </w:rPr>
        <w:t>(D)  "D+," "D"</w:t>
      </w:r>
      <w:r>
        <w:br/>
        <w:t>The instructor judged the student to have satisfied the stated objectives of the course in a low but acceptable manner. The student's performance was judged to be in this range of below average but acceptable quality based upon a comparison with other students in the course, and/or with students who have taken the course previously, and/or the instructor's personal expectations relative to the stated objectives of the course, based on the instructor's experience and expertise.</w:t>
      </w:r>
    </w:p>
    <w:p w14:paraId="18C98DF2" w14:textId="1DCEB91A" w:rsidR="005D612C" w:rsidRDefault="005D612C" w:rsidP="00AC3837">
      <w:pPr>
        <w:ind w:left="720"/>
      </w:pPr>
      <w:r w:rsidRPr="00AC3837">
        <w:rPr>
          <w:b/>
          <w:bCs/>
        </w:rPr>
        <w:t>(E)  "E"</w:t>
      </w:r>
      <w:r>
        <w:br/>
        <w:t>The instructor judged the student not to have satisfied the stated objectives of the course. Credit for a course in which the mark "E" has been received can be obtained only by repeating and passing the course in class (see rules 3335-8-23 to 3335-8-28 of the Administrative Code).</w:t>
      </w:r>
    </w:p>
    <w:p w14:paraId="257D3974" w14:textId="77777777" w:rsidR="005D612C" w:rsidRPr="00AC3837" w:rsidRDefault="005D612C" w:rsidP="00AC3837">
      <w:pPr>
        <w:ind w:left="720"/>
        <w:rPr>
          <w:b/>
          <w:bCs/>
        </w:rPr>
      </w:pPr>
      <w:r w:rsidRPr="00AC3837">
        <w:rPr>
          <w:b/>
          <w:bCs/>
        </w:rPr>
        <w:t>(F)  "EM" – examination</w:t>
      </w:r>
    </w:p>
    <w:p w14:paraId="14545CA5" w14:textId="77777777" w:rsidR="005D612C" w:rsidRDefault="005D612C">
      <w:pPr>
        <w:pStyle w:val="ListParagraph"/>
        <w:numPr>
          <w:ilvl w:val="0"/>
          <w:numId w:val="42"/>
        </w:numPr>
        <w:ind w:left="1800"/>
      </w:pPr>
      <w:r>
        <w:t xml:space="preserve">This mark indicates credit given to students registered in the university </w:t>
      </w:r>
      <w:proofErr w:type="gramStart"/>
      <w:r>
        <w:t>on the basis of</w:t>
      </w:r>
      <w:proofErr w:type="gramEnd"/>
      <w:r>
        <w:t xml:space="preserve"> examinations taken prior to or after admission to the university. The level of achievement which must be demonstrated by the student on these examinations </w:t>
      </w:r>
      <w:proofErr w:type="gramStart"/>
      <w:r>
        <w:t>in order to</w:t>
      </w:r>
      <w:proofErr w:type="gramEnd"/>
      <w:r>
        <w:t xml:space="preserve"> receive "EM" credit (except advanced placement credits) shall be determined by the department or school in which the course is offered for credit, in accord with the criteria for the award of letter grades. This credit shall be assigned only upon the authorization of the chair of the department or the director of the school and with the approval of the authorized representative of the dean or director of the student's enrollment unit.</w:t>
      </w:r>
    </w:p>
    <w:p w14:paraId="0633A36B" w14:textId="102270F7" w:rsidR="005D612C" w:rsidRDefault="005D612C">
      <w:pPr>
        <w:pStyle w:val="ListParagraph"/>
        <w:numPr>
          <w:ilvl w:val="0"/>
          <w:numId w:val="42"/>
        </w:numPr>
        <w:ind w:left="1800"/>
      </w:pPr>
      <w:r>
        <w:t>Examination credit shall not be given to a student for a course in which the student has received a mark at this university or for which the student has transfer credit from some other college or university. No credit points are allowed for courses in which a mark of "EM" is given.</w:t>
      </w:r>
    </w:p>
    <w:p w14:paraId="4C0756A5" w14:textId="77777777" w:rsidR="005D612C" w:rsidRPr="00AC3837" w:rsidRDefault="005D612C" w:rsidP="00AC3837">
      <w:pPr>
        <w:ind w:left="720"/>
        <w:rPr>
          <w:b/>
          <w:bCs/>
        </w:rPr>
      </w:pPr>
      <w:r w:rsidRPr="00AC3837">
        <w:rPr>
          <w:b/>
          <w:bCs/>
        </w:rPr>
        <w:t>(G)  "I" – incomplete, "IX" - extension of incomplete</w:t>
      </w:r>
    </w:p>
    <w:p w14:paraId="13562828" w14:textId="77777777" w:rsidR="005D612C" w:rsidRDefault="005D612C">
      <w:pPr>
        <w:pStyle w:val="ListParagraph"/>
        <w:numPr>
          <w:ilvl w:val="0"/>
          <w:numId w:val="43"/>
        </w:numPr>
        <w:ind w:left="1800"/>
      </w:pPr>
      <w:r>
        <w:t>An "I" indicates that the student has completed a major portion of the work in the course in a satisfactory manner, but for reasons judged by the instructor to be legitimate, a portion of the course requirements remains to be completed.</w:t>
      </w:r>
    </w:p>
    <w:p w14:paraId="55D0390E" w14:textId="77777777" w:rsidR="005D612C" w:rsidRDefault="005D612C">
      <w:pPr>
        <w:pStyle w:val="ListParagraph"/>
        <w:numPr>
          <w:ilvl w:val="0"/>
          <w:numId w:val="43"/>
        </w:numPr>
        <w:ind w:left="1800"/>
      </w:pPr>
      <w:r>
        <w:t xml:space="preserve">The mark "I" shall be reported to the office of the university registrar together with the mark which the university registrar is authorized to enter on the student's </w:t>
      </w:r>
      <w:r>
        <w:lastRenderedPageBreak/>
        <w:t>official record unless a different mark is reported to the office of the university registrar in the manner and within the time described in this rule.</w:t>
      </w:r>
    </w:p>
    <w:p w14:paraId="4DF6F6DB" w14:textId="77777777" w:rsidR="005D612C" w:rsidRDefault="005D612C">
      <w:pPr>
        <w:pStyle w:val="ListParagraph"/>
        <w:numPr>
          <w:ilvl w:val="0"/>
          <w:numId w:val="43"/>
        </w:numPr>
        <w:ind w:left="1800"/>
      </w:pPr>
      <w:r>
        <w:t>The student must complete the work so that the instructor of the course may report the final mark at the earliest possible time, but not later than noon of the sixth Saturday of the semester, or session, following that in which the "I" was received. For legitimate reason the instructor may establish a deadline for the completion of the work which is within the maximum time permitted. Upon petition of the student within this period, the instructor or, if the instructor is unavailable, the chair of the department involved, may for good reason allow a student additional time in which to complete the work. An extension beyond the date grades are due for the semester, or session following that in which the "I" was received requires concurrence of the instructional unit's dean, director, or college secretary. Any decision extending the period shall set forth the time in which the student shall complete the work and a copy of the decision shall be forwarded to the office of the university registrar. This approved extension will appear on the record as an "IX" mark.</w:t>
      </w:r>
    </w:p>
    <w:p w14:paraId="6A7A0301" w14:textId="77777777" w:rsidR="005D612C" w:rsidRDefault="005D612C">
      <w:pPr>
        <w:pStyle w:val="ListParagraph"/>
        <w:numPr>
          <w:ilvl w:val="0"/>
          <w:numId w:val="43"/>
        </w:numPr>
        <w:ind w:left="1800"/>
      </w:pPr>
      <w:r>
        <w:t>As soon as the incomplete work has been made up, the instructor, or in the case of the instructor's absence from the university, the department chair or the director of the school, shall file the proper mark in the office of the university registrar. Until such time as a final mark is recorded the credit for the mark "I" or "IX" shall be counted as hours only, and shall not be considered in determining a student's point-hour ratio under rule 3335-8-26 of the Administrative Code.</w:t>
      </w:r>
    </w:p>
    <w:p w14:paraId="27DA0DBA" w14:textId="684CEF02" w:rsidR="005D612C" w:rsidRDefault="005D612C">
      <w:pPr>
        <w:pStyle w:val="ListParagraph"/>
        <w:numPr>
          <w:ilvl w:val="0"/>
          <w:numId w:val="43"/>
        </w:numPr>
        <w:ind w:left="1800"/>
      </w:pPr>
      <w:r>
        <w:t>In no case shall a student who has received the mark "I" or "IX" be permitted to repeat the course in which such mark was received until such time as the "I" or "IX" has been removed and then only in such cases as fall within rule 3335-8-28 of the Administrative Code.</w:t>
      </w:r>
    </w:p>
    <w:p w14:paraId="18172D09" w14:textId="750DCADD" w:rsidR="005D612C" w:rsidRDefault="005D612C" w:rsidP="00AC3837">
      <w:pPr>
        <w:ind w:left="720"/>
      </w:pPr>
      <w:r w:rsidRPr="00AC3837">
        <w:rPr>
          <w:b/>
          <w:bCs/>
        </w:rPr>
        <w:t>(H)  "K" – credit</w:t>
      </w:r>
      <w:r>
        <w:br/>
        <w:t>This mark shall be used for work credited from other institutions by the director of undergraduate admissions only. "K" credit shall be counted as hours only and shall not be considered in determining a student's point-hour ratio under rule 3335-8-26 of the Administrative Code.</w:t>
      </w:r>
    </w:p>
    <w:p w14:paraId="746AEF9C" w14:textId="6D0AAC1E" w:rsidR="005D612C" w:rsidRDefault="005D612C" w:rsidP="00AC3837">
      <w:pPr>
        <w:ind w:left="720"/>
      </w:pPr>
      <w:r w:rsidRPr="00AC3837">
        <w:rPr>
          <w:b/>
          <w:bCs/>
        </w:rPr>
        <w:t>(I)   "EN" – E, non-attendance</w:t>
      </w:r>
      <w:r>
        <w:br/>
        <w:t>This mark shall be used to indicate that the student was properly registered for the course, but failed to complete the course because of non-attendance. It does not differentiate between the student who never attended or stopped attending at some point during the academic term.</w:t>
      </w:r>
    </w:p>
    <w:p w14:paraId="078F9B67" w14:textId="4D79ECDD" w:rsidR="005D612C" w:rsidRDefault="005D612C" w:rsidP="00AC3837">
      <w:pPr>
        <w:ind w:left="720"/>
      </w:pPr>
      <w:r>
        <w:t>When assigning this mark, an instructor must also provide some indication (e.g. day or week of the academic term) of when the student stopped attending the course.</w:t>
      </w:r>
    </w:p>
    <w:p w14:paraId="398F67CA" w14:textId="5980BEC3" w:rsidR="005D612C" w:rsidRDefault="005D612C" w:rsidP="00AC3837">
      <w:pPr>
        <w:ind w:left="720"/>
      </w:pPr>
      <w:r>
        <w:t>This mark shall be treated as an “E” for the purpose of calculating a student’s point-hour ratio.</w:t>
      </w:r>
    </w:p>
    <w:p w14:paraId="1CBE3852" w14:textId="55EAD40B" w:rsidR="005D612C" w:rsidRDefault="005D612C" w:rsidP="00AC3837">
      <w:pPr>
        <w:ind w:left="720"/>
      </w:pPr>
      <w:r w:rsidRPr="00AC3837">
        <w:rPr>
          <w:b/>
          <w:bCs/>
        </w:rPr>
        <w:t>(J)  "P" – progress</w:t>
      </w:r>
      <w:r>
        <w:br/>
        <w:t xml:space="preserve">This mark is used to indicate that the student has shown satisfactory progress in a series or sequence of courses where the mark is not recorded until the final semester, or session of the series or sequence is completed. Until such time as a final mark is recorded, the mark of "P" </w:t>
      </w:r>
      <w:r>
        <w:lastRenderedPageBreak/>
        <w:t>shall be given and the credit shall be counted as hours only, and shall not be considered in determining a student's point-hour ratio under rule 3335-8-26 of the Administrative Code. When a final mark is submitted by the instructor, all previous "P" marks shall assume and be recorded with the value of this final mark.</w:t>
      </w:r>
    </w:p>
    <w:p w14:paraId="547786C5" w14:textId="77777777" w:rsidR="005D612C" w:rsidRPr="00AC3837" w:rsidRDefault="005D612C" w:rsidP="00AC3837">
      <w:pPr>
        <w:ind w:left="720"/>
        <w:rPr>
          <w:b/>
          <w:bCs/>
        </w:rPr>
      </w:pPr>
      <w:r w:rsidRPr="00AC3837">
        <w:rPr>
          <w:b/>
          <w:bCs/>
        </w:rPr>
        <w:t>(K)  "PA" - pass, "NP" - non-pass</w:t>
      </w:r>
    </w:p>
    <w:p w14:paraId="56068218" w14:textId="77777777" w:rsidR="005D612C" w:rsidRDefault="005D612C">
      <w:pPr>
        <w:pStyle w:val="ListParagraph"/>
        <w:numPr>
          <w:ilvl w:val="0"/>
          <w:numId w:val="44"/>
        </w:numPr>
        <w:ind w:left="1800"/>
      </w:pPr>
      <w:r>
        <w:t>The grade pass "PA" means the student has satisfied the stated objectives of the course, and the grade non-pass "NP" is the equivalent of the grade "E."</w:t>
      </w:r>
    </w:p>
    <w:p w14:paraId="7BC26A73" w14:textId="77777777" w:rsidR="005D612C" w:rsidRDefault="005D612C">
      <w:pPr>
        <w:pStyle w:val="ListParagraph"/>
        <w:numPr>
          <w:ilvl w:val="0"/>
          <w:numId w:val="44"/>
        </w:numPr>
        <w:ind w:left="1800"/>
      </w:pPr>
      <w:r>
        <w:t>These marks may be used at the option of undergraduate or continuing education students only, subject to the following conditions:</w:t>
      </w:r>
    </w:p>
    <w:p w14:paraId="139D6ADD" w14:textId="77777777" w:rsidR="005D612C" w:rsidRDefault="005D612C">
      <w:pPr>
        <w:pStyle w:val="ListParagraph"/>
        <w:numPr>
          <w:ilvl w:val="0"/>
          <w:numId w:val="45"/>
        </w:numPr>
        <w:ind w:left="2160"/>
      </w:pPr>
      <w:r>
        <w:t>This grading pattern may be chosen for a maximum of twenty credit hours, provided the student has an accumulated point-hour ratio of 2.0 or higher.</w:t>
      </w:r>
    </w:p>
    <w:p w14:paraId="1BBE28C2" w14:textId="77777777" w:rsidR="005D612C" w:rsidRDefault="005D612C">
      <w:pPr>
        <w:pStyle w:val="ListParagraph"/>
        <w:numPr>
          <w:ilvl w:val="0"/>
          <w:numId w:val="45"/>
        </w:numPr>
        <w:ind w:left="2160"/>
      </w:pPr>
      <w:r>
        <w:t>An undergraduate student may elect this option for courses that are not required or designated as required electives in the curriculum leading to the degree for which the student is a candidate.</w:t>
      </w:r>
    </w:p>
    <w:p w14:paraId="418187BE" w14:textId="77777777" w:rsidR="005D612C" w:rsidRDefault="005D612C">
      <w:pPr>
        <w:pStyle w:val="ListParagraph"/>
        <w:numPr>
          <w:ilvl w:val="0"/>
          <w:numId w:val="45"/>
        </w:numPr>
        <w:ind w:left="2160"/>
      </w:pPr>
      <w:r>
        <w:t>Hours graded pass "PA" count toward the minimal number of hours required for a degree. Pass or non-pass marks ("PA," "NP") are not computed in the point-hour average of the student.</w:t>
      </w:r>
    </w:p>
    <w:p w14:paraId="7AFED9CC" w14:textId="2302E7C0" w:rsidR="005D612C" w:rsidRDefault="005D612C">
      <w:pPr>
        <w:pStyle w:val="ListParagraph"/>
        <w:numPr>
          <w:ilvl w:val="0"/>
          <w:numId w:val="45"/>
        </w:numPr>
        <w:ind w:left="2160"/>
      </w:pPr>
      <w:r>
        <w:t>Before close of business of the fourth Friday of a semester or second term; the second Friday of a seven-week session during a semester or a six- or eight-week session during summer term; or the first Friday of a four-week summer session, a student must have declared intention to take a course on this basis by filing the appropriate form with the dean or director of the student's enrollment unit. A student may not change to or from this option after this same deadline.</w:t>
      </w:r>
    </w:p>
    <w:p w14:paraId="6172BB1F" w14:textId="77777777" w:rsidR="005D612C" w:rsidRPr="00AC3837" w:rsidRDefault="005D612C" w:rsidP="00AC3837">
      <w:pPr>
        <w:ind w:left="720"/>
        <w:rPr>
          <w:b/>
          <w:bCs/>
        </w:rPr>
      </w:pPr>
      <w:r w:rsidRPr="00AC3837">
        <w:rPr>
          <w:b/>
          <w:bCs/>
        </w:rPr>
        <w:t xml:space="preserve">(L)  "PE" - Emergency Pass </w:t>
      </w:r>
    </w:p>
    <w:p w14:paraId="6C1A524E" w14:textId="77777777" w:rsidR="005D612C" w:rsidRDefault="005D612C">
      <w:pPr>
        <w:pStyle w:val="ListParagraph"/>
        <w:numPr>
          <w:ilvl w:val="0"/>
          <w:numId w:val="46"/>
        </w:numPr>
        <w:ind w:left="1800"/>
      </w:pPr>
      <w:proofErr w:type="gramStart"/>
      <w:r>
        <w:t>In the event that</w:t>
      </w:r>
      <w:proofErr w:type="gramEnd"/>
      <w:r>
        <w:t xml:space="preserve"> Exceptional Circumstances is declared all courses for that semester normally graded A-E shall be recorded as follows:</w:t>
      </w:r>
    </w:p>
    <w:p w14:paraId="705E027F" w14:textId="77777777" w:rsidR="005D612C" w:rsidRDefault="005D612C">
      <w:pPr>
        <w:pStyle w:val="ListParagraph"/>
        <w:numPr>
          <w:ilvl w:val="0"/>
          <w:numId w:val="47"/>
        </w:numPr>
        <w:ind w:left="2160"/>
      </w:pPr>
      <w:r>
        <w:t>undergraduates graded D+ or D shall be recorded by the registrar as PE.</w:t>
      </w:r>
    </w:p>
    <w:p w14:paraId="3C956753" w14:textId="77777777" w:rsidR="005D612C" w:rsidRDefault="005D612C">
      <w:pPr>
        <w:pStyle w:val="ListParagraph"/>
        <w:numPr>
          <w:ilvl w:val="0"/>
          <w:numId w:val="47"/>
        </w:numPr>
        <w:ind w:left="2160"/>
      </w:pPr>
      <w:r>
        <w:t>graduate students graded C+, C, C-, D+, or D shall be recorded as PE.</w:t>
      </w:r>
    </w:p>
    <w:p w14:paraId="4349B1A5" w14:textId="77777777" w:rsidR="005D612C" w:rsidRDefault="005D612C">
      <w:pPr>
        <w:pStyle w:val="ListParagraph"/>
        <w:numPr>
          <w:ilvl w:val="0"/>
          <w:numId w:val="47"/>
        </w:numPr>
        <w:ind w:left="2160"/>
      </w:pPr>
      <w:r>
        <w:t>a grade of E shall be recorded as NP, and the EN mark shall be recorded as “NEN.”</w:t>
      </w:r>
    </w:p>
    <w:p w14:paraId="36FB5ACC" w14:textId="77777777" w:rsidR="005D612C" w:rsidRDefault="005D612C">
      <w:pPr>
        <w:pStyle w:val="ListParagraph"/>
        <w:numPr>
          <w:ilvl w:val="0"/>
          <w:numId w:val="46"/>
        </w:numPr>
        <w:ind w:left="1800"/>
      </w:pPr>
      <w:r>
        <w:t>“Exceptional Circumstances” is defined as widespread circumstances outside the control of students and instructors that may adversely affect academic performance.</w:t>
      </w:r>
    </w:p>
    <w:p w14:paraId="69294BA3" w14:textId="77777777" w:rsidR="005D612C" w:rsidRDefault="005D612C">
      <w:pPr>
        <w:pStyle w:val="ListParagraph"/>
        <w:numPr>
          <w:ilvl w:val="0"/>
          <w:numId w:val="46"/>
        </w:numPr>
        <w:ind w:left="1800"/>
      </w:pPr>
      <w:r>
        <w:t>Exceptional Circumstances are declared by the senate, or by the provost following a recommendation from the council on enrollment and student progress, and confirmation by the senate steering committee.</w:t>
      </w:r>
    </w:p>
    <w:p w14:paraId="5367A1EB" w14:textId="77777777" w:rsidR="005D612C" w:rsidRDefault="005D612C">
      <w:pPr>
        <w:pStyle w:val="ListParagraph"/>
        <w:numPr>
          <w:ilvl w:val="0"/>
          <w:numId w:val="46"/>
        </w:numPr>
        <w:ind w:left="1800"/>
      </w:pPr>
      <w:r>
        <w:t>Hours graded "PE" count toward the minimal number of hours required for a degree but are not computed in the point-hour average of the student.</w:t>
      </w:r>
    </w:p>
    <w:p w14:paraId="181152E2" w14:textId="77777777" w:rsidR="005D612C" w:rsidRDefault="005D612C">
      <w:pPr>
        <w:pStyle w:val="ListParagraph"/>
        <w:numPr>
          <w:ilvl w:val="0"/>
          <w:numId w:val="46"/>
        </w:numPr>
        <w:ind w:left="1800"/>
      </w:pPr>
      <w:r>
        <w:t>The PE grade shall revert to the letter grade reported by the instructor upon student petition to the registrar. Petitions shall be made before the end of the second succeeding semester or summer term, but prior to graduation. Such a reversion is irrevocable.</w:t>
      </w:r>
    </w:p>
    <w:p w14:paraId="4F80B399" w14:textId="77777777" w:rsidR="005D612C" w:rsidRDefault="005D612C">
      <w:pPr>
        <w:pStyle w:val="ListParagraph"/>
        <w:numPr>
          <w:ilvl w:val="0"/>
          <w:numId w:val="46"/>
        </w:numPr>
        <w:ind w:left="1800"/>
      </w:pPr>
      <w:r>
        <w:lastRenderedPageBreak/>
        <w:t>Policies requiring certain grades for progression in a sequence, admission to a program, or academic standing would be unaffected by this system. Accommodations to allow use of PE grades these cases remain at the discretion of the individual program or college.</w:t>
      </w:r>
    </w:p>
    <w:p w14:paraId="11BB1B42" w14:textId="77777777" w:rsidR="005D612C" w:rsidRDefault="005D612C">
      <w:pPr>
        <w:pStyle w:val="ListParagraph"/>
        <w:numPr>
          <w:ilvl w:val="0"/>
          <w:numId w:val="46"/>
        </w:numPr>
        <w:ind w:left="1800"/>
      </w:pPr>
      <w:r>
        <w:t>In any semester in which Exceptional Circumstances have been declared by senate or provost, the deadline for a student to withdraw from a course without petition as defined in 3335-8-32 (E) shall be extended by three weeks in fifteen-week semesters and a proportional amount in shorter sessions.</w:t>
      </w:r>
    </w:p>
    <w:p w14:paraId="2AC6D1E7" w14:textId="2BDE99C6" w:rsidR="005D612C" w:rsidRDefault="005D612C">
      <w:pPr>
        <w:pStyle w:val="ListParagraph"/>
        <w:numPr>
          <w:ilvl w:val="0"/>
          <w:numId w:val="46"/>
        </w:numPr>
        <w:ind w:left="1800"/>
      </w:pPr>
      <w:r>
        <w:t>Grade forgiveness used for a course taken during a semester in which Exceptional Circumstances have been declared by senate or provost will not count toward the three-course limit defined in 3335-8-27.1 (C).</w:t>
      </w:r>
    </w:p>
    <w:p w14:paraId="54009495" w14:textId="15BDFA67" w:rsidR="005D612C" w:rsidRPr="00AC3837" w:rsidRDefault="005D612C" w:rsidP="00AC3837">
      <w:pPr>
        <w:ind w:left="720"/>
        <w:rPr>
          <w:b/>
          <w:bCs/>
        </w:rPr>
      </w:pPr>
      <w:r w:rsidRPr="00AC3837">
        <w:rPr>
          <w:b/>
          <w:bCs/>
        </w:rPr>
        <w:t>(M) "R" - registered to audit</w:t>
      </w:r>
    </w:p>
    <w:p w14:paraId="11A36E75" w14:textId="77777777" w:rsidR="005D612C" w:rsidRDefault="005D612C">
      <w:pPr>
        <w:pStyle w:val="ListParagraph"/>
        <w:numPr>
          <w:ilvl w:val="0"/>
          <w:numId w:val="48"/>
        </w:numPr>
        <w:ind w:left="1440"/>
      </w:pPr>
      <w:r>
        <w:t>This mark indicates that the student has registered to audit the course and has met the conditions established for audit enrollment in the course. No credit hours shall be awarded for this mark (see rules 3335-8-29 and 3335-8-33 of the Administrative Code).</w:t>
      </w:r>
    </w:p>
    <w:p w14:paraId="7EE3974E" w14:textId="6C263A9C" w:rsidR="005D612C" w:rsidRDefault="005D612C">
      <w:pPr>
        <w:pStyle w:val="ListParagraph"/>
        <w:numPr>
          <w:ilvl w:val="0"/>
          <w:numId w:val="48"/>
        </w:numPr>
        <w:ind w:left="1440"/>
      </w:pPr>
      <w:r>
        <w:t>Before close of business of the fourth Friday of a semester or summer term; the second Friday of a seven-week session during a semester or a six- or eight-week session during summer term; or the first Friday of a four-week summer session, a student must have declared intention to take a course for audit or to change from a credit to an audit basis by filing the appropriate form with the dean or director of the student's enrollment unit. A student may not change to or from the audit option this same deadline.</w:t>
      </w:r>
    </w:p>
    <w:p w14:paraId="4C26FE03" w14:textId="7EB862E5" w:rsidR="005D612C" w:rsidRPr="00AC3837" w:rsidRDefault="005D612C" w:rsidP="00AC3837">
      <w:pPr>
        <w:ind w:left="720"/>
        <w:rPr>
          <w:b/>
          <w:bCs/>
        </w:rPr>
      </w:pPr>
      <w:r w:rsidRPr="00AC3837">
        <w:rPr>
          <w:b/>
          <w:bCs/>
        </w:rPr>
        <w:t>(N)  "S" - satisfactory, "U" – unsatisfactory</w:t>
      </w:r>
    </w:p>
    <w:p w14:paraId="4DCD053A" w14:textId="77777777" w:rsidR="005D612C" w:rsidRDefault="005D612C">
      <w:pPr>
        <w:pStyle w:val="ListParagraph"/>
        <w:numPr>
          <w:ilvl w:val="0"/>
          <w:numId w:val="49"/>
        </w:numPr>
        <w:ind w:left="1440"/>
      </w:pPr>
      <w:r>
        <w:t>The mark "S" may be used to record either satisfactory progress in or completion of work, provided that the course has been approved for this mark by the dean of the college offering the course, and in the case of courses carrying graduate credit, by the dean of the graduate school. It shall be used as an alternative to "U" or "I" in all individual studies courses whatever their number. "S" credit shall be counted as hours only, and shall not be considered in determining a student's point-hour ratio under rule 3335-8-26 of the Administrative Code.</w:t>
      </w:r>
    </w:p>
    <w:p w14:paraId="477E3FD7" w14:textId="43311A5C" w:rsidR="005D612C" w:rsidRDefault="005D612C">
      <w:pPr>
        <w:pStyle w:val="ListParagraph"/>
        <w:numPr>
          <w:ilvl w:val="0"/>
          <w:numId w:val="49"/>
        </w:numPr>
        <w:ind w:left="1440"/>
      </w:pPr>
      <w:r>
        <w:t>The mark "U" shall be used for unsatisfactory work in courses in which a student would be entitled to the mark of "S" if the student's work had been satisfactory. No credit shall be given for work marked "U." This mark shall not be considered in determining a student's point-hour ratio under rule 3335-8-26 of the Administrative Code.</w:t>
      </w:r>
    </w:p>
    <w:p w14:paraId="2B421A5A" w14:textId="76F6940A" w:rsidR="005D612C" w:rsidRPr="00AC3837" w:rsidRDefault="005D612C" w:rsidP="00AC3837">
      <w:pPr>
        <w:ind w:left="720"/>
        <w:rPr>
          <w:b/>
          <w:bCs/>
        </w:rPr>
      </w:pPr>
      <w:r w:rsidRPr="00AC3837">
        <w:rPr>
          <w:b/>
          <w:bCs/>
        </w:rPr>
        <w:t>(O)  "W" – withdrew</w:t>
      </w:r>
    </w:p>
    <w:p w14:paraId="73DC94A3" w14:textId="77777777" w:rsidR="005D612C" w:rsidRDefault="005D612C">
      <w:pPr>
        <w:pStyle w:val="ListParagraph"/>
        <w:numPr>
          <w:ilvl w:val="0"/>
          <w:numId w:val="50"/>
        </w:numPr>
        <w:ind w:left="1440"/>
      </w:pPr>
      <w:r>
        <w:t>This mark is used for students withdrawing from one or more courses or from the university.</w:t>
      </w:r>
    </w:p>
    <w:p w14:paraId="11E59223" w14:textId="703F3217" w:rsidR="00422524" w:rsidRDefault="005D612C">
      <w:pPr>
        <w:pStyle w:val="ListParagraph"/>
        <w:numPr>
          <w:ilvl w:val="0"/>
          <w:numId w:val="50"/>
        </w:numPr>
        <w:ind w:left="1440"/>
      </w:pPr>
      <w:r>
        <w:t>See rule 3335-8-32 of the Administrative Code for procedures and provisions governing withdrawals.</w:t>
      </w:r>
    </w:p>
    <w:p w14:paraId="5E48AF4A" w14:textId="49E8628F" w:rsidR="005D612C" w:rsidRDefault="005D612C" w:rsidP="00AC3837">
      <w:pPr>
        <w:ind w:left="720"/>
        <w:rPr>
          <w:b/>
          <w:bCs/>
        </w:rPr>
      </w:pPr>
      <w:r w:rsidRPr="005D612C">
        <w:rPr>
          <w:b/>
          <w:bCs/>
        </w:rPr>
        <w:t>Credit Points</w:t>
      </w:r>
    </w:p>
    <w:p w14:paraId="6CECF0C5" w14:textId="198404A4" w:rsidR="005D612C" w:rsidRDefault="005D612C" w:rsidP="00AC3837">
      <w:pPr>
        <w:ind w:left="720"/>
      </w:pPr>
      <w:r>
        <w:t>(A)  Credit points shall be assigned on the following basis:</w:t>
      </w:r>
    </w:p>
    <w:p w14:paraId="58DDA210" w14:textId="77777777" w:rsidR="005D612C" w:rsidRDefault="005D612C" w:rsidP="00AC3837">
      <w:pPr>
        <w:ind w:left="720"/>
      </w:pPr>
      <w:r>
        <w:lastRenderedPageBreak/>
        <w:t>For each credit hour of "A,"          4.0 credit points shall be allowed</w:t>
      </w:r>
    </w:p>
    <w:p w14:paraId="499F1A40" w14:textId="77777777" w:rsidR="005D612C" w:rsidRDefault="005D612C" w:rsidP="00AC3837">
      <w:pPr>
        <w:ind w:left="720"/>
      </w:pPr>
      <w:r>
        <w:t>For each credit hour of "A-,"         3.7 credit points shall be allowed</w:t>
      </w:r>
    </w:p>
    <w:p w14:paraId="77BEEC4D" w14:textId="77777777" w:rsidR="005D612C" w:rsidRDefault="005D612C" w:rsidP="00AC3837">
      <w:pPr>
        <w:ind w:left="720"/>
      </w:pPr>
      <w:r>
        <w:t>For each credit hour of "B+,"        3.3 credit points shall be allowed</w:t>
      </w:r>
    </w:p>
    <w:p w14:paraId="727C4B1E" w14:textId="77777777" w:rsidR="005D612C" w:rsidRDefault="005D612C" w:rsidP="00AC3837">
      <w:pPr>
        <w:ind w:left="720"/>
      </w:pPr>
      <w:r>
        <w:t xml:space="preserve">For each credit hour of "B,"          3.0 credit points shall be </w:t>
      </w:r>
      <w:proofErr w:type="gramStart"/>
      <w:r>
        <w:t>allowed</w:t>
      </w:r>
      <w:proofErr w:type="gramEnd"/>
    </w:p>
    <w:p w14:paraId="255AB590" w14:textId="77777777" w:rsidR="005D612C" w:rsidRDefault="005D612C" w:rsidP="00AC3837">
      <w:pPr>
        <w:ind w:left="720"/>
      </w:pPr>
      <w:r>
        <w:t xml:space="preserve">For each credit hour of "B-,"         2.7 credit points shall be </w:t>
      </w:r>
      <w:proofErr w:type="gramStart"/>
      <w:r>
        <w:t>allowed</w:t>
      </w:r>
      <w:proofErr w:type="gramEnd"/>
    </w:p>
    <w:p w14:paraId="23F40BF0" w14:textId="77777777" w:rsidR="005D612C" w:rsidRDefault="005D612C" w:rsidP="00AC3837">
      <w:pPr>
        <w:ind w:left="720"/>
      </w:pPr>
      <w:r>
        <w:t xml:space="preserve">For each credit hour of "C+,"        2.3 credit points shall be </w:t>
      </w:r>
      <w:proofErr w:type="gramStart"/>
      <w:r>
        <w:t>allowed</w:t>
      </w:r>
      <w:proofErr w:type="gramEnd"/>
    </w:p>
    <w:p w14:paraId="647AB99F" w14:textId="77777777" w:rsidR="005D612C" w:rsidRDefault="005D612C" w:rsidP="00AC3837">
      <w:pPr>
        <w:ind w:left="720"/>
      </w:pPr>
      <w:r>
        <w:t xml:space="preserve">For each credit hour of "C,"          2.0 credit points shall be </w:t>
      </w:r>
      <w:proofErr w:type="gramStart"/>
      <w:r>
        <w:t>allowed</w:t>
      </w:r>
      <w:proofErr w:type="gramEnd"/>
    </w:p>
    <w:p w14:paraId="532FF4E2" w14:textId="77777777" w:rsidR="005D612C" w:rsidRDefault="005D612C" w:rsidP="00AC3837">
      <w:pPr>
        <w:ind w:left="720"/>
      </w:pPr>
      <w:r>
        <w:t xml:space="preserve">For each credit hour of "C-,"         1.7 credit points shall be </w:t>
      </w:r>
      <w:proofErr w:type="gramStart"/>
      <w:r>
        <w:t>allowed</w:t>
      </w:r>
      <w:proofErr w:type="gramEnd"/>
    </w:p>
    <w:p w14:paraId="71D2600F" w14:textId="77777777" w:rsidR="005D612C" w:rsidRDefault="005D612C" w:rsidP="00AC3837">
      <w:pPr>
        <w:ind w:left="720"/>
      </w:pPr>
      <w:r>
        <w:t xml:space="preserve">For each credit hour of "D+,"        1.3 credit points shall be </w:t>
      </w:r>
      <w:proofErr w:type="gramStart"/>
      <w:r>
        <w:t>allowed</w:t>
      </w:r>
      <w:proofErr w:type="gramEnd"/>
    </w:p>
    <w:p w14:paraId="2EBC171C" w14:textId="77777777" w:rsidR="005D612C" w:rsidRDefault="005D612C" w:rsidP="00AC3837">
      <w:pPr>
        <w:ind w:left="720"/>
      </w:pPr>
      <w:r>
        <w:t xml:space="preserve">For each credit hour of "D,"          1.0 credit points shall be </w:t>
      </w:r>
      <w:proofErr w:type="gramStart"/>
      <w:r>
        <w:t>allowed</w:t>
      </w:r>
      <w:proofErr w:type="gramEnd"/>
    </w:p>
    <w:p w14:paraId="00CF6A29" w14:textId="77777777" w:rsidR="005D612C" w:rsidRDefault="005D612C" w:rsidP="00AC3837">
      <w:pPr>
        <w:ind w:left="720"/>
      </w:pPr>
      <w:r>
        <w:t xml:space="preserve">For each credit hour of "E,"          0.0 credit points shall be </w:t>
      </w:r>
      <w:proofErr w:type="gramStart"/>
      <w:r>
        <w:t>allowed</w:t>
      </w:r>
      <w:proofErr w:type="gramEnd"/>
    </w:p>
    <w:p w14:paraId="7319EF1F" w14:textId="4F2CC013" w:rsidR="005D612C" w:rsidRDefault="005D612C" w:rsidP="00AC3837">
      <w:pPr>
        <w:ind w:left="720"/>
      </w:pPr>
      <w:r>
        <w:t>For each credit hour of “EN</w:t>
      </w:r>
      <w:proofErr w:type="gramStart"/>
      <w:r>
        <w:t xml:space="preserve">,”   </w:t>
      </w:r>
      <w:proofErr w:type="gramEnd"/>
      <w:r>
        <w:t xml:space="preserve">      0.0 credit points shall be allowed</w:t>
      </w:r>
    </w:p>
    <w:p w14:paraId="02D169C1" w14:textId="1D2DB732" w:rsidR="00AC3837" w:rsidRDefault="00AC3837" w:rsidP="00AC3837">
      <w:pPr>
        <w:ind w:left="720"/>
        <w:rPr>
          <w:b/>
          <w:bCs/>
        </w:rPr>
      </w:pPr>
      <w:r w:rsidRPr="00AC3837">
        <w:rPr>
          <w:b/>
          <w:bCs/>
        </w:rPr>
        <w:t>Point Hour Ratio</w:t>
      </w:r>
    </w:p>
    <w:p w14:paraId="4D734C0D" w14:textId="3328CBAE" w:rsidR="00AC3837" w:rsidRDefault="00AC3837" w:rsidP="00AC3837">
      <w:pPr>
        <w:ind w:left="720"/>
      </w:pPr>
      <w:r>
        <w:t>(A)  The point-hour ratio of a student shall be computed by dividing the sum of the applicable number of credit hours (as defined in paragraph (B) of this rule) in which the marks "A," "A-," "B+," "B," "B-," "C+," "C," "C-," "D+," "D," "E," or “EN” have been given into the sum of the credit points (see rule 3335-8-25 of the Administrative Code) assigned for such hours.</w:t>
      </w:r>
    </w:p>
    <w:p w14:paraId="5B396530" w14:textId="77777777" w:rsidR="00AC3837" w:rsidRDefault="00AC3837" w:rsidP="00AC3837">
      <w:pPr>
        <w:ind w:left="720"/>
      </w:pPr>
      <w:r>
        <w:t>(B)  When determining the point-hour ratio of a student:</w:t>
      </w:r>
    </w:p>
    <w:p w14:paraId="36B0D486" w14:textId="77777777" w:rsidR="00AC3837" w:rsidRDefault="00AC3837">
      <w:pPr>
        <w:pStyle w:val="ListParagraph"/>
        <w:numPr>
          <w:ilvl w:val="0"/>
          <w:numId w:val="51"/>
        </w:numPr>
        <w:ind w:left="1440"/>
      </w:pPr>
      <w:r>
        <w:t>For a semester, summer term or session, the "applicable number of credit hours" shall be the student's scheduled credit hours in that semester, summer term, or session.</w:t>
      </w:r>
    </w:p>
    <w:p w14:paraId="3ABF71A1" w14:textId="77777777" w:rsidR="00AC3837" w:rsidRDefault="00AC3837">
      <w:pPr>
        <w:pStyle w:val="ListParagraph"/>
        <w:numPr>
          <w:ilvl w:val="0"/>
          <w:numId w:val="51"/>
        </w:numPr>
        <w:ind w:left="1440"/>
      </w:pPr>
      <w:r>
        <w:t>For the student's work in the university, the "applicable number of credit hours" shall be the total number of credit hours undertaken in the university except as modified by paragraph (A)(2) or (B) of rule 3335-8-27.1 of the Administrative Code.</w:t>
      </w:r>
    </w:p>
    <w:p w14:paraId="5EE66EFB" w14:textId="77777777" w:rsidR="00AC3837" w:rsidRDefault="00AC3837">
      <w:pPr>
        <w:pStyle w:val="ListParagraph"/>
        <w:numPr>
          <w:ilvl w:val="0"/>
          <w:numId w:val="51"/>
        </w:numPr>
        <w:ind w:left="1440"/>
      </w:pPr>
      <w:r>
        <w:t>For the student's work in the graduate school, the "applicable number of credit hours" shall be the total number of graduate credit hours undertaken while enrolled in the graduate school. For the student's work in a professional college or school or professional division of a college, the "applicable number of credit hours" shall be the total number of credit hours undertaken while enrolled in the professional college or school or professional division of a college.</w:t>
      </w:r>
    </w:p>
    <w:p w14:paraId="6231BF87" w14:textId="6C2191E2" w:rsidR="00AC3837" w:rsidRDefault="00AC3837">
      <w:pPr>
        <w:pStyle w:val="ListParagraph"/>
        <w:numPr>
          <w:ilvl w:val="0"/>
          <w:numId w:val="51"/>
        </w:numPr>
        <w:ind w:left="1440"/>
      </w:pPr>
      <w:r>
        <w:t>For the student's work in the major field of interest, the "applicable number of credit hours" shall be the total number of credit hours undertaken in courses approved for the major program.</w:t>
      </w:r>
    </w:p>
    <w:p w14:paraId="7DD9B3AE" w14:textId="493C71F8" w:rsidR="00AC3837" w:rsidRDefault="00AC3837" w:rsidP="00AC3837">
      <w:pPr>
        <w:ind w:left="720"/>
      </w:pPr>
      <w:r>
        <w:t>(C)  No college of medicine point-hour average shall be computed for a student enrolled in the college of medicine in a curriculum leading to the degree, doctor of medicine, when that student has received only the marks of "H," "S," or "U" in the college of medicine.</w:t>
      </w:r>
    </w:p>
    <w:p w14:paraId="2EED0851" w14:textId="5664E15E" w:rsidR="00AC3837" w:rsidRDefault="00AC3837" w:rsidP="00AC3837"/>
    <w:p w14:paraId="3593A558" w14:textId="77777777" w:rsidR="00672B1B" w:rsidRDefault="00672B1B" w:rsidP="00672B1B">
      <w:r>
        <w:t>Pennsylvania State University</w:t>
      </w:r>
      <w:r>
        <w:br/>
      </w:r>
      <w:hyperlink r:id="rId35" w:history="1">
        <w:r w:rsidRPr="00BE7368">
          <w:rPr>
            <w:rStyle w:val="Hyperlink"/>
          </w:rPr>
          <w:t>https://senate.psu.edu/policies-and-rules-for-undergraduate-students/47-00-48-00-and-49-00-grades/</w:t>
        </w:r>
      </w:hyperlink>
      <w:r>
        <w:t xml:space="preserve"> </w:t>
      </w:r>
      <w:r>
        <w:br/>
        <w:t>Grading System</w:t>
      </w:r>
    </w:p>
    <w:p w14:paraId="5AF5370A" w14:textId="6FF8C467" w:rsidR="00672B1B" w:rsidRDefault="00672B1B" w:rsidP="00AA6778">
      <w:pPr>
        <w:ind w:left="720"/>
      </w:pPr>
      <w:r>
        <w:t>Grades for undergraduate and graduate students shall be reported by the following letters: A, A-, B, B+, B-, C+, C, D, or F. In addition, the symbols of SA (Satisfactory) and UN (Unsatisfactory) may be recorded on the student’s transcript in accordance with Section 49-60. Courses that do not carry credit shall be graded NCP if passed and NCF if failed. The symbols of W, LD (Late Drop), R (Research), DF (Deferred Grade), AUS (Audited, Regular/Satisfactory Attendance), AUU (Audited, Unsatisfactory Attendance), and CRX (Credit by Examination) also may be recorded in place of grades in accord with Section 42-50; 48-40; 48-80; and 49-40. Note that CRX does not apply to graduate students.</w:t>
      </w:r>
    </w:p>
    <w:p w14:paraId="1A1F884D" w14:textId="7C3AF99B" w:rsidR="00672B1B" w:rsidRDefault="00672B1B" w:rsidP="00AA6778">
      <w:pPr>
        <w:ind w:left="720"/>
      </w:pPr>
      <w:r>
        <w:t>XF grade–see 49-20 for assignment, designates a disciplinary sanction assigned due to academic misconduct.</w:t>
      </w:r>
    </w:p>
    <w:p w14:paraId="7020C20E" w14:textId="20FDF7D4" w:rsidR="00672B1B" w:rsidRPr="00672B1B" w:rsidRDefault="00672B1B" w:rsidP="00AA6778">
      <w:pPr>
        <w:ind w:left="720"/>
        <w:rPr>
          <w:b/>
          <w:bCs/>
        </w:rPr>
      </w:pPr>
      <w:r>
        <w:rPr>
          <w:b/>
          <w:bCs/>
        </w:rPr>
        <w:t>Grading System for M.D. Candidates</w:t>
      </w:r>
      <w:r>
        <w:rPr>
          <w:b/>
          <w:bCs/>
        </w:rPr>
        <w:br/>
      </w:r>
      <w:r w:rsidRPr="00672B1B">
        <w:t>The grading system for candidates enrolled in M.D. programs shall be reported as follows:</w:t>
      </w:r>
    </w:p>
    <w:tbl>
      <w:tblPr>
        <w:tblStyle w:val="TableGrid"/>
        <w:tblW w:w="0" w:type="auto"/>
        <w:tblInd w:w="720" w:type="dxa"/>
        <w:tblLook w:val="04A0" w:firstRow="1" w:lastRow="0" w:firstColumn="1" w:lastColumn="0" w:noHBand="0" w:noVBand="1"/>
      </w:tblPr>
      <w:tblGrid>
        <w:gridCol w:w="1345"/>
        <w:gridCol w:w="3870"/>
      </w:tblGrid>
      <w:tr w:rsidR="00672B1B" w14:paraId="3A1FAB3A" w14:textId="77777777" w:rsidTr="00AA6778">
        <w:tc>
          <w:tcPr>
            <w:tcW w:w="1345" w:type="dxa"/>
          </w:tcPr>
          <w:p w14:paraId="32A0508A" w14:textId="327EF14A" w:rsidR="00672B1B" w:rsidRDefault="00672B1B" w:rsidP="00672B1B">
            <w:r>
              <w:t>Honors</w:t>
            </w:r>
          </w:p>
        </w:tc>
        <w:tc>
          <w:tcPr>
            <w:tcW w:w="3870" w:type="dxa"/>
          </w:tcPr>
          <w:p w14:paraId="4B3E8FCE" w14:textId="06016990" w:rsidR="00672B1B" w:rsidRDefault="00672B1B" w:rsidP="00672B1B">
            <w:r w:rsidRPr="00672B1B">
              <w:t>(H)–Honors Grades (Outstanding Work)</w:t>
            </w:r>
          </w:p>
        </w:tc>
      </w:tr>
      <w:tr w:rsidR="00672B1B" w14:paraId="3EB7DCD6" w14:textId="77777777" w:rsidTr="00AA6778">
        <w:tc>
          <w:tcPr>
            <w:tcW w:w="1345" w:type="dxa"/>
          </w:tcPr>
          <w:p w14:paraId="6BF89E4B" w14:textId="293D4D17" w:rsidR="00672B1B" w:rsidRDefault="00672B1B" w:rsidP="00672B1B">
            <w:r>
              <w:t>High Pass</w:t>
            </w:r>
          </w:p>
        </w:tc>
        <w:tc>
          <w:tcPr>
            <w:tcW w:w="3870" w:type="dxa"/>
          </w:tcPr>
          <w:p w14:paraId="3BDD955D" w14:textId="776E4C5C" w:rsidR="00672B1B" w:rsidRDefault="00672B1B" w:rsidP="00672B1B">
            <w:r w:rsidRPr="00672B1B">
              <w:t>(HP)–High Passing Grade</w:t>
            </w:r>
          </w:p>
        </w:tc>
      </w:tr>
      <w:tr w:rsidR="00672B1B" w14:paraId="42182B6B" w14:textId="77777777" w:rsidTr="00AA6778">
        <w:tc>
          <w:tcPr>
            <w:tcW w:w="1345" w:type="dxa"/>
          </w:tcPr>
          <w:p w14:paraId="2E9FE598" w14:textId="7C27FB70" w:rsidR="00672B1B" w:rsidRDefault="00672B1B" w:rsidP="00672B1B">
            <w:r>
              <w:t>Pass</w:t>
            </w:r>
          </w:p>
        </w:tc>
        <w:tc>
          <w:tcPr>
            <w:tcW w:w="3870" w:type="dxa"/>
          </w:tcPr>
          <w:p w14:paraId="4737C89E" w14:textId="2FA79E1A" w:rsidR="00672B1B" w:rsidRDefault="00672B1B" w:rsidP="00672B1B">
            <w:r w:rsidRPr="00672B1B">
              <w:t>(P)–Passing Grade</w:t>
            </w:r>
          </w:p>
        </w:tc>
      </w:tr>
      <w:tr w:rsidR="00672B1B" w14:paraId="28A0D574" w14:textId="77777777" w:rsidTr="00AA6778">
        <w:tc>
          <w:tcPr>
            <w:tcW w:w="1345" w:type="dxa"/>
          </w:tcPr>
          <w:p w14:paraId="34466F6E" w14:textId="5302FA7B" w:rsidR="00672B1B" w:rsidRDefault="00672B1B" w:rsidP="00672B1B">
            <w:r>
              <w:t>Low Pass</w:t>
            </w:r>
          </w:p>
        </w:tc>
        <w:tc>
          <w:tcPr>
            <w:tcW w:w="3870" w:type="dxa"/>
          </w:tcPr>
          <w:p w14:paraId="0D2D9459" w14:textId="0540521E" w:rsidR="00672B1B" w:rsidRDefault="00672B1B" w:rsidP="00672B1B">
            <w:r w:rsidRPr="00672B1B">
              <w:t>(LP)–Low Passing Grade</w:t>
            </w:r>
          </w:p>
        </w:tc>
      </w:tr>
      <w:tr w:rsidR="00672B1B" w14:paraId="681FED53" w14:textId="77777777" w:rsidTr="00AA6778">
        <w:tc>
          <w:tcPr>
            <w:tcW w:w="1345" w:type="dxa"/>
          </w:tcPr>
          <w:p w14:paraId="3D2982AE" w14:textId="1BF60FDF" w:rsidR="00672B1B" w:rsidRDefault="00672B1B" w:rsidP="00672B1B">
            <w:r>
              <w:t>Fail</w:t>
            </w:r>
          </w:p>
        </w:tc>
        <w:tc>
          <w:tcPr>
            <w:tcW w:w="3870" w:type="dxa"/>
          </w:tcPr>
          <w:p w14:paraId="7C87283F" w14:textId="501D373A" w:rsidR="00672B1B" w:rsidRDefault="00672B1B" w:rsidP="00672B1B">
            <w:r w:rsidRPr="00672B1B">
              <w:t>(F)–Failing Grade</w:t>
            </w:r>
          </w:p>
        </w:tc>
      </w:tr>
    </w:tbl>
    <w:p w14:paraId="0BA4F990" w14:textId="1B54DBC9" w:rsidR="00672B1B" w:rsidRDefault="00672B1B" w:rsidP="00AA6778">
      <w:pPr>
        <w:ind w:left="720"/>
      </w:pPr>
    </w:p>
    <w:p w14:paraId="6A324F11" w14:textId="4A7B1B04" w:rsidR="00672B1B" w:rsidRDefault="00672B1B" w:rsidP="00AA6778">
      <w:pPr>
        <w:ind w:left="720"/>
      </w:pPr>
      <w:r w:rsidRPr="00672B1B">
        <w:t>This grading system is limited to candidates for the medical degree taking 400- and 500-level preclinical courses and 700-level clinical “Low Pass (LP)” grade is for 700-level clinical courses only (Years 3 and 4).</w:t>
      </w:r>
    </w:p>
    <w:p w14:paraId="6FC836AD" w14:textId="54540076" w:rsidR="00672B1B" w:rsidRDefault="00672B1B" w:rsidP="00AA6778">
      <w:pPr>
        <w:ind w:left="720"/>
      </w:pPr>
      <w:r>
        <w:rPr>
          <w:b/>
          <w:bCs/>
        </w:rPr>
        <w:t>Definition of Grades</w:t>
      </w:r>
      <w:r>
        <w:rPr>
          <w:b/>
          <w:bCs/>
        </w:rPr>
        <w:br/>
      </w:r>
      <w:r w:rsidRPr="00672B1B">
        <w:t>For undergraduates and graduates the grades of A, A-, B+, B, B-, C+, C, D, and F indicate a gradation in quality from Excellent to Failure and are assigned the following grade-point equivalents:</w:t>
      </w:r>
    </w:p>
    <w:tbl>
      <w:tblPr>
        <w:tblStyle w:val="TableGrid"/>
        <w:tblW w:w="0" w:type="auto"/>
        <w:tblInd w:w="720" w:type="dxa"/>
        <w:tblLook w:val="04A0" w:firstRow="1" w:lastRow="0" w:firstColumn="1" w:lastColumn="0" w:noHBand="0" w:noVBand="1"/>
      </w:tblPr>
      <w:tblGrid>
        <w:gridCol w:w="805"/>
        <w:gridCol w:w="1620"/>
      </w:tblGrid>
      <w:tr w:rsidR="00AA6778" w14:paraId="2C2C75E5" w14:textId="77777777" w:rsidTr="00AA6778">
        <w:tc>
          <w:tcPr>
            <w:tcW w:w="805" w:type="dxa"/>
          </w:tcPr>
          <w:p w14:paraId="29A75577" w14:textId="148C2073" w:rsidR="00AA6778" w:rsidRPr="00AA6778" w:rsidRDefault="00AA6778" w:rsidP="00672B1B">
            <w:pPr>
              <w:rPr>
                <w:b/>
                <w:bCs/>
              </w:rPr>
            </w:pPr>
            <w:r w:rsidRPr="00AA6778">
              <w:rPr>
                <w:b/>
                <w:bCs/>
              </w:rPr>
              <w:t>Grade</w:t>
            </w:r>
          </w:p>
        </w:tc>
        <w:tc>
          <w:tcPr>
            <w:tcW w:w="1620" w:type="dxa"/>
          </w:tcPr>
          <w:p w14:paraId="13868F19" w14:textId="22AEEF16" w:rsidR="00AA6778" w:rsidRPr="00AA6778" w:rsidRDefault="00AA6778" w:rsidP="00672B1B">
            <w:pPr>
              <w:rPr>
                <w:b/>
                <w:bCs/>
              </w:rPr>
            </w:pPr>
            <w:r w:rsidRPr="00AA6778">
              <w:rPr>
                <w:b/>
                <w:bCs/>
              </w:rPr>
              <w:t>Grade-Point Equivalent</w:t>
            </w:r>
          </w:p>
        </w:tc>
      </w:tr>
      <w:tr w:rsidR="00AA6778" w14:paraId="1A3C3B99" w14:textId="77777777" w:rsidTr="00AA6778">
        <w:tc>
          <w:tcPr>
            <w:tcW w:w="805" w:type="dxa"/>
          </w:tcPr>
          <w:p w14:paraId="40B3946E" w14:textId="2C16D697" w:rsidR="00AA6778" w:rsidRDefault="00AA6778" w:rsidP="00672B1B">
            <w:r>
              <w:t>A</w:t>
            </w:r>
          </w:p>
        </w:tc>
        <w:tc>
          <w:tcPr>
            <w:tcW w:w="1620" w:type="dxa"/>
          </w:tcPr>
          <w:p w14:paraId="44520951" w14:textId="28F790AA" w:rsidR="00AA6778" w:rsidRDefault="00AA6778" w:rsidP="00672B1B">
            <w:r>
              <w:t>4.00</w:t>
            </w:r>
          </w:p>
        </w:tc>
      </w:tr>
      <w:tr w:rsidR="00AA6778" w14:paraId="15A3C4E3" w14:textId="77777777" w:rsidTr="00AA6778">
        <w:tc>
          <w:tcPr>
            <w:tcW w:w="805" w:type="dxa"/>
          </w:tcPr>
          <w:p w14:paraId="13C727E3" w14:textId="5DCB2514" w:rsidR="00AA6778" w:rsidRDefault="00AA6778" w:rsidP="00672B1B">
            <w:r>
              <w:t>A-</w:t>
            </w:r>
          </w:p>
        </w:tc>
        <w:tc>
          <w:tcPr>
            <w:tcW w:w="1620" w:type="dxa"/>
          </w:tcPr>
          <w:p w14:paraId="5A51F7FF" w14:textId="10B588F2" w:rsidR="00AA6778" w:rsidRDefault="00AA6778" w:rsidP="00672B1B">
            <w:r>
              <w:t>3.67</w:t>
            </w:r>
          </w:p>
        </w:tc>
      </w:tr>
      <w:tr w:rsidR="00AA6778" w14:paraId="04A9F325" w14:textId="77777777" w:rsidTr="00AA6778">
        <w:tc>
          <w:tcPr>
            <w:tcW w:w="805" w:type="dxa"/>
          </w:tcPr>
          <w:p w14:paraId="46C4E45F" w14:textId="0532C6F8" w:rsidR="00AA6778" w:rsidRDefault="00AA6778" w:rsidP="00672B1B">
            <w:r>
              <w:t>B+</w:t>
            </w:r>
          </w:p>
        </w:tc>
        <w:tc>
          <w:tcPr>
            <w:tcW w:w="1620" w:type="dxa"/>
          </w:tcPr>
          <w:p w14:paraId="0A79FB4A" w14:textId="156D7B07" w:rsidR="00AA6778" w:rsidRDefault="00AA6778" w:rsidP="00672B1B">
            <w:r>
              <w:t>3.33</w:t>
            </w:r>
          </w:p>
        </w:tc>
      </w:tr>
      <w:tr w:rsidR="00AA6778" w14:paraId="7D64F990" w14:textId="77777777" w:rsidTr="00AA6778">
        <w:tc>
          <w:tcPr>
            <w:tcW w:w="805" w:type="dxa"/>
          </w:tcPr>
          <w:p w14:paraId="06E17AD5" w14:textId="0807C641" w:rsidR="00AA6778" w:rsidRDefault="00AA6778" w:rsidP="00672B1B">
            <w:r>
              <w:t>B</w:t>
            </w:r>
          </w:p>
        </w:tc>
        <w:tc>
          <w:tcPr>
            <w:tcW w:w="1620" w:type="dxa"/>
          </w:tcPr>
          <w:p w14:paraId="1331ED30" w14:textId="349FB18A" w:rsidR="00AA6778" w:rsidRDefault="00AA6778" w:rsidP="00672B1B">
            <w:r>
              <w:t>3.00</w:t>
            </w:r>
          </w:p>
        </w:tc>
      </w:tr>
      <w:tr w:rsidR="00AA6778" w14:paraId="3018D569" w14:textId="77777777" w:rsidTr="00AA6778">
        <w:tc>
          <w:tcPr>
            <w:tcW w:w="805" w:type="dxa"/>
          </w:tcPr>
          <w:p w14:paraId="25C7132F" w14:textId="0BA4CE46" w:rsidR="00AA6778" w:rsidRDefault="00AA6778" w:rsidP="00672B1B">
            <w:r>
              <w:t>B-</w:t>
            </w:r>
          </w:p>
        </w:tc>
        <w:tc>
          <w:tcPr>
            <w:tcW w:w="1620" w:type="dxa"/>
          </w:tcPr>
          <w:p w14:paraId="6137ADF1" w14:textId="5DEEA8E3" w:rsidR="00AA6778" w:rsidRDefault="00AA6778" w:rsidP="00672B1B">
            <w:r>
              <w:t>2.67</w:t>
            </w:r>
          </w:p>
        </w:tc>
      </w:tr>
      <w:tr w:rsidR="00AA6778" w14:paraId="78DC6B23" w14:textId="77777777" w:rsidTr="00AA6778">
        <w:tc>
          <w:tcPr>
            <w:tcW w:w="805" w:type="dxa"/>
          </w:tcPr>
          <w:p w14:paraId="43BFF556" w14:textId="663D83B1" w:rsidR="00AA6778" w:rsidRDefault="00AA6778" w:rsidP="00672B1B">
            <w:r>
              <w:t>C+</w:t>
            </w:r>
          </w:p>
        </w:tc>
        <w:tc>
          <w:tcPr>
            <w:tcW w:w="1620" w:type="dxa"/>
          </w:tcPr>
          <w:p w14:paraId="3633B611" w14:textId="6164C02C" w:rsidR="00AA6778" w:rsidRDefault="00AA6778" w:rsidP="00672B1B">
            <w:r>
              <w:t>2.33</w:t>
            </w:r>
          </w:p>
        </w:tc>
      </w:tr>
      <w:tr w:rsidR="00AA6778" w14:paraId="31F8AC1A" w14:textId="77777777" w:rsidTr="00AA6778">
        <w:tc>
          <w:tcPr>
            <w:tcW w:w="805" w:type="dxa"/>
          </w:tcPr>
          <w:p w14:paraId="3B070A10" w14:textId="60F214CF" w:rsidR="00AA6778" w:rsidRDefault="00AA6778" w:rsidP="00672B1B">
            <w:r>
              <w:t>C</w:t>
            </w:r>
          </w:p>
        </w:tc>
        <w:tc>
          <w:tcPr>
            <w:tcW w:w="1620" w:type="dxa"/>
          </w:tcPr>
          <w:p w14:paraId="1819D478" w14:textId="1C2040DA" w:rsidR="00AA6778" w:rsidRDefault="00AA6778" w:rsidP="00672B1B">
            <w:r>
              <w:t>2.00</w:t>
            </w:r>
          </w:p>
        </w:tc>
      </w:tr>
      <w:tr w:rsidR="00AA6778" w14:paraId="590BA818" w14:textId="77777777" w:rsidTr="00AA6778">
        <w:tc>
          <w:tcPr>
            <w:tcW w:w="805" w:type="dxa"/>
          </w:tcPr>
          <w:p w14:paraId="2BEF373D" w14:textId="72232080" w:rsidR="00AA6778" w:rsidRDefault="00AA6778" w:rsidP="00672B1B">
            <w:r>
              <w:t>D</w:t>
            </w:r>
          </w:p>
        </w:tc>
        <w:tc>
          <w:tcPr>
            <w:tcW w:w="1620" w:type="dxa"/>
          </w:tcPr>
          <w:p w14:paraId="1326F82E" w14:textId="5B74CBBE" w:rsidR="00AA6778" w:rsidRDefault="00AA6778" w:rsidP="00672B1B">
            <w:r>
              <w:t>1.00</w:t>
            </w:r>
          </w:p>
        </w:tc>
      </w:tr>
      <w:tr w:rsidR="00AA6778" w14:paraId="486B56A4" w14:textId="77777777" w:rsidTr="00AA6778">
        <w:tc>
          <w:tcPr>
            <w:tcW w:w="805" w:type="dxa"/>
          </w:tcPr>
          <w:p w14:paraId="2F3C8114" w14:textId="26BE79B6" w:rsidR="00AA6778" w:rsidRDefault="00AA6778" w:rsidP="00672B1B">
            <w:r>
              <w:t>F</w:t>
            </w:r>
          </w:p>
        </w:tc>
        <w:tc>
          <w:tcPr>
            <w:tcW w:w="1620" w:type="dxa"/>
          </w:tcPr>
          <w:p w14:paraId="3F30A65F" w14:textId="2AB91F0D" w:rsidR="00AA6778" w:rsidRDefault="00AA6778" w:rsidP="00672B1B">
            <w:r>
              <w:t>0</w:t>
            </w:r>
          </w:p>
        </w:tc>
      </w:tr>
    </w:tbl>
    <w:p w14:paraId="35A2A15C" w14:textId="2BBB1613" w:rsidR="00672B1B" w:rsidRDefault="00672B1B" w:rsidP="00AA6778">
      <w:pPr>
        <w:ind w:left="720"/>
      </w:pPr>
    </w:p>
    <w:p w14:paraId="4F9928DC" w14:textId="559337A9" w:rsidR="00AA6778" w:rsidRDefault="00AA6778" w:rsidP="00AA6778">
      <w:pPr>
        <w:ind w:left="720"/>
      </w:pPr>
      <w:r>
        <w:rPr>
          <w:b/>
          <w:bCs/>
        </w:rPr>
        <w:t>Deferred Grades</w:t>
      </w:r>
      <w:r>
        <w:rPr>
          <w:b/>
          <w:bCs/>
        </w:rPr>
        <w:br/>
      </w:r>
      <w:r>
        <w:t>A student who is prevented from completing a course within the prescribed time, may request permission from their instructor to defer their grade. If approved, the student and instructor should develop a course completion plan, stating expectations of required coursework, deadlines/due dates, and/or other necessary aspects of the outstanding requirements which need to be completed and met in order to satisfy the academic objectives of the course and comply with the student’s major requirements. Students should also meet with their academic adviser to discuss potential implications on their academic progress. Students will have up to ten weeks from the final grade reporting deadline to complete outstanding course requirements.</w:t>
      </w:r>
    </w:p>
    <w:p w14:paraId="329D3401" w14:textId="0BCB3340" w:rsidR="00AA6778" w:rsidRDefault="00AA6778" w:rsidP="00AA6778">
      <w:pPr>
        <w:ind w:left="720"/>
      </w:pPr>
      <w:r>
        <w:t>The symbol DF appears on the student’s transcript until the course has been completed. Non-emergency permission for filing a deferred grade must be requested by the student before the beginning of the final examination period. In an emergency situation, an instructor can approve a deferred grade after the final exam period has started.</w:t>
      </w:r>
    </w:p>
    <w:p w14:paraId="72553674" w14:textId="0D79E476" w:rsidR="00AA6778" w:rsidRDefault="00AA6778" w:rsidP="00AA6778">
      <w:pPr>
        <w:ind w:left="720"/>
      </w:pPr>
      <w:r>
        <w:t>Under emergency conditions during which the instructor is unavailable, authorization from the academic unit which offered the course and assigned the instructor is required from one of the following: the dean, appropriate associate dean, or academic officer of the student’s commonwealth campus.</w:t>
      </w:r>
    </w:p>
    <w:p w14:paraId="6C5E8534" w14:textId="183E3DEA" w:rsidR="00AA6778" w:rsidRDefault="00AA6778" w:rsidP="00AA6778">
      <w:pPr>
        <w:ind w:left="720"/>
      </w:pPr>
      <w:r>
        <w:t>In certain courses where normal work of the course extends beyond the scheduled period, deferment may be granted routinely for all students in the course if prior approval of the Senate Committee on Curricular Affairs has been obtained. If an entire course’s work cannot be accomplished due to an emergency circumstance, such as a prolonged campus closure, and said work cannot be completed online, the instructor may opt to assign the entire class a deferred grade and create a completion plan.</w:t>
      </w:r>
    </w:p>
    <w:p w14:paraId="1E72D5B6" w14:textId="26D9F295" w:rsidR="00AA6778" w:rsidRDefault="00AA6778" w:rsidP="00AA6778">
      <w:pPr>
        <w:ind w:left="720"/>
      </w:pPr>
      <w:r>
        <w:t>Ten weeks after the grade reporting deadline, a deferred grade that is not changed to a quality grade by the instructor is automatically changed to an F by the Registrar’s Office and is factored into the semester and cumulative GPA. A deferred grade that is automatically converted to an F can later be corrected in accordance with Senate Policy 48-30. An instructor may request an extension of the DF deadline by submitting the Deferred Grade Extension form prior to the DF deadline.</w:t>
      </w:r>
    </w:p>
    <w:p w14:paraId="036AE67D" w14:textId="123BF6ED" w:rsidR="00AA6778" w:rsidRDefault="00AA6778" w:rsidP="00AA6778">
      <w:pPr>
        <w:ind w:left="720"/>
      </w:pPr>
      <w:r>
        <w:t>Students are strongly advised to research and discuss all implications that selection of the Deferred Grade option may have upon entrance to major requirements, major, minor, general education and other degree requirements, financial aid eligibility, international student visas, honor roll, scholarship and graduation distinctions, graduate school applications, job and internship applications, and any other scenarios in which academic records may impact future life scenarios. Students should always work with academic advisers (whether faculty or primary-role) within their respective college, campus, or unit as well as with career and graduate school counselors and others student support professionals in considering use of the Deferred Grade option.</w:t>
      </w:r>
    </w:p>
    <w:p w14:paraId="434AB337" w14:textId="217CAFCD" w:rsidR="00AA6778" w:rsidRDefault="00AA6778" w:rsidP="00AA6778">
      <w:pPr>
        <w:ind w:left="720"/>
      </w:pPr>
      <w:r>
        <w:t>Students with DF on their transcripts will not be allowed to graduate.</w:t>
      </w:r>
    </w:p>
    <w:p w14:paraId="1D29813A" w14:textId="3891572C" w:rsidR="00AA6778" w:rsidRDefault="00AA6778" w:rsidP="00AA6778">
      <w:pPr>
        <w:ind w:left="720"/>
      </w:pPr>
      <w:r>
        <w:lastRenderedPageBreak/>
        <w:t>Definitions:</w:t>
      </w:r>
      <w:r>
        <w:br/>
        <w:t>Deferred Grade – DF; assigned by instructor in place of course grade until outstanding work is completed; students have up to 10 weeks from the final grade reporting deadline to complete work</w:t>
      </w:r>
    </w:p>
    <w:p w14:paraId="47710CCF" w14:textId="3ACA1058" w:rsidR="00AA6778" w:rsidRDefault="00AA6778" w:rsidP="00AA6778">
      <w:pPr>
        <w:ind w:left="720"/>
      </w:pPr>
      <w:r>
        <w:t xml:space="preserve">No Grade – NG; no official grade assigned by instructor; should be reconciled within five weeks following the grade reporting </w:t>
      </w:r>
      <w:proofErr w:type="gramStart"/>
      <w:r>
        <w:t>deadline</w:t>
      </w:r>
      <w:proofErr w:type="gramEnd"/>
    </w:p>
    <w:p w14:paraId="0BB8B5F8" w14:textId="28FAA1D9" w:rsidR="00AA6778" w:rsidRDefault="00AA6778" w:rsidP="00AA6778">
      <w:pPr>
        <w:ind w:left="720"/>
      </w:pPr>
      <w:r>
        <w:rPr>
          <w:b/>
          <w:bCs/>
        </w:rPr>
        <w:t>No Grade (NG)</w:t>
      </w:r>
      <w:r>
        <w:rPr>
          <w:b/>
          <w:bCs/>
        </w:rPr>
        <w:br/>
      </w:r>
      <w:r>
        <w:t>If an instructor does not submit a grade for a student by the grade-reporting deadline and a deferred grade was not requested and approved (see policy 48-40), the symbol NG (no grade) appears on the student’s transcript until a grade is submitted.</w:t>
      </w:r>
    </w:p>
    <w:p w14:paraId="7D67D338" w14:textId="3FC5F952" w:rsidR="00AA6778" w:rsidRDefault="00AA6778" w:rsidP="00AA6778">
      <w:pPr>
        <w:ind w:left="720"/>
      </w:pPr>
      <w:r>
        <w:t>The NG is to be reconciled within five weeks following the grade reporting deadline. If a grade is not forthcoming by that deadline, the registrar’s office shall automatically change the NG to an F.</w:t>
      </w:r>
    </w:p>
    <w:p w14:paraId="29192AE3" w14:textId="5F75A84A" w:rsidR="00AA6778" w:rsidRDefault="00AA6778" w:rsidP="00AA6778">
      <w:pPr>
        <w:ind w:left="720"/>
      </w:pPr>
      <w:r>
        <w:t>A NG grade that is automatically converted to an F can later be corrected in accordance with Senate Policy 48-30. Students with NG on their transcripts will not be allowed to graduate.</w:t>
      </w:r>
    </w:p>
    <w:p w14:paraId="2CBBC426" w14:textId="7A711669" w:rsidR="00AA6778" w:rsidRDefault="00AA6778" w:rsidP="00AA6778">
      <w:pPr>
        <w:ind w:left="720"/>
      </w:pPr>
      <w:r>
        <w:t>Definitions:</w:t>
      </w:r>
      <w:r>
        <w:br/>
        <w:t>Deferred Grade – DF; assigned by instructor in place of course grade until outstanding work is completed; students have up to 10 weeks from the final grade reporting deadline to complete work</w:t>
      </w:r>
    </w:p>
    <w:p w14:paraId="74E1E63E" w14:textId="321FBA41" w:rsidR="00AA6778" w:rsidRDefault="00AA6778" w:rsidP="00AA6778">
      <w:pPr>
        <w:ind w:left="720"/>
      </w:pPr>
      <w:r>
        <w:t xml:space="preserve">No Grade – NG; no official grade assigned by instructor; should be reconciled within five weeks following the grade reporting </w:t>
      </w:r>
      <w:proofErr w:type="gramStart"/>
      <w:r>
        <w:t>deadline</w:t>
      </w:r>
      <w:proofErr w:type="gramEnd"/>
    </w:p>
    <w:p w14:paraId="063920D7" w14:textId="57BF211D" w:rsidR="00AA6778" w:rsidRDefault="00AA6778" w:rsidP="00AA6778">
      <w:pPr>
        <w:ind w:left="720"/>
      </w:pPr>
      <w:r>
        <w:rPr>
          <w:b/>
          <w:bCs/>
        </w:rPr>
        <w:t>Symbols for Course Audit</w:t>
      </w:r>
      <w:r>
        <w:rPr>
          <w:b/>
          <w:bCs/>
        </w:rPr>
        <w:br/>
      </w:r>
      <w:r w:rsidRPr="00AA6778">
        <w:t>When a student is registered in a course as an auditor, no final grade is to be given, but the symbol AUS shall be used if attendance has been regular (satisfactory), the symbol AUU if attendance has been unsatisfactory.</w:t>
      </w:r>
    </w:p>
    <w:p w14:paraId="5A664B65" w14:textId="109D89F6" w:rsidR="00AA6778" w:rsidRDefault="00AA6778" w:rsidP="00AA6778">
      <w:pPr>
        <w:ind w:left="720"/>
      </w:pPr>
      <w:r>
        <w:rPr>
          <w:b/>
          <w:bCs/>
        </w:rPr>
        <w:t>Research Grades</w:t>
      </w:r>
      <w:r>
        <w:rPr>
          <w:b/>
          <w:bCs/>
        </w:rPr>
        <w:br/>
      </w:r>
      <w:r w:rsidRPr="00AA6778">
        <w:t xml:space="preserve">In specifically designated variable-credit courses in which it is expected that students register for more than one semester, the instructor may report the symbol R (Research) in place of a grade. This symbol indicates that the student has devoted an adequate amount of time and effort to the </w:t>
      </w:r>
      <w:proofErr w:type="gramStart"/>
      <w:r w:rsidRPr="00AA6778">
        <w:t>work, but</w:t>
      </w:r>
      <w:proofErr w:type="gramEnd"/>
      <w:r w:rsidRPr="00AA6778">
        <w:t xml:space="preserve"> has given no indication of its quality. Upon completion of the work, the instructor reports an appropriate grade that applies to all prior credits so scheduled and will replace the R symbol(s) on the transcript. All affected grade-point averages are recomputed and entered. A course with an unresolved R grade may remain on the transcript after </w:t>
      </w:r>
      <w:proofErr w:type="gramStart"/>
      <w:r w:rsidRPr="00AA6778">
        <w:t>graduation, but</w:t>
      </w:r>
      <w:proofErr w:type="gramEnd"/>
      <w:r w:rsidRPr="00AA6778">
        <w:t xml:space="preserve"> may not be used to fulfill graduation requirements.</w:t>
      </w:r>
    </w:p>
    <w:p w14:paraId="6A211F74" w14:textId="5308DF92" w:rsidR="00AA6778" w:rsidRDefault="00AA6778" w:rsidP="00AA6778">
      <w:pPr>
        <w:ind w:left="720"/>
      </w:pPr>
      <w:r>
        <w:rPr>
          <w:b/>
          <w:bCs/>
        </w:rPr>
        <w:t>Satisfactory/Unsatisfactory – Baccalaureate and Associate Degree Candidates</w:t>
      </w:r>
      <w:r>
        <w:rPr>
          <w:b/>
          <w:bCs/>
        </w:rPr>
        <w:br/>
      </w:r>
      <w:r>
        <w:t xml:space="preserve">A limited number of courses may be taken for credit by any baccalaureate or associate degree candidates under the satisfactory/unsatisfactory (SA/UN) grading system, subject to regulations of the college and the limits of the degree program in which the candidate is enrolled. General Education courses may not be taken under the satisfactory/unsatisfactory option. Certain </w:t>
      </w:r>
      <w:r>
        <w:lastRenderedPageBreak/>
        <w:t>courses may be designated to be offered only under the SA/UN grading system at the request of an academic unit and after the approval of the Senate Curricular Affairs Committee.</w:t>
      </w:r>
    </w:p>
    <w:p w14:paraId="13C0899F" w14:textId="77777777" w:rsidR="00AA6778" w:rsidRDefault="00AA6778">
      <w:pPr>
        <w:pStyle w:val="ListParagraph"/>
        <w:numPr>
          <w:ilvl w:val="0"/>
          <w:numId w:val="52"/>
        </w:numPr>
        <w:ind w:left="1440"/>
      </w:pPr>
      <w:r>
        <w:t>Each candidate, depending on the requirements and limitations of the candidate’s college, may schedule courses under the SA/UN grading system up to a maximum of 12 credits for baccalaureate degree candidates and 6 credits for associate degree candidates.</w:t>
      </w:r>
    </w:p>
    <w:p w14:paraId="5C6C627D" w14:textId="77777777" w:rsidR="00AA6778" w:rsidRDefault="00AA6778">
      <w:pPr>
        <w:pStyle w:val="ListParagraph"/>
        <w:numPr>
          <w:ilvl w:val="0"/>
          <w:numId w:val="52"/>
        </w:numPr>
        <w:ind w:left="1440"/>
      </w:pPr>
      <w:r>
        <w:t>A candidate in the Division of Undergraduate Studies may take courses under the SA/UN grading system. The candidate should confirm that the regulations of the proposed program of study are not violated.</w:t>
      </w:r>
    </w:p>
    <w:p w14:paraId="450B4B6C" w14:textId="77777777" w:rsidR="00AA6778" w:rsidRDefault="00AA6778">
      <w:pPr>
        <w:pStyle w:val="ListParagraph"/>
        <w:numPr>
          <w:ilvl w:val="0"/>
          <w:numId w:val="52"/>
        </w:numPr>
        <w:ind w:left="1440"/>
      </w:pPr>
      <w:r>
        <w:t>No candidate may take more than two courses per semester on this basis.</w:t>
      </w:r>
    </w:p>
    <w:p w14:paraId="5D594B4B" w14:textId="77777777" w:rsidR="00AA6778" w:rsidRDefault="00AA6778">
      <w:pPr>
        <w:pStyle w:val="ListParagraph"/>
        <w:numPr>
          <w:ilvl w:val="0"/>
          <w:numId w:val="52"/>
        </w:numPr>
        <w:ind w:left="1440"/>
      </w:pPr>
      <w:r>
        <w:t>Once the SA/UN grading system form is submitted, the candidate cannot revert to a conventional (A, A-, B+, B, B-, C+, C, D, F) grade after 21 calendar days.</w:t>
      </w:r>
    </w:p>
    <w:p w14:paraId="45AA6D03" w14:textId="77777777" w:rsidR="00AA6778" w:rsidRDefault="00AA6778">
      <w:pPr>
        <w:pStyle w:val="ListParagraph"/>
        <w:numPr>
          <w:ilvl w:val="0"/>
          <w:numId w:val="52"/>
        </w:numPr>
        <w:ind w:left="1440"/>
      </w:pPr>
      <w:r>
        <w:t>Conventional grades submitted by the instructor to the Office of the University Registrar are recorded as SA, meaning satisfactory achievement or better (A, A-, B+, B, B-, C+, C), or UN, indicating unsatisfactory achievement (D, F), where applicable.</w:t>
      </w:r>
    </w:p>
    <w:p w14:paraId="3624F417" w14:textId="77777777" w:rsidR="00AA6778" w:rsidRDefault="00AA6778">
      <w:pPr>
        <w:pStyle w:val="ListParagraph"/>
        <w:numPr>
          <w:ilvl w:val="0"/>
          <w:numId w:val="52"/>
        </w:numPr>
        <w:ind w:left="1440"/>
      </w:pPr>
      <w:r>
        <w:t>If the grade is UN, a course may be taken again but only under the conventional grading system.</w:t>
      </w:r>
    </w:p>
    <w:p w14:paraId="42B4F4B1" w14:textId="77777777" w:rsidR="00AA6778" w:rsidRDefault="00AA6778">
      <w:pPr>
        <w:pStyle w:val="ListParagraph"/>
        <w:numPr>
          <w:ilvl w:val="0"/>
          <w:numId w:val="52"/>
        </w:numPr>
        <w:ind w:left="1440"/>
      </w:pPr>
      <w:r>
        <w:t>Courses abroad may not be taken under the SA/UN grading system except under highly unusual circumstances and then only with the advance authorization of the Office of Education Abroad Programs.</w:t>
      </w:r>
    </w:p>
    <w:p w14:paraId="06C249A2" w14:textId="3A06CAA2" w:rsidR="00AA6778" w:rsidRDefault="00AA6778">
      <w:pPr>
        <w:pStyle w:val="ListParagraph"/>
        <w:numPr>
          <w:ilvl w:val="0"/>
          <w:numId w:val="52"/>
        </w:numPr>
        <w:ind w:left="1440"/>
      </w:pPr>
      <w:r>
        <w:t>Credits taken in courses offered only under the SA/UN grading system will not be counted toward any SA/UN credit limit imposed elsewhere in these rules.</w:t>
      </w:r>
    </w:p>
    <w:p w14:paraId="319877FA" w14:textId="1F454572" w:rsidR="00AA6778" w:rsidRDefault="00AA6778" w:rsidP="00AA6778"/>
    <w:p w14:paraId="3F85ECEC" w14:textId="3ADD1515" w:rsidR="00AA6778" w:rsidRDefault="00AA6778" w:rsidP="00AA6778">
      <w:r>
        <w:t>Pennsylvania State University</w:t>
      </w:r>
      <w:r>
        <w:br/>
      </w:r>
      <w:hyperlink r:id="rId36" w:anchor="51-30" w:history="1">
        <w:r w:rsidRPr="00BE7368">
          <w:rPr>
            <w:rStyle w:val="Hyperlink"/>
          </w:rPr>
          <w:t>https://senate.psu.edu/policies-and-rules-for-undergraduate-students/51-00-grade-point-average/#51-30</w:t>
        </w:r>
      </w:hyperlink>
      <w:r>
        <w:t xml:space="preserve"> </w:t>
      </w:r>
      <w:r>
        <w:br/>
        <w:t>Method of Calculation of Grade Points</w:t>
      </w:r>
    </w:p>
    <w:p w14:paraId="7F5879E3" w14:textId="08BBFC99" w:rsidR="00AA6778" w:rsidRDefault="00AA6778" w:rsidP="00AA6778">
      <w:pPr>
        <w:ind w:left="720"/>
      </w:pPr>
      <w:r>
        <w:t>The number of grade points obtained by a student in any course shall be computed by multiplying the number of credits in the course by the grade-point equivalent of the grade in the course as specified in Section 47-60. Courses taken under the satisfactory/unsatisfactory grading system are not used in computing grade points.</w:t>
      </w:r>
    </w:p>
    <w:p w14:paraId="4E7E8A97" w14:textId="2ED63561" w:rsidR="00AA6778" w:rsidRDefault="00AA6778" w:rsidP="00AA6778">
      <w:pPr>
        <w:ind w:left="720"/>
      </w:pPr>
      <w:r>
        <w:t>Example: HIST 020, 3 credits, grade B, produces 9 grade points, and MATH 006, 3 credits, grade F, gives 0 grade points.</w:t>
      </w:r>
    </w:p>
    <w:p w14:paraId="13110817" w14:textId="225519DC" w:rsidR="00AA6778" w:rsidRDefault="00AA6778" w:rsidP="00AA6778">
      <w:pPr>
        <w:ind w:left="720"/>
      </w:pPr>
      <w:r>
        <w:rPr>
          <w:b/>
          <w:bCs/>
        </w:rPr>
        <w:t>Cumulative Grade-Point-Average</w:t>
      </w:r>
      <w:r>
        <w:rPr>
          <w:b/>
          <w:bCs/>
        </w:rPr>
        <w:br/>
      </w:r>
      <w:r>
        <w:t>A student’s cumulative grade-point average is the weighted mean value of all grade points (see Section 51-30) earned either by enrollment or examinations in courses at the University. The cumulative GPA for a student who is completing more than one undergraduate major program, either a sequential or concurrent degree, will be computed using the grades earned in all courses taken at the University, except for the following: (Note: the words student and undergraduate student are used to designate a baccalaureate or associate degree candidate, or a nondegree student.)</w:t>
      </w:r>
    </w:p>
    <w:p w14:paraId="0F70030B" w14:textId="77777777" w:rsidR="00AA6778" w:rsidRDefault="00AA6778">
      <w:pPr>
        <w:pStyle w:val="ListParagraph"/>
        <w:numPr>
          <w:ilvl w:val="0"/>
          <w:numId w:val="53"/>
        </w:numPr>
        <w:ind w:left="1440"/>
      </w:pPr>
      <w:r>
        <w:lastRenderedPageBreak/>
        <w:t>a student who has been approved for academic renewal–cumulative grade-point average will be computed in accordance with Senate Policy 54-90.</w:t>
      </w:r>
    </w:p>
    <w:p w14:paraId="6ACA8A24" w14:textId="1AFBE8D3" w:rsidR="00AA6778" w:rsidRDefault="00AA6778">
      <w:pPr>
        <w:pStyle w:val="ListParagraph"/>
        <w:numPr>
          <w:ilvl w:val="0"/>
          <w:numId w:val="53"/>
        </w:numPr>
        <w:ind w:left="1440"/>
      </w:pPr>
      <w:r>
        <w:t>A student repeating a course, in accordance with Senate Policy 47-80.</w:t>
      </w:r>
    </w:p>
    <w:p w14:paraId="4D1FB7B9" w14:textId="376A4282" w:rsidR="00AA6778" w:rsidRDefault="005A388D" w:rsidP="00AA6778">
      <w:r>
        <w:t>Texas A&amp;M University</w:t>
      </w:r>
      <w:r>
        <w:br/>
      </w:r>
      <w:hyperlink r:id="rId37" w:history="1">
        <w:r w:rsidRPr="00BE7368">
          <w:rPr>
            <w:rStyle w:val="Hyperlink"/>
          </w:rPr>
          <w:t>https://student-rules.tamu.edu/rule10/</w:t>
        </w:r>
      </w:hyperlink>
      <w:r>
        <w:t xml:space="preserve"> </w:t>
      </w:r>
      <w:r>
        <w:br/>
      </w:r>
      <w:proofErr w:type="gramStart"/>
      <w:r>
        <w:t>Grading</w:t>
      </w:r>
      <w:proofErr w:type="gramEnd"/>
    </w:p>
    <w:p w14:paraId="12B3D36F" w14:textId="7961C2C1" w:rsidR="005A388D" w:rsidRDefault="005A388D" w:rsidP="005A1191">
      <w:pPr>
        <w:ind w:left="720"/>
      </w:pPr>
      <w:r>
        <w:t>10.3 There are twelve grades. The five passing grades at the undergraduate level are, A, B, C, D and S, representing varying degrees of achievement; these letters carry grade points and significance as follows:</w:t>
      </w:r>
    </w:p>
    <w:p w14:paraId="315FF401" w14:textId="36795070" w:rsidR="005A388D" w:rsidRDefault="005A388D" w:rsidP="005A1191">
      <w:pPr>
        <w:ind w:left="720"/>
      </w:pPr>
      <w:r>
        <w:t>Assigned by the instructor:</w:t>
      </w:r>
    </w:p>
    <w:p w14:paraId="492095F7" w14:textId="77777777" w:rsidR="005A388D" w:rsidRDefault="005A388D">
      <w:pPr>
        <w:pStyle w:val="ListParagraph"/>
        <w:numPr>
          <w:ilvl w:val="0"/>
          <w:numId w:val="16"/>
        </w:numPr>
        <w:ind w:left="1080"/>
      </w:pPr>
      <w:r>
        <w:t>A: Excellent, 4 grade points per semester hour</w:t>
      </w:r>
    </w:p>
    <w:p w14:paraId="02260923" w14:textId="77777777" w:rsidR="005A388D" w:rsidRDefault="005A388D">
      <w:pPr>
        <w:pStyle w:val="ListParagraph"/>
        <w:numPr>
          <w:ilvl w:val="0"/>
          <w:numId w:val="16"/>
        </w:numPr>
        <w:ind w:left="1080"/>
      </w:pPr>
      <w:r>
        <w:t>B: Good, 3 grade points per semester hour</w:t>
      </w:r>
    </w:p>
    <w:p w14:paraId="0839467B" w14:textId="77777777" w:rsidR="005A388D" w:rsidRDefault="005A388D">
      <w:pPr>
        <w:pStyle w:val="ListParagraph"/>
        <w:numPr>
          <w:ilvl w:val="0"/>
          <w:numId w:val="16"/>
        </w:numPr>
        <w:ind w:left="1080"/>
      </w:pPr>
      <w:r>
        <w:t>C: Satisfactory, 2 grade points per semester hour</w:t>
      </w:r>
    </w:p>
    <w:p w14:paraId="18518A18" w14:textId="77777777" w:rsidR="005A388D" w:rsidRDefault="005A388D">
      <w:pPr>
        <w:pStyle w:val="ListParagraph"/>
        <w:numPr>
          <w:ilvl w:val="0"/>
          <w:numId w:val="16"/>
        </w:numPr>
        <w:ind w:left="1080"/>
      </w:pPr>
      <w:r>
        <w:t>D: Passing, 1 grade point per semester hour</w:t>
      </w:r>
    </w:p>
    <w:p w14:paraId="0B2B880A" w14:textId="77777777" w:rsidR="005A388D" w:rsidRDefault="005A388D">
      <w:pPr>
        <w:pStyle w:val="ListParagraph"/>
        <w:numPr>
          <w:ilvl w:val="0"/>
          <w:numId w:val="16"/>
        </w:numPr>
        <w:ind w:left="1080"/>
      </w:pPr>
      <w:r>
        <w:t>F: Failing, no grade points, hours included in GPA</w:t>
      </w:r>
    </w:p>
    <w:p w14:paraId="200E9D3F" w14:textId="77777777" w:rsidR="005A388D" w:rsidRDefault="005A388D">
      <w:pPr>
        <w:pStyle w:val="ListParagraph"/>
        <w:numPr>
          <w:ilvl w:val="0"/>
          <w:numId w:val="16"/>
        </w:numPr>
        <w:ind w:left="1080"/>
      </w:pPr>
      <w:r>
        <w:t>I: Incomplete, no grade points (hours not included in GPA)</w:t>
      </w:r>
    </w:p>
    <w:p w14:paraId="568ACBBE" w14:textId="1E0FE72C" w:rsidR="005A388D" w:rsidRDefault="005A388D" w:rsidP="005A1191">
      <w:pPr>
        <w:ind w:left="720"/>
      </w:pPr>
      <w:r>
        <w:t>Grades assigned if student is taking an undergraduate course S/U:</w:t>
      </w:r>
    </w:p>
    <w:p w14:paraId="25B710F7" w14:textId="77777777" w:rsidR="005A388D" w:rsidRDefault="005A388D">
      <w:pPr>
        <w:pStyle w:val="ListParagraph"/>
        <w:numPr>
          <w:ilvl w:val="0"/>
          <w:numId w:val="54"/>
        </w:numPr>
        <w:ind w:left="1440"/>
      </w:pPr>
      <w:r>
        <w:t>S: Satisfactory (C or above), hours not included in GPA</w:t>
      </w:r>
    </w:p>
    <w:p w14:paraId="7B129E81" w14:textId="77777777" w:rsidR="005A388D" w:rsidRDefault="005A388D">
      <w:pPr>
        <w:pStyle w:val="ListParagraph"/>
        <w:numPr>
          <w:ilvl w:val="0"/>
          <w:numId w:val="54"/>
        </w:numPr>
        <w:ind w:left="1440"/>
      </w:pPr>
      <w:r>
        <w:t>U: Unsatisfactory (D or F), no grade points, hours included in GPA)</w:t>
      </w:r>
    </w:p>
    <w:p w14:paraId="06487A90" w14:textId="4218E645" w:rsidR="005A388D" w:rsidRDefault="005A388D" w:rsidP="005A1191">
      <w:pPr>
        <w:ind w:left="720"/>
      </w:pPr>
      <w:r>
        <w:t>Other:</w:t>
      </w:r>
    </w:p>
    <w:p w14:paraId="25929691" w14:textId="77777777" w:rsidR="005A388D" w:rsidRDefault="005A388D">
      <w:pPr>
        <w:pStyle w:val="ListParagraph"/>
        <w:numPr>
          <w:ilvl w:val="0"/>
          <w:numId w:val="55"/>
        </w:numPr>
        <w:ind w:left="1440"/>
      </w:pPr>
      <w:r>
        <w:t>X: No grade submitted, see 10.7</w:t>
      </w:r>
    </w:p>
    <w:p w14:paraId="03A7119F" w14:textId="77777777" w:rsidR="005A388D" w:rsidRDefault="005A388D">
      <w:pPr>
        <w:pStyle w:val="ListParagraph"/>
        <w:numPr>
          <w:ilvl w:val="0"/>
          <w:numId w:val="55"/>
        </w:numPr>
        <w:ind w:left="1440"/>
      </w:pPr>
      <w:r>
        <w:t>Q: Dropped course with no penalty, requires Dean or designee’s permission, see 1.17</w:t>
      </w:r>
    </w:p>
    <w:p w14:paraId="3B5BA52D" w14:textId="77777777" w:rsidR="005A388D" w:rsidRDefault="005A388D">
      <w:pPr>
        <w:pStyle w:val="ListParagraph"/>
        <w:numPr>
          <w:ilvl w:val="0"/>
          <w:numId w:val="55"/>
        </w:numPr>
        <w:ind w:left="1440"/>
      </w:pPr>
      <w:r>
        <w:t>W: Dropped course(s) with no penalty during the semester enrolled, hours not included in GPA, requires Dean or designee’s permission, see (1.7, 1.18, 7.8, and 17)</w:t>
      </w:r>
    </w:p>
    <w:p w14:paraId="45DC93D4" w14:textId="77777777" w:rsidR="005A388D" w:rsidRDefault="005A388D">
      <w:pPr>
        <w:pStyle w:val="ListParagraph"/>
        <w:numPr>
          <w:ilvl w:val="0"/>
          <w:numId w:val="55"/>
        </w:numPr>
        <w:ind w:left="1440"/>
      </w:pPr>
      <w:r>
        <w:t>NG: No Grade. Administrative removal of posted grades requires approval by the Dean or designee of the college in which the student was enrolled during the semester in which the courses were taken. A NG requires extensive documentation of the extraordinary circumstances justifying the No Grade. The instructor of record, or the instructor’s department head if the instructor is unavailable, will be consulted during the process.  The registrar will, if possible, notify the instructor of record, and in any event will notify the instructor’s department head, whenever a NG is issued.</w:t>
      </w:r>
    </w:p>
    <w:p w14:paraId="77237008" w14:textId="678C448A" w:rsidR="005A388D" w:rsidRDefault="005A388D" w:rsidP="005A1191">
      <w:pPr>
        <w:ind w:left="720"/>
      </w:pPr>
      <w:r>
        <w:t>10.4 Passing grades for graduate students are A, B, C and S.</w:t>
      </w:r>
    </w:p>
    <w:p w14:paraId="4FCA156F" w14:textId="0B2E481D" w:rsidR="005A388D" w:rsidRDefault="005A388D" w:rsidP="005A1191">
      <w:pPr>
        <w:ind w:left="1440"/>
      </w:pPr>
      <w:r>
        <w:t>10.4.1 Grades of S or U may be assigned in certain officially designated courses. Graduate courses on the degree plan may not be taken on an S/U basis, except for courses bearing the numbers 681, 684, 690, 691, 692, 693, 695, 697, 791, or unless otherwise noted in the catalog. Graduate courses not on the degree plan may be taken on an S/U basis.</w:t>
      </w:r>
    </w:p>
    <w:p w14:paraId="55D2D7A5" w14:textId="09913C2F" w:rsidR="005A388D" w:rsidRDefault="005A388D" w:rsidP="005A1191">
      <w:pPr>
        <w:ind w:left="1440"/>
      </w:pPr>
      <w:r>
        <w:lastRenderedPageBreak/>
        <w:t>10.4.2 Only grades of A, B, C and S are acceptable for graduate credit. Grades of D, F or Unsatisfactory (U) for courses on the degree plan must be absolved by repeating the courses and achieving grades of C or above or Satisfactory (S).  If a course has been taken more than once and a grade of D or F was earned and then repeated for a grade of C or higher, the original grades of D or F will be excluded from the GPA calculation for the degree plan (if applicable) and cumulative GPA, but remain on the student’s permanent record.</w:t>
      </w:r>
    </w:p>
    <w:p w14:paraId="03F6B1A5" w14:textId="23BE7AAB" w:rsidR="005A388D" w:rsidRDefault="005A388D" w:rsidP="005A1191">
      <w:pPr>
        <w:ind w:left="1440"/>
      </w:pPr>
      <w:r>
        <w:t>A course in which the final grade is C may be repeated for a higher grade.  If the second grade is higher, the original grade will be excluded from the GPA calculation for the degree plan (if applicable) and cumulative GPA, but remain on the student’s permanent record.</w:t>
      </w:r>
    </w:p>
    <w:p w14:paraId="5374FEB4" w14:textId="5D74B04F" w:rsidR="005A388D" w:rsidRDefault="005A388D" w:rsidP="005A1191">
      <w:pPr>
        <w:ind w:left="1440"/>
      </w:pPr>
      <w:r>
        <w:t>Repeat grades and cumulative GPA for financial aid programs may differ from those listed above, based on the type of aid.</w:t>
      </w:r>
    </w:p>
    <w:p w14:paraId="4D17FD63" w14:textId="609CBDC2" w:rsidR="005A388D" w:rsidRDefault="005A388D" w:rsidP="005A1191">
      <w:pPr>
        <w:ind w:left="1440"/>
      </w:pPr>
      <w:r>
        <w:t>Rules related to F* grades and repeat courses may be found in Student Rule 20 under Sanctions.</w:t>
      </w:r>
    </w:p>
    <w:p w14:paraId="0FBC150E" w14:textId="7828AD5D" w:rsidR="005A388D" w:rsidRDefault="005A388D" w:rsidP="005A1191">
      <w:pPr>
        <w:ind w:left="1440"/>
      </w:pPr>
      <w:r>
        <w:t>10.4.3 Graduate students must maintain a grade point (GPA) of 3.00 (B average based on a 4.00 scale) for all courses which are listed on the degree plan and for all graded graduate and advanced undergraduate coursework (300- and 400-level) completed at Texas A&amp;M and eligible to be applied toward a graduate degree.  Those involving grades of W-drop (W), Satisfactory (S), Unsatisfactory (U) and Q-drop (Q) shall be excluded.</w:t>
      </w:r>
    </w:p>
    <w:p w14:paraId="0550C3F6" w14:textId="4B8FCC95" w:rsidR="005A388D" w:rsidRDefault="005A388D" w:rsidP="005A1191">
      <w:pPr>
        <w:ind w:left="1440"/>
      </w:pPr>
      <w:r>
        <w:t>If either of a student’s cumulative GPA or the GPA for courses listed on the degree plan falls below the minimum of 3.00, he or she will be considered to be scholastically deficient.  If the minimum GPA is not attained in a reasonable length of time, the student may be dropped from graduate studies.  The procedures for dismissal are explained in the Texas A&amp;M University Student Rules, Scholastic Deficiency/Probation, rule 12.  Departments or colleges may adopt specific guidelines pertaining to scholastic deficiency or dismissal.</w:t>
      </w:r>
    </w:p>
    <w:p w14:paraId="1E4559CB" w14:textId="66A85D72" w:rsidR="005A388D" w:rsidRDefault="005A388D" w:rsidP="005A1191">
      <w:pPr>
        <w:ind w:left="720"/>
      </w:pPr>
      <w:r>
        <w:t>10.5 Grades assigned to first professional students are established by the first professional degree program in which the student is enrolled and are described below.  Grading policies are also unique to each first professional degree program and these policies are described below as well.</w:t>
      </w:r>
    </w:p>
    <w:p w14:paraId="4113C2C3" w14:textId="6415DF24" w:rsidR="005A388D" w:rsidRDefault="005A388D" w:rsidP="005A1191">
      <w:pPr>
        <w:ind w:left="1440"/>
      </w:pPr>
      <w:r>
        <w:t>10.5.1 Doctor of Dental Surgery Degree Program (School of Dentistry)</w:t>
      </w:r>
    </w:p>
    <w:p w14:paraId="2714C726" w14:textId="361E442A" w:rsidR="005A388D" w:rsidRDefault="005A388D" w:rsidP="005A1191">
      <w:pPr>
        <w:ind w:left="2160"/>
      </w:pPr>
      <w:proofErr w:type="gramStart"/>
      <w:r>
        <w:t>10.5.1.1  Dental</w:t>
      </w:r>
      <w:proofErr w:type="gramEnd"/>
      <w:r>
        <w:t xml:space="preserve"> students may be assigned A, B, C, F, S, U, W, and I grades (see 10.3 above)</w:t>
      </w:r>
    </w:p>
    <w:p w14:paraId="2E83435A" w14:textId="4229E22A" w:rsidR="005A388D" w:rsidRDefault="005A388D" w:rsidP="005A1191">
      <w:pPr>
        <w:ind w:left="2160"/>
      </w:pPr>
      <w:r>
        <w:t>10.5.1.2 Grades of X, Q, and NG are not assigned to dental courses.</w:t>
      </w:r>
    </w:p>
    <w:p w14:paraId="4356FC79" w14:textId="5BD6361B" w:rsidR="005A388D" w:rsidRDefault="005A388D" w:rsidP="005A1191">
      <w:pPr>
        <w:ind w:left="2160"/>
      </w:pPr>
      <w:r>
        <w:t>10.5.1.3 Grades other than the U, F and W grades are passing grades.</w:t>
      </w:r>
    </w:p>
    <w:p w14:paraId="2976B540" w14:textId="43E68346" w:rsidR="005A388D" w:rsidRDefault="005A388D" w:rsidP="005A1191">
      <w:pPr>
        <w:ind w:left="2160"/>
      </w:pPr>
      <w:r>
        <w:t xml:space="preserve">10.5.1.4 Grades of U or F must be absolved by repeating the courses and achieving a grade of S or for a graded course C or above.  With approval of the </w:t>
      </w:r>
      <w:r>
        <w:lastRenderedPageBreak/>
        <w:t>Student Promotions Committee, students may repeat course, but will be dismissed if they fail a required course twice.</w:t>
      </w:r>
    </w:p>
    <w:p w14:paraId="00239873" w14:textId="7D46E99F" w:rsidR="005A388D" w:rsidRDefault="005A388D" w:rsidP="005A1191">
      <w:pPr>
        <w:ind w:left="2160"/>
      </w:pPr>
      <w:r>
        <w:t>10.5.1.5 When successfully remediating a course, the original grade and the replacement grade are included on the transcript and are used to calculate the cumulative GPA.</w:t>
      </w:r>
    </w:p>
    <w:p w14:paraId="32E26B8B" w14:textId="247D66C2" w:rsidR="005A388D" w:rsidRDefault="005A388D" w:rsidP="005A1191">
      <w:pPr>
        <w:ind w:left="2160"/>
      </w:pPr>
      <w:r>
        <w:t>10.5.1.6 Students earning F grade totaling seven (7) any one academic year or sixteen (16) or more hours of coursework during their entire course of the study at the School of Dentistry may be dismissed.</w:t>
      </w:r>
    </w:p>
    <w:p w14:paraId="689B6627" w14:textId="79DBECD3" w:rsidR="005A388D" w:rsidRDefault="005A388D" w:rsidP="005A1191">
      <w:pPr>
        <w:ind w:left="2160"/>
      </w:pPr>
      <w:r>
        <w:t>10.5.1.7 If a dentistry student’s semester GPA (for year 1) or cumulative GPA  falls below a 2.00, he or she is considered scholastically deficient and may be dismissed as explained in the Texas A&amp;M University Student Rules, Scholastic Deficiency/Probation, rule 12.</w:t>
      </w:r>
    </w:p>
    <w:p w14:paraId="30B3FA72" w14:textId="05195E61" w:rsidR="005A388D" w:rsidRDefault="005A388D" w:rsidP="005A1191">
      <w:pPr>
        <w:ind w:left="2160"/>
      </w:pPr>
      <w:r>
        <w:t>10.5.1.8 Grading processes specific to the School of Dentistry are  further explained in the Academic and Disciplinary Due Process for Predoctoral and Dental Hygiene Students.</w:t>
      </w:r>
    </w:p>
    <w:p w14:paraId="0A09A403" w14:textId="39466F4D" w:rsidR="005A388D" w:rsidRDefault="005A388D" w:rsidP="005A1191">
      <w:pPr>
        <w:ind w:left="1440"/>
      </w:pPr>
      <w:r>
        <w:t>10.5.2 Doctor of Medicine Degree Program (School of Medicine)</w:t>
      </w:r>
    </w:p>
    <w:p w14:paraId="3ED9D6D9" w14:textId="5E28C26D" w:rsidR="005A388D" w:rsidRDefault="005A388D" w:rsidP="005A1191">
      <w:pPr>
        <w:ind w:left="1800"/>
      </w:pPr>
      <w:r>
        <w:t>10.5.2.1 In addition to A, B, C, D, S, U, I and W grades (see 10.3 above), medical students may be assigned the following letter grades:</w:t>
      </w:r>
    </w:p>
    <w:p w14:paraId="46141361" w14:textId="77777777" w:rsidR="005A388D" w:rsidRDefault="005A388D">
      <w:pPr>
        <w:pStyle w:val="ListParagraph"/>
        <w:numPr>
          <w:ilvl w:val="0"/>
          <w:numId w:val="56"/>
        </w:numPr>
        <w:ind w:left="2520"/>
      </w:pPr>
      <w:proofErr w:type="gramStart"/>
      <w:r>
        <w:t>H :</w:t>
      </w:r>
      <w:proofErr w:type="gramEnd"/>
      <w:r>
        <w:t xml:space="preserve"> Honors, 4 grade points per semester hour</w:t>
      </w:r>
    </w:p>
    <w:p w14:paraId="0B385432" w14:textId="77777777" w:rsidR="005A388D" w:rsidRDefault="005A388D">
      <w:pPr>
        <w:pStyle w:val="ListParagraph"/>
        <w:numPr>
          <w:ilvl w:val="0"/>
          <w:numId w:val="56"/>
        </w:numPr>
        <w:ind w:left="2520"/>
      </w:pPr>
      <w:proofErr w:type="gramStart"/>
      <w:r>
        <w:t>P :</w:t>
      </w:r>
      <w:proofErr w:type="gramEnd"/>
      <w:r>
        <w:t xml:space="preserve"> Pass, 3 grade points per semester hour</w:t>
      </w:r>
    </w:p>
    <w:p w14:paraId="0B02C17B" w14:textId="77777777" w:rsidR="005A388D" w:rsidRDefault="005A388D">
      <w:pPr>
        <w:pStyle w:val="ListParagraph"/>
        <w:numPr>
          <w:ilvl w:val="0"/>
          <w:numId w:val="56"/>
        </w:numPr>
        <w:ind w:left="2520"/>
      </w:pPr>
      <w:proofErr w:type="gramStart"/>
      <w:r>
        <w:t>F :</w:t>
      </w:r>
      <w:proofErr w:type="gramEnd"/>
      <w:r>
        <w:t xml:space="preserve"> Fail, 0 grade points per semester hour</w:t>
      </w:r>
    </w:p>
    <w:p w14:paraId="03C551D2" w14:textId="77777777" w:rsidR="005A388D" w:rsidRDefault="005A388D">
      <w:pPr>
        <w:pStyle w:val="ListParagraph"/>
        <w:numPr>
          <w:ilvl w:val="0"/>
          <w:numId w:val="56"/>
        </w:numPr>
        <w:ind w:left="2520"/>
      </w:pPr>
      <w:r>
        <w:t>F/</w:t>
      </w:r>
      <w:proofErr w:type="gramStart"/>
      <w:r>
        <w:t>P :</w:t>
      </w:r>
      <w:proofErr w:type="gramEnd"/>
      <w:r>
        <w:t xml:space="preserve"> Failed course, remediated, 1 grade point per semester hour</w:t>
      </w:r>
    </w:p>
    <w:p w14:paraId="1A6867D8" w14:textId="65AC31FF" w:rsidR="005A388D" w:rsidRDefault="005A388D" w:rsidP="005A1191">
      <w:pPr>
        <w:ind w:left="1800"/>
      </w:pPr>
      <w:r>
        <w:t>10.5.2.2 Grades of Q are not assigned to medical courses.</w:t>
      </w:r>
    </w:p>
    <w:p w14:paraId="54D7D90D" w14:textId="1A06E44C" w:rsidR="005A388D" w:rsidRDefault="005A388D" w:rsidP="005A1191">
      <w:pPr>
        <w:ind w:left="1800"/>
      </w:pPr>
      <w:r>
        <w:t>10.5.2.3 Only grades of H and P are passing grades. Grades of F must be resolved by remediating or repeating the courses and achieving a grade of F/P.</w:t>
      </w:r>
    </w:p>
    <w:p w14:paraId="00E369B7" w14:textId="1570F73A" w:rsidR="005A388D" w:rsidRDefault="005A388D" w:rsidP="005A1191">
      <w:pPr>
        <w:ind w:left="1800"/>
      </w:pPr>
      <w:r>
        <w:t>10.5.2.4 When successfully repeating a course, the original F or F/P grade and the grade in the repeated course are indicated on the transcript and are used to calculate the student’s cumulative GPA.</w:t>
      </w:r>
    </w:p>
    <w:p w14:paraId="5904589C" w14:textId="29C927B7" w:rsidR="005A388D" w:rsidRDefault="005A388D" w:rsidP="005A1191">
      <w:pPr>
        <w:ind w:left="1800"/>
      </w:pPr>
      <w:r>
        <w:t xml:space="preserve">10.5.2.5 A temporary grade of incomplete (I) for a course/clerkship at the end of a course/clerkship usually indicates that the student has completed the course </w:t>
      </w:r>
      <w:proofErr w:type="gramStart"/>
      <w:r>
        <w:t>with the exception of</w:t>
      </w:r>
      <w:proofErr w:type="gramEnd"/>
      <w:r>
        <w:t xml:space="preserve"> some portion of work. The instructor shall give an incomplete grade when the deficiency is due to an authorized absence or other cause beyond the control of the student or when </w:t>
      </w:r>
      <w:proofErr w:type="gramStart"/>
      <w:r>
        <w:t>all</w:t>
      </w:r>
      <w:proofErr w:type="gramEnd"/>
      <w:r>
        <w:t xml:space="preserve"> but a single component of the course/clerkship has been completed. The grade will be changed to a P/F/H when the course requirements are complete.</w:t>
      </w:r>
    </w:p>
    <w:p w14:paraId="3FA25F70" w14:textId="53341737" w:rsidR="005A388D" w:rsidRDefault="005A388D" w:rsidP="005A1191">
      <w:pPr>
        <w:ind w:left="1800"/>
      </w:pPr>
      <w:r>
        <w:t>10.5.2.6 Grading processes specific to the School of Medicine are further explained in the School of Medicine Student Handbook.</w:t>
      </w:r>
    </w:p>
    <w:p w14:paraId="2A21901A" w14:textId="426CD515" w:rsidR="005A388D" w:rsidRDefault="005A388D" w:rsidP="005A1191">
      <w:pPr>
        <w:ind w:left="1440"/>
      </w:pPr>
      <w:r>
        <w:lastRenderedPageBreak/>
        <w:t>10.5.3 Doctor of Pharmacy Program (Irma Lerma Rangel College of Pharmacy)</w:t>
      </w:r>
    </w:p>
    <w:p w14:paraId="359C12F0" w14:textId="64375740" w:rsidR="005A388D" w:rsidRDefault="005A388D" w:rsidP="005A1191">
      <w:pPr>
        <w:ind w:left="2160"/>
      </w:pPr>
      <w:r>
        <w:t>10.5.3.1 Grades of Q and NG are not assigned to pharmacy courses.</w:t>
      </w:r>
    </w:p>
    <w:p w14:paraId="77E38163" w14:textId="3A1B1D2C" w:rsidR="005A388D" w:rsidRDefault="005A388D" w:rsidP="005A1191">
      <w:pPr>
        <w:ind w:left="2160"/>
      </w:pPr>
      <w:r>
        <w:t>10.5.3.2 Only grades of A, B, C and S are passing grades. Grades of D, F or U for core courses and elective courses taken for credit must be corrected by remediating or repeating the course(s) and achieving a grade(s) of C or above or S.</w:t>
      </w:r>
    </w:p>
    <w:p w14:paraId="6B5B9B2E" w14:textId="3AE64E0C" w:rsidR="005A388D" w:rsidRDefault="005A388D" w:rsidP="000E17AF">
      <w:pPr>
        <w:ind w:left="2160"/>
      </w:pPr>
      <w:r>
        <w:t>10.5.3.3 When successfully remediating or repeating a core or elective course(s), the original grade and the replacement grade are indicated on the transcript and are used to compute the cumulative GPA.</w:t>
      </w:r>
    </w:p>
    <w:p w14:paraId="71A6E2EA" w14:textId="3D3B028B" w:rsidR="005A388D" w:rsidRDefault="005A388D" w:rsidP="005A1191">
      <w:pPr>
        <w:ind w:left="2160"/>
      </w:pPr>
      <w:r>
        <w:t>10.5.3.4 If a pharmacy student’s cumulative GPA falls below a 2.30, he or she is considered scholastically deficient and may be placed on academic probation or dismissed as explained in the Texas A&amp;M University Student Rules, Scholastic Deficiency/Probation, rule 12 and in the current student handbook for the College of Pharmacy.</w:t>
      </w:r>
    </w:p>
    <w:p w14:paraId="2AEFFF71" w14:textId="1BDD5502" w:rsidR="005A388D" w:rsidRDefault="005A388D" w:rsidP="005A1191">
      <w:pPr>
        <w:ind w:left="2160"/>
      </w:pPr>
      <w:r>
        <w:t xml:space="preserve">10.5.3.5 A temporary grade of “I” indicates that a student has satisfactorily completed most of the requirements for a course </w:t>
      </w:r>
      <w:proofErr w:type="gramStart"/>
      <w:r>
        <w:t>with the exception of</w:t>
      </w:r>
      <w:proofErr w:type="gramEnd"/>
      <w:r>
        <w:t xml:space="preserve"> a major examination or other requirement. This grade is assigned only when there is a valid reason beyond a student’s control (e.g., illness, accident).  The “I” grade is converted to an A, B, C, D, F, S or U grade upon completion of course requirements, which must be by the first month of the next regular semester. An “I” grade is computed as an F grade, unless changed to a final passing grade, and cannot be removed from the transcript if the remaining course requirements are not completed within a calendar year following the semester in which the “I” grade was assigned.</w:t>
      </w:r>
    </w:p>
    <w:p w14:paraId="02E22F5D" w14:textId="1512DE48" w:rsidR="005A388D" w:rsidRDefault="005A388D" w:rsidP="005A1191">
      <w:pPr>
        <w:ind w:left="2160"/>
      </w:pPr>
      <w:r>
        <w:t>10.5.3.6 Grading processes specific to the College of Pharmacy are further explained in the current student handbook.</w:t>
      </w:r>
    </w:p>
    <w:p w14:paraId="399ED5BF" w14:textId="0FE63E9C" w:rsidR="005A388D" w:rsidRDefault="005A388D" w:rsidP="005A1191">
      <w:pPr>
        <w:ind w:left="1440"/>
      </w:pPr>
      <w:r>
        <w:t>10.5.4 Doctor of Veterinary Medicine (College of Veterinary Medicine and Biomedical Sciences)</w:t>
      </w:r>
    </w:p>
    <w:p w14:paraId="0D51F1E7" w14:textId="0EFCA0F8" w:rsidR="005A388D" w:rsidRDefault="005A388D" w:rsidP="005A1191">
      <w:pPr>
        <w:ind w:left="2160"/>
      </w:pPr>
      <w:r>
        <w:t>10.5.4.1 Grades assigned to veterinary students are outlined in section 10.3 above.</w:t>
      </w:r>
    </w:p>
    <w:p w14:paraId="426DB332" w14:textId="0CB809B6" w:rsidR="005A388D" w:rsidRDefault="005A388D" w:rsidP="005A1191">
      <w:pPr>
        <w:ind w:left="2160"/>
      </w:pPr>
      <w:r>
        <w:t>10.5.4.2 Grades of A, B, C, D and S are passing grades, although only a limited number of D grades are permitted.</w:t>
      </w:r>
    </w:p>
    <w:p w14:paraId="269054A5" w14:textId="0B5946C3" w:rsidR="005A388D" w:rsidRDefault="005A388D" w:rsidP="005A1191">
      <w:pPr>
        <w:ind w:left="2160"/>
      </w:pPr>
      <w:r>
        <w:t>10.5.4.3 An S grade will not be included in the computation of a student’s cumulative GPA, but a U grade will be computed as F grade.</w:t>
      </w:r>
    </w:p>
    <w:p w14:paraId="08B4D67A" w14:textId="7AFC70CA" w:rsidR="005A388D" w:rsidRDefault="005A388D" w:rsidP="005A1191">
      <w:pPr>
        <w:ind w:left="2160"/>
      </w:pPr>
      <w:r>
        <w:t>10.5.4.4 When a student repeats or remediates a veterinary medicine course, grades for the original course and its replacement are both used by the University and the College to compute the GPA and are recorded on the student’s transcript.</w:t>
      </w:r>
    </w:p>
    <w:p w14:paraId="0F8EE575" w14:textId="4180004D" w:rsidR="005A388D" w:rsidRDefault="005A388D" w:rsidP="005A1191">
      <w:pPr>
        <w:ind w:left="2160"/>
      </w:pPr>
      <w:r>
        <w:lastRenderedPageBreak/>
        <w:t xml:space="preserve">10.5.4.5 A temporary grade of “I” indicates that the student has completed a course </w:t>
      </w:r>
      <w:proofErr w:type="gramStart"/>
      <w:r>
        <w:t>with the exception of</w:t>
      </w:r>
      <w:proofErr w:type="gramEnd"/>
      <w:r>
        <w:t xml:space="preserve"> a major examination or other requirement. This grade is given only when the deficiency is due to excused/authorized absences. An incomplete grade is reported to the Associate Dean for Professional Programs. The written report shall include:</w:t>
      </w:r>
    </w:p>
    <w:p w14:paraId="780580C2" w14:textId="77777777" w:rsidR="005A388D" w:rsidRDefault="005A388D">
      <w:pPr>
        <w:pStyle w:val="ListParagraph"/>
        <w:numPr>
          <w:ilvl w:val="0"/>
          <w:numId w:val="57"/>
        </w:numPr>
        <w:ind w:left="2880"/>
      </w:pPr>
      <w:r>
        <w:t>A statement of the basis for recording the incomplete grade; and</w:t>
      </w:r>
    </w:p>
    <w:p w14:paraId="062988B8" w14:textId="58B71CB7" w:rsidR="005A388D" w:rsidRDefault="005A388D">
      <w:pPr>
        <w:pStyle w:val="ListParagraph"/>
        <w:numPr>
          <w:ilvl w:val="0"/>
          <w:numId w:val="57"/>
        </w:numPr>
        <w:ind w:left="2880"/>
      </w:pPr>
      <w:r>
        <w:t>A statement defining the remaining work to be completed. The work must be completed prior to the next academic term in which the student is registered, unless the Associate Dean for Professional Programs grants an extension of time for good reason. If the work is not completed within this period or, if the student registers for the same course again, the “I” is changed to an F by the Registrar. Students must clear all “I” grades prior to advancing to the fourth year of the professional curriculum and prior to graduation.</w:t>
      </w:r>
    </w:p>
    <w:p w14:paraId="6905E9C6" w14:textId="03D5897A" w:rsidR="005A388D" w:rsidRDefault="005A388D" w:rsidP="005A1191">
      <w:pPr>
        <w:ind w:left="1440"/>
      </w:pPr>
      <w:r>
        <w:t>10.5.5 Juris Doctor Degree Program (School of Law)</w:t>
      </w:r>
    </w:p>
    <w:p w14:paraId="7411E415" w14:textId="3207BD80" w:rsidR="005A388D" w:rsidRDefault="005A388D" w:rsidP="005A1191">
      <w:pPr>
        <w:ind w:left="1800"/>
      </w:pPr>
      <w:r>
        <w:t xml:space="preserve">10.5.5.1 In addition to A, B, C, D, F, </w:t>
      </w:r>
      <w:proofErr w:type="gramStart"/>
      <w:r>
        <w:t>W</w:t>
      </w:r>
      <w:proofErr w:type="gramEnd"/>
      <w:r>
        <w:t xml:space="preserve"> and I grades (see 10.3 above), law students may be assigned the following letter grades:</w:t>
      </w:r>
    </w:p>
    <w:p w14:paraId="343A1919" w14:textId="77777777" w:rsidR="00836773" w:rsidRDefault="005A388D">
      <w:pPr>
        <w:pStyle w:val="ListParagraph"/>
        <w:numPr>
          <w:ilvl w:val="0"/>
          <w:numId w:val="58"/>
        </w:numPr>
        <w:ind w:left="2520"/>
      </w:pPr>
      <w:r>
        <w:t>A</w:t>
      </w:r>
      <w:proofErr w:type="gramStart"/>
      <w:r>
        <w:t>+ :</w:t>
      </w:r>
      <w:proofErr w:type="gramEnd"/>
      <w:r>
        <w:t xml:space="preserve">  4.01 grade points per semester hour</w:t>
      </w:r>
    </w:p>
    <w:p w14:paraId="46EB6917" w14:textId="5F477B3F" w:rsidR="005A388D" w:rsidRDefault="00836773">
      <w:pPr>
        <w:pStyle w:val="ListParagraph"/>
        <w:numPr>
          <w:ilvl w:val="0"/>
          <w:numId w:val="58"/>
        </w:numPr>
        <w:ind w:left="2520"/>
      </w:pPr>
      <w:r>
        <w:t>A</w:t>
      </w:r>
      <w:proofErr w:type="gramStart"/>
      <w:r>
        <w:t xml:space="preserve">- </w:t>
      </w:r>
      <w:r w:rsidR="005A388D">
        <w:t>:</w:t>
      </w:r>
      <w:proofErr w:type="gramEnd"/>
      <w:r w:rsidR="005A388D">
        <w:t xml:space="preserve">  3.67 grade points per semester hour</w:t>
      </w:r>
    </w:p>
    <w:p w14:paraId="47060C5A" w14:textId="77777777" w:rsidR="00836773" w:rsidRDefault="005A388D">
      <w:pPr>
        <w:pStyle w:val="ListParagraph"/>
        <w:numPr>
          <w:ilvl w:val="0"/>
          <w:numId w:val="58"/>
        </w:numPr>
        <w:ind w:left="2520"/>
      </w:pPr>
      <w:r>
        <w:t>B</w:t>
      </w:r>
      <w:proofErr w:type="gramStart"/>
      <w:r>
        <w:t>+ :</w:t>
      </w:r>
      <w:proofErr w:type="gramEnd"/>
      <w:r>
        <w:t xml:space="preserve">  3.33 grade points per semester hour</w:t>
      </w:r>
    </w:p>
    <w:p w14:paraId="2FBEC486" w14:textId="1ED4EF2B" w:rsidR="005A388D" w:rsidRDefault="00836773">
      <w:pPr>
        <w:pStyle w:val="ListParagraph"/>
        <w:numPr>
          <w:ilvl w:val="0"/>
          <w:numId w:val="58"/>
        </w:numPr>
        <w:ind w:left="2520"/>
      </w:pPr>
      <w:r>
        <w:t>B</w:t>
      </w:r>
      <w:proofErr w:type="gramStart"/>
      <w:r>
        <w:t xml:space="preserve">- </w:t>
      </w:r>
      <w:r w:rsidR="005A388D">
        <w:t>:</w:t>
      </w:r>
      <w:proofErr w:type="gramEnd"/>
      <w:r w:rsidR="005A388D">
        <w:t xml:space="preserve">  2.67 grade points per semester hour</w:t>
      </w:r>
    </w:p>
    <w:p w14:paraId="1235071A" w14:textId="77777777" w:rsidR="00836773" w:rsidRDefault="005A388D">
      <w:pPr>
        <w:pStyle w:val="ListParagraph"/>
        <w:numPr>
          <w:ilvl w:val="0"/>
          <w:numId w:val="58"/>
        </w:numPr>
        <w:ind w:left="2520"/>
      </w:pPr>
      <w:r>
        <w:t>C</w:t>
      </w:r>
      <w:proofErr w:type="gramStart"/>
      <w:r>
        <w:t>+ :</w:t>
      </w:r>
      <w:proofErr w:type="gramEnd"/>
      <w:r>
        <w:t xml:space="preserve">  2.33 grade points per semester hour</w:t>
      </w:r>
    </w:p>
    <w:p w14:paraId="67B667B2" w14:textId="33D241D0" w:rsidR="005A388D" w:rsidRDefault="00836773">
      <w:pPr>
        <w:pStyle w:val="ListParagraph"/>
        <w:numPr>
          <w:ilvl w:val="0"/>
          <w:numId w:val="58"/>
        </w:numPr>
        <w:ind w:left="2520"/>
      </w:pPr>
      <w:r>
        <w:t>C</w:t>
      </w:r>
      <w:proofErr w:type="gramStart"/>
      <w:r>
        <w:t xml:space="preserve">- </w:t>
      </w:r>
      <w:r w:rsidR="005A388D">
        <w:t>:</w:t>
      </w:r>
      <w:proofErr w:type="gramEnd"/>
      <w:r w:rsidR="005A388D">
        <w:t xml:space="preserve">  1.67 grade points per semester hour</w:t>
      </w:r>
    </w:p>
    <w:p w14:paraId="1880E223" w14:textId="77777777" w:rsidR="00836773" w:rsidRDefault="005A388D">
      <w:pPr>
        <w:pStyle w:val="ListParagraph"/>
        <w:numPr>
          <w:ilvl w:val="0"/>
          <w:numId w:val="58"/>
        </w:numPr>
        <w:ind w:left="2520"/>
      </w:pPr>
      <w:r>
        <w:t>D</w:t>
      </w:r>
      <w:proofErr w:type="gramStart"/>
      <w:r>
        <w:t>+ :</w:t>
      </w:r>
      <w:proofErr w:type="gramEnd"/>
      <w:r>
        <w:t xml:space="preserve">  1.33 grade points per semester hour</w:t>
      </w:r>
    </w:p>
    <w:p w14:paraId="49C99AB4" w14:textId="28199C97" w:rsidR="005A388D" w:rsidRDefault="00836773">
      <w:pPr>
        <w:pStyle w:val="ListParagraph"/>
        <w:numPr>
          <w:ilvl w:val="0"/>
          <w:numId w:val="58"/>
        </w:numPr>
        <w:ind w:left="2520"/>
      </w:pPr>
      <w:r>
        <w:t>D</w:t>
      </w:r>
      <w:proofErr w:type="gramStart"/>
      <w:r>
        <w:t xml:space="preserve">- </w:t>
      </w:r>
      <w:r w:rsidR="005A388D">
        <w:t>:</w:t>
      </w:r>
      <w:proofErr w:type="gramEnd"/>
      <w:r w:rsidR="005A388D">
        <w:t xml:space="preserve">  0.67 grade points per semester hour</w:t>
      </w:r>
    </w:p>
    <w:p w14:paraId="5640D32A" w14:textId="77777777" w:rsidR="005A388D" w:rsidRDefault="005A388D">
      <w:pPr>
        <w:pStyle w:val="ListParagraph"/>
        <w:numPr>
          <w:ilvl w:val="0"/>
          <w:numId w:val="58"/>
        </w:numPr>
        <w:ind w:left="2520"/>
      </w:pPr>
      <w:proofErr w:type="gramStart"/>
      <w:r>
        <w:t>P :</w:t>
      </w:r>
      <w:proofErr w:type="gramEnd"/>
      <w:r>
        <w:t xml:space="preserve">  Pass, hours not included in the GPA</w:t>
      </w:r>
    </w:p>
    <w:p w14:paraId="0FF1E20E" w14:textId="77777777" w:rsidR="005A388D" w:rsidRDefault="005A388D">
      <w:pPr>
        <w:pStyle w:val="ListParagraph"/>
        <w:numPr>
          <w:ilvl w:val="0"/>
          <w:numId w:val="58"/>
        </w:numPr>
        <w:ind w:left="2520"/>
      </w:pPr>
      <w:proofErr w:type="gramStart"/>
      <w:r>
        <w:t>F :</w:t>
      </w:r>
      <w:proofErr w:type="gramEnd"/>
      <w:r>
        <w:t xml:space="preserve">  Fail, no grade points, hours included in the GPA</w:t>
      </w:r>
    </w:p>
    <w:p w14:paraId="589A7377" w14:textId="799918E8" w:rsidR="005A388D" w:rsidRDefault="005A388D" w:rsidP="005A1191">
      <w:pPr>
        <w:ind w:left="1800"/>
      </w:pPr>
      <w:r>
        <w:t>10.5.5.2 Grades of X, Q, and NG are not assigned to law school courses.</w:t>
      </w:r>
    </w:p>
    <w:p w14:paraId="6B907D39" w14:textId="015D6423" w:rsidR="005A388D" w:rsidRDefault="005A388D" w:rsidP="005A1191">
      <w:pPr>
        <w:ind w:left="1800"/>
      </w:pPr>
      <w:r>
        <w:t>10.5.5.3 Grades other than an F are acceptable for credit for law school courses. A grade of F is included in the calculation of the grade point.</w:t>
      </w:r>
    </w:p>
    <w:p w14:paraId="04013406" w14:textId="76D73CE5" w:rsidR="005A388D" w:rsidRDefault="005A388D" w:rsidP="005A1191">
      <w:pPr>
        <w:ind w:left="1800"/>
      </w:pPr>
      <w:r>
        <w:t>10.5.5.4 If a temporary grade of I is assigned by an instructor, a letter grade must be awarded no later than six calendar months from the last date of exams for the applicable semester.  Unless permitted by the Academic Standards Committee the maximum grade given for an I can be no higher than the maximum class GPA for that course.  After six months, an unresolved I becomes an F (0.00).</w:t>
      </w:r>
    </w:p>
    <w:p w14:paraId="459BA4CD" w14:textId="3A482783" w:rsidR="005A388D" w:rsidRDefault="005A388D" w:rsidP="005A1191">
      <w:pPr>
        <w:ind w:left="1800"/>
      </w:pPr>
      <w:r>
        <w:t xml:space="preserve">10.5.5.5 Students enrolled in the J.D. program must maintain a cumulative minimum grade point of 2.33 </w:t>
      </w:r>
      <w:proofErr w:type="gramStart"/>
      <w:r>
        <w:t>in order to</w:t>
      </w:r>
      <w:proofErr w:type="gramEnd"/>
      <w:r>
        <w:t xml:space="preserve"> be granted a degree.</w:t>
      </w:r>
    </w:p>
    <w:p w14:paraId="5DC97242" w14:textId="7D209771" w:rsidR="005A388D" w:rsidRDefault="005A388D" w:rsidP="005A1191">
      <w:pPr>
        <w:ind w:left="1800"/>
      </w:pPr>
      <w:r>
        <w:t xml:space="preserve">10.5.5.6 If a student’s cumulative GPA falls below a 2.33 after the second semester, he or she is considered scholastically deficient and will be dismissed from the J.D. </w:t>
      </w:r>
      <w:r>
        <w:lastRenderedPageBreak/>
        <w:t>program, subject to appeal to the Academic Standards Committee. The procedures for dismissal are explained in the Texas A&amp;M University Student Rules, Scholastic Deficiency/Probation, rule 12, and in the School of Law student handbook.</w:t>
      </w:r>
    </w:p>
    <w:p w14:paraId="3E7ABB75" w14:textId="665EB57F" w:rsidR="005A388D" w:rsidRDefault="005A388D" w:rsidP="005A1191">
      <w:pPr>
        <w:ind w:left="1800"/>
      </w:pPr>
      <w:r>
        <w:t>10.5.5.7 If a student fails a lockstep or an advanced required course, the course must be repeated. A student may repeat an elective course in which an F is recorded. The grade for a repeat of a failed course is Por F. The original grade remains on the transcript and is calculated in the cumulative grade point average.</w:t>
      </w:r>
    </w:p>
    <w:p w14:paraId="279FA8B2" w14:textId="5A65B542" w:rsidR="005A388D" w:rsidRDefault="005A388D" w:rsidP="005A1191">
      <w:pPr>
        <w:ind w:left="1800"/>
      </w:pPr>
      <w:r>
        <w:t>10.5.5.8 After grades have been posted to a student’s record, grades are final and may not be changed except with permission of the Academic Standards Committee. A request for a grade change must be made within 90 days after the official posting of the grade.</w:t>
      </w:r>
    </w:p>
    <w:p w14:paraId="2447FBA6" w14:textId="4533E2F0" w:rsidR="005A388D" w:rsidRDefault="005A388D" w:rsidP="000E17AF">
      <w:pPr>
        <w:ind w:left="1800"/>
      </w:pPr>
      <w:r>
        <w:t>10.5.5.9 Grading processes specific to the law school are further explained in the School of Law student handbook.</w:t>
      </w:r>
    </w:p>
    <w:p w14:paraId="73D1E92B" w14:textId="1FE293D2" w:rsidR="005A388D" w:rsidRDefault="005A388D" w:rsidP="005A1191">
      <w:pPr>
        <w:ind w:left="720"/>
      </w:pPr>
      <w:r>
        <w:t xml:space="preserve">10.6 A temporary grade of I (incomplete) at the end of a semester or summer term indicates that the student has completed the course </w:t>
      </w:r>
      <w:proofErr w:type="gramStart"/>
      <w:r>
        <w:t>with the exception of</w:t>
      </w:r>
      <w:proofErr w:type="gramEnd"/>
      <w:r>
        <w:t xml:space="preserve"> a major quiz, final examination, or single major assignment. The instructor shall give this grade only when the deficiency is due to an approved university excused absence (see Rule 7 of TAMU Student Rules), when a case of potential academic misconduct involving the student is pending with the Aggie Honor System </w:t>
      </w:r>
      <w:proofErr w:type="gramStart"/>
      <w:r>
        <w:t>Office, or</w:t>
      </w:r>
      <w:proofErr w:type="gramEnd"/>
      <w:r>
        <w:t xml:space="preserve"> based on criteria published in the Law School Student Handbook. Each instructor awarding an incomplete grade must complete an “Incomplete Grade Report,” which will be filed with the department head or designee of the department offering the course. Copies will also be sent to the student and to the student’s academic dean or designee. An incomplete must be removed before the last day of scheduled classes of the next long semester in which the student enrolls in the university unless the student’s academic dean or designee, with the consent of the instructor, grants a time extension. Students in law (JD), medicine (MD), dentistry (DDS), pharmacy (PharmD), nursing (RN), dental hygiene (BS) and veterinary medicine (DVM) may have a different deadline for completion of incompletes as published in student handbooks. In the absence of the instructor, the department head may grant a time extension. Failure to complete the required work in the appropriate period of time, or registering for the course again, will result in the I </w:t>
      </w:r>
      <w:proofErr w:type="gramStart"/>
      <w:r>
        <w:t>being</w:t>
      </w:r>
      <w:proofErr w:type="gramEnd"/>
      <w:r>
        <w:t xml:space="preserve"> changed to an F by the Registrar. Grades of I assigned to 684 (Professional Internships), 691 (Research), 692 (Professional Study), or 693 (Professional Study) are excluded from this rule.</w:t>
      </w:r>
    </w:p>
    <w:p w14:paraId="1090142A" w14:textId="524D9E87" w:rsidR="005A388D" w:rsidRDefault="005A388D" w:rsidP="005A1191">
      <w:pPr>
        <w:ind w:left="720"/>
      </w:pPr>
      <w:r>
        <w:t xml:space="preserve">In accordance with Title IX of the Educational Amendments of 1972, Texas A&amp;M University shall treat pregnancy (childbirth, false pregnancy, termination of pregnancy and recovery therefrom) and related conditions as a justification for an excused absence for so long </w:t>
      </w:r>
      <w:proofErr w:type="gramStart"/>
      <w:r>
        <w:t>a period of time</w:t>
      </w:r>
      <w:proofErr w:type="gramEnd"/>
      <w:r>
        <w:t xml:space="preserve"> as is deemed medically necessary by the student’s physician.  Requests for leave of absence related to pregnancy should be directed to the instructor; questions about Title IX should be directed to the Title IX Coordinator.</w:t>
      </w:r>
    </w:p>
    <w:p w14:paraId="11BD7468" w14:textId="06C78693" w:rsidR="005A388D" w:rsidRDefault="005A388D" w:rsidP="005A1191">
      <w:pPr>
        <w:ind w:left="720"/>
      </w:pPr>
      <w:r>
        <w:t xml:space="preserve">10.7 The X notation is assigned to a course by the Registrar at the end of a semester or summer term only when a grade is not submitted by the instructor. The Registrar will notify the Dean or designee of the college in which the course is taught that an X notation has been made. The </w:t>
      </w:r>
      <w:r>
        <w:lastRenderedPageBreak/>
        <w:t xml:space="preserve">Dean or designee of the college offering the course will request, through the department head, that the instructor, at the beginning of the succeeding semester or summer term, remove the X notation and assign a letter grade with a Grade Change Report. The instructor will have 30 days from the beginning of the succeeding semester or summer term to report a change of grade to the registrar. If a Change of Grade Report is not received during this </w:t>
      </w:r>
      <w:proofErr w:type="gramStart"/>
      <w:r>
        <w:t>time period</w:t>
      </w:r>
      <w:proofErr w:type="gramEnd"/>
      <w:r>
        <w:t>, the registrar will automatically remove the X notation and assign a grade of F. Grades of X assigned to 684 (Professional Internship), 691 (Research), or 692 (Professional Study) are excluded from this rule.</w:t>
      </w:r>
    </w:p>
    <w:p w14:paraId="0229A80A" w14:textId="2F826D9A" w:rsidR="005A388D" w:rsidRDefault="005A388D" w:rsidP="005A1191">
      <w:pPr>
        <w:ind w:left="720"/>
      </w:pPr>
      <w:r>
        <w:t>10.8 An instructor may change a student’s grade by submitting a Grade Change Report to the Registrar.</w:t>
      </w:r>
    </w:p>
    <w:p w14:paraId="5768A8C2" w14:textId="39B36943" w:rsidR="005A388D" w:rsidRDefault="005A388D" w:rsidP="005A1191">
      <w:pPr>
        <w:ind w:left="1440"/>
      </w:pPr>
      <w:r>
        <w:t>10.8.1 A grade may be changed up to one year after the submission of the final grades for a given semester. This change requires the approval and signature of the department head or the dean of academic affairs for first professional programs as well as the instructor.</w:t>
      </w:r>
    </w:p>
    <w:p w14:paraId="70C32B42" w14:textId="283375A3" w:rsidR="005A388D" w:rsidRDefault="005A388D" w:rsidP="005A1191">
      <w:pPr>
        <w:ind w:left="1440"/>
      </w:pPr>
      <w:r>
        <w:t>10.8.2 After one year, a grade change must have the approval and signature of the student’s Dean or designee in addition to the signatures of the instructor and department head or the dean of academic affairs for first professional programs</w:t>
      </w:r>
      <w:r w:rsidR="00836773">
        <w:t>.</w:t>
      </w:r>
    </w:p>
    <w:p w14:paraId="0A4FCEE2" w14:textId="5934C08F" w:rsidR="005A388D" w:rsidRDefault="005A388D" w:rsidP="005A1191">
      <w:pPr>
        <w:ind w:left="1440"/>
      </w:pPr>
      <w:r>
        <w:t>10.8.3 Anytime a grade is lowered, the Grade Change Report must have the approval and signature of the student’s Dean or designee in addition to the instructor and department head or the dean of academic affairs for first professional programs.</w:t>
      </w:r>
    </w:p>
    <w:p w14:paraId="193B96FC" w14:textId="57CC1FB0" w:rsidR="005A388D" w:rsidRDefault="005A388D" w:rsidP="005A1191">
      <w:pPr>
        <w:ind w:left="1440"/>
      </w:pPr>
      <w:r>
        <w:t xml:space="preserve">10.8.4 Grade changes for faculty members who are </w:t>
      </w:r>
      <w:proofErr w:type="gramStart"/>
      <w:r>
        <w:t>unavailable, or</w:t>
      </w:r>
      <w:proofErr w:type="gramEnd"/>
      <w:r>
        <w:t xml:space="preserve"> are no longer employed at Texas A&amp;M University, require the approval of the department head or the dean of academic affairs for first professional programs and the Dean or designee of the college.</w:t>
      </w:r>
    </w:p>
    <w:p w14:paraId="33EC7DD3" w14:textId="4CE898CD" w:rsidR="005A388D" w:rsidRDefault="005A388D" w:rsidP="005A1191">
      <w:pPr>
        <w:ind w:left="720"/>
      </w:pPr>
      <w:r>
        <w:t xml:space="preserve">10.9 All grades shall be reported to the Registrar promptly on the date specified in the call for grades. All final grades shall be due not less than 72 hours after the end of the examination period </w:t>
      </w:r>
      <w:proofErr w:type="gramStart"/>
      <w:r>
        <w:t>with the exception of</w:t>
      </w:r>
      <w:proofErr w:type="gramEnd"/>
      <w:r>
        <w:t xml:space="preserve"> graduating and first professional students.</w:t>
      </w:r>
    </w:p>
    <w:p w14:paraId="31652F19" w14:textId="123ABF9A" w:rsidR="005A388D" w:rsidRDefault="005A388D" w:rsidP="005A1191">
      <w:pPr>
        <w:ind w:left="720"/>
      </w:pPr>
      <w:r>
        <w:t>10.10 Only the grade made in course work for which the student was registered in this institution shall be used in determining his or her grade point average.</w:t>
      </w:r>
    </w:p>
    <w:p w14:paraId="70BED301" w14:textId="72D5233A" w:rsidR="005A388D" w:rsidRDefault="005A388D" w:rsidP="005A1191">
      <w:pPr>
        <w:ind w:left="720"/>
      </w:pPr>
      <w:r>
        <w:t>10.11 An undergraduate student’s cumulative grade point average for any period shall be computed by dividing the total number of semester hours for which he or she received grades into the total number of grade points earned in that period. Semester credit hours to which grades of F or U are assigned shall be included; those involving grades of W, Q, S, X, I and NG are excluded.</w:t>
      </w:r>
    </w:p>
    <w:p w14:paraId="33A44DFA" w14:textId="75B54F52" w:rsidR="005A388D" w:rsidRDefault="005A388D" w:rsidP="005A1191">
      <w:pPr>
        <w:ind w:left="1440"/>
      </w:pPr>
      <w:r>
        <w:t>10.11.1 (Removed May 2013)</w:t>
      </w:r>
    </w:p>
    <w:p w14:paraId="40014BBF" w14:textId="47B0E251" w:rsidR="005A388D" w:rsidRDefault="005A388D" w:rsidP="005A1191">
      <w:pPr>
        <w:ind w:left="720"/>
      </w:pPr>
      <w:r>
        <w:t xml:space="preserve">10.12 Students registered for KINE 198 and KINE 199, wishing to change the grade type from a graded course to S/U or from S/U to a graded course may do so by selecting the “My Record” tab on the Howdy website at http://howdy.tamu.edu, then by selecting “Change </w:t>
      </w:r>
      <w:proofErr w:type="spellStart"/>
      <w:r>
        <w:t>Kine</w:t>
      </w:r>
      <w:proofErr w:type="spellEnd"/>
      <w:r>
        <w:t xml:space="preserve"> 198/199 </w:t>
      </w:r>
      <w:r>
        <w:lastRenderedPageBreak/>
        <w:t xml:space="preserve">Grade Type” in the “Registration” box.  All requests for KINE 198 and KINE 199 changes must be accomplished on or before the Q-drop deadline for the fall, </w:t>
      </w:r>
      <w:proofErr w:type="gramStart"/>
      <w:r>
        <w:t>spring</w:t>
      </w:r>
      <w:proofErr w:type="gramEnd"/>
      <w:r>
        <w:t xml:space="preserve"> or summer semester.</w:t>
      </w:r>
    </w:p>
    <w:p w14:paraId="4DB5A144" w14:textId="67E71C0F" w:rsidR="005A388D" w:rsidRDefault="005A388D" w:rsidP="005A1191">
      <w:pPr>
        <w:ind w:left="720"/>
      </w:pPr>
      <w:r>
        <w:t>10.13 Undergraduate students:</w:t>
      </w:r>
    </w:p>
    <w:p w14:paraId="1774DCAE" w14:textId="282C551A" w:rsidR="005A388D" w:rsidRDefault="005A388D" w:rsidP="005A1191">
      <w:pPr>
        <w:ind w:left="1440"/>
      </w:pPr>
      <w:r>
        <w:t>10.13.1 Undergraduate students may be permitted to take courses in their degree programs at Texas A&amp;M University on a satisfactory/unsatisfactory (S/U) basis consistent with the requirements of the student’s college.</w:t>
      </w:r>
    </w:p>
    <w:p w14:paraId="11F59746" w14:textId="47C97E44" w:rsidR="005A388D" w:rsidRDefault="005A388D" w:rsidP="005A1191">
      <w:pPr>
        <w:ind w:left="1440"/>
      </w:pPr>
      <w:r>
        <w:t>10.13.2 The hours for which a student receives a grade of “satisfactory” shall not be included in the computation of the student’s semester or cumulative grade point average; a grade of “unsatisfactory” shall be included in the computation of the student’s grade points per credit hour as an F. A grade of “satisfactory” will be given only for grades of C and above; a grade of “unsatisfactory” will be given for grades D and F.</w:t>
      </w:r>
    </w:p>
    <w:p w14:paraId="75EB21E2" w14:textId="17FDDCE8" w:rsidR="005A388D" w:rsidRDefault="005A388D" w:rsidP="005A1191">
      <w:pPr>
        <w:ind w:left="1440"/>
      </w:pPr>
      <w:r>
        <w:t>10.13.3 Students on probationary standing may be required to take electives on an S/U basis as determined by published college rules.</w:t>
      </w:r>
    </w:p>
    <w:p w14:paraId="3A8062EE" w14:textId="011080D5" w:rsidR="005A388D" w:rsidRDefault="005A388D" w:rsidP="005A1191">
      <w:pPr>
        <w:ind w:left="720"/>
      </w:pPr>
      <w:r>
        <w:t>10.14 Graduate students:</w:t>
      </w:r>
    </w:p>
    <w:p w14:paraId="046EA209" w14:textId="712B28F8" w:rsidR="005A388D" w:rsidRDefault="005A388D" w:rsidP="005A1191">
      <w:pPr>
        <w:ind w:left="1440"/>
      </w:pPr>
      <w:r>
        <w:t>10.14.1 Graduate students will not receive graduate degree credit for undergraduate degree courses taken on a satisfactory/unsatisfactory basis. Graduate students may take any graduate courses that are not used on their degree plans on an S/U basis.</w:t>
      </w:r>
    </w:p>
    <w:p w14:paraId="0D4C0A80" w14:textId="1FCF97C6" w:rsidR="005A388D" w:rsidRDefault="005A388D" w:rsidP="005A1191">
      <w:pPr>
        <w:ind w:left="1440"/>
      </w:pPr>
      <w:r>
        <w:t>10.14.2 A grade of “satisfactory” (S) will be given only for grades of A and B in graduate courses and for grades of C and above in undergraduate and professional courses; a grade of “unsatisfactory” (U) will be given for grades of C and below in graduate courses and for D and F grades in undergraduate and professional courses.</w:t>
      </w:r>
    </w:p>
    <w:p w14:paraId="3ABBC592" w14:textId="79FE58AC" w:rsidR="005A388D" w:rsidRDefault="005A388D" w:rsidP="005A1191">
      <w:pPr>
        <w:ind w:left="1440"/>
      </w:pPr>
      <w:r>
        <w:t>10.14.3 S/U grades are not included in the grade point average calculation for graduate students.</w:t>
      </w:r>
    </w:p>
    <w:p w14:paraId="577D65F4" w14:textId="2D9CC535" w:rsidR="005A388D" w:rsidRDefault="005A388D" w:rsidP="005A1191">
      <w:pPr>
        <w:ind w:left="1440"/>
      </w:pPr>
      <w:r>
        <w:t>10.14.4 Courses numbered 681, 684, 690, 691, 692, 693, 695, 697, 791 and SOPH 680 are graded on an S/U basis only.</w:t>
      </w:r>
    </w:p>
    <w:p w14:paraId="718672D8" w14:textId="72464C81" w:rsidR="005A388D" w:rsidRDefault="005A388D" w:rsidP="005A1191">
      <w:pPr>
        <w:ind w:left="720"/>
      </w:pPr>
      <w:r>
        <w:t>10.15 Near the middle of the fall and spring semesters, a preliminary report, showing the current progress of all undergraduate students who have completed less than 30 semester credit hours of course work at Texas A&amp;M University, will be made available. Preliminary grades are not recorded on the student’s permanent record.</w:t>
      </w:r>
    </w:p>
    <w:p w14:paraId="28AB7312" w14:textId="0DF1F14B" w:rsidR="005A388D" w:rsidRDefault="005A388D" w:rsidP="005A1191">
      <w:pPr>
        <w:ind w:left="720"/>
      </w:pPr>
      <w:r>
        <w:t>10.16 At the close of each semester, a final report of the student’s semester grades will be made available to the student at http://howdy.tamu.edu. Students may create a parent password which enables parents or guardians to access grade information.</w:t>
      </w:r>
    </w:p>
    <w:p w14:paraId="08C95E91" w14:textId="15C28A9D" w:rsidR="005A388D" w:rsidRDefault="005A388D" w:rsidP="005A1191">
      <w:pPr>
        <w:ind w:left="720"/>
      </w:pPr>
      <w:r>
        <w:t>10.17 No student grade that is personally identifiable may be posted unless the student has given written consent in advance.</w:t>
      </w:r>
    </w:p>
    <w:p w14:paraId="4788B566" w14:textId="634C5DA2" w:rsidR="005A388D" w:rsidRDefault="005A388D" w:rsidP="005A1191">
      <w:pPr>
        <w:ind w:left="720"/>
      </w:pPr>
      <w:r>
        <w:t>10.18 An undergraduate student is making satisfactory academic progress when he or she is meeting university, college and major field of study grade point requirements.</w:t>
      </w:r>
    </w:p>
    <w:p w14:paraId="429BCEAF" w14:textId="03B0FD53" w:rsidR="005A388D" w:rsidRDefault="005A388D" w:rsidP="005A1191">
      <w:pPr>
        <w:ind w:left="720"/>
      </w:pPr>
      <w:r>
        <w:lastRenderedPageBreak/>
        <w:t>10.19 Unless otherwise stated, students in graduate degree programs and post-baccalaureate non-degree students (G6 classification) must maintain a 3.00 cumulative GPA (computed as specified in section 10.4.3). Degree-seeking students also must maintain a GPA of at least 3.00 on all courses listed on the degree plan. Departments and colleges may establish higher GPA requirements for their students in graduate degree programs and for post-baccalaureate non-degree students (G6 classification).</w:t>
      </w:r>
    </w:p>
    <w:p w14:paraId="4C2C266D" w14:textId="37F31B17" w:rsidR="005A388D" w:rsidRDefault="005A388D" w:rsidP="005A1191">
      <w:pPr>
        <w:ind w:left="720"/>
      </w:pPr>
      <w:r>
        <w:t>10.20 Any undergraduate student who wishes to repeat a course must do so before he or she completes a more advanced course in the same subject. What constitutes a more advanced course will be determined by the head of the department offering the course.</w:t>
      </w:r>
    </w:p>
    <w:p w14:paraId="0CCAE7F2" w14:textId="04631534" w:rsidR="005A388D" w:rsidRDefault="005A388D" w:rsidP="005A1191">
      <w:pPr>
        <w:ind w:left="720"/>
      </w:pPr>
      <w:r>
        <w:t xml:space="preserve">10.21 When a course is repeated by an undergraduate student </w:t>
      </w:r>
      <w:proofErr w:type="gramStart"/>
      <w:r>
        <w:t>in an attempt to</w:t>
      </w:r>
      <w:proofErr w:type="gramEnd"/>
      <w:r>
        <w:t xml:space="preserve"> earn a grade higher than C, D, F, or U, only the highest grade will be used for the degree audit. However, the grades for all courses taken in residence at Texas A&amp;M University will remain on the student’s permanent record. A student’s cumulative GPA will include all graded courses except courses excluded under the First Year Grade Exclusion Policy. The ability to exercise First Year Grade Exclusion was eliminated on August 23, 2013. An undergraduate student may attempt a course no more than three times, including courses graded Q or W but excluding these graded NG, unless approval has been received from both the student’s Dean or designee and the department offering the course.</w:t>
      </w:r>
    </w:p>
    <w:p w14:paraId="72A619C5" w14:textId="6831292E" w:rsidR="005A388D" w:rsidRDefault="005A388D" w:rsidP="005A1191">
      <w:pPr>
        <w:ind w:left="720"/>
      </w:pPr>
      <w:r>
        <w:t>10.22 A student repeating a course completed at Texas A&amp;M University in which a grade of B or better has been earned will not receive grade points for the repeated course, unless the catalog states the course may be repeated for credit.</w:t>
      </w:r>
    </w:p>
    <w:p w14:paraId="71F0EE2C" w14:textId="13B8C35C" w:rsidR="00AA6778" w:rsidRDefault="005A388D" w:rsidP="005A1191">
      <w:pPr>
        <w:ind w:left="720"/>
      </w:pPr>
      <w:r>
        <w:t>10.23 For graduate students, grades of D, F or Unsatisfactory (U) for courses on the degree plan must be absolved by repeating the course(s) and achieving grades of C or above or Satisfactory (S). A course in which the final grade is a C may be repeated for a higher grade. Those involving grades of W, Q, S, U, X, I or NG are excluded.</w:t>
      </w:r>
    </w:p>
    <w:p w14:paraId="322B5300" w14:textId="431BF1C7" w:rsidR="00836773" w:rsidRDefault="00836773" w:rsidP="00AA6778"/>
    <w:p w14:paraId="221743C6" w14:textId="6EB24174" w:rsidR="00836773" w:rsidRDefault="00836773" w:rsidP="00AA6778">
      <w:r>
        <w:t>Texas A&amp;M University</w:t>
      </w:r>
      <w:r>
        <w:br/>
      </w:r>
      <w:hyperlink r:id="rId38" w:history="1">
        <w:r w:rsidRPr="00BE7368">
          <w:rPr>
            <w:rStyle w:val="Hyperlink"/>
          </w:rPr>
          <w:t>https://registrar.tamu.edu/Transcripts-Grades/How-to-Calculate-GPA</w:t>
        </w:r>
      </w:hyperlink>
      <w:r>
        <w:t xml:space="preserve"> </w:t>
      </w:r>
      <w:r>
        <w:br/>
        <w:t>How to Calculate GPA</w:t>
      </w:r>
    </w:p>
    <w:p w14:paraId="4B278AAC" w14:textId="0028FFE1" w:rsidR="00836773" w:rsidRDefault="00836773" w:rsidP="005A1191">
      <w:pPr>
        <w:ind w:left="720"/>
      </w:pPr>
      <w:r>
        <w:t>The Grade Point Average (GPA) is determined by dividing the number of grade points earned by the number of hours attempted.  Courses for which a grade of S, W, Q, or NG was given are excluded from the GPA calculation. Grades of U are included in the GPA calculation for undergraduate students; grades of U are excluded from the GPA calculation for graduate students.</w:t>
      </w:r>
    </w:p>
    <w:p w14:paraId="7660D471" w14:textId="3FED15B5" w:rsidR="00836773" w:rsidRDefault="00836773" w:rsidP="005A1191">
      <w:pPr>
        <w:ind w:left="720"/>
      </w:pPr>
      <w:r>
        <w:t>NOTE: Official GPA calculations for graduate students must be done by the Office of Graduate Studies since only those courses listed on the graduate degree plan are included in the official GPA.</w:t>
      </w:r>
    </w:p>
    <w:p w14:paraId="39DD7DFC" w14:textId="677221AD" w:rsidR="00836773" w:rsidRPr="00AA6778" w:rsidRDefault="00836773" w:rsidP="005A1191">
      <w:pPr>
        <w:ind w:left="720"/>
      </w:pPr>
      <w:r>
        <w:t>Each letter grade carries the following grade point value per credit hour:</w:t>
      </w:r>
    </w:p>
    <w:tbl>
      <w:tblPr>
        <w:tblStyle w:val="TableGrid"/>
        <w:tblW w:w="0" w:type="auto"/>
        <w:tblInd w:w="720" w:type="dxa"/>
        <w:tblLook w:val="04A0" w:firstRow="1" w:lastRow="0" w:firstColumn="1" w:lastColumn="0" w:noHBand="0" w:noVBand="1"/>
      </w:tblPr>
      <w:tblGrid>
        <w:gridCol w:w="1435"/>
        <w:gridCol w:w="1530"/>
      </w:tblGrid>
      <w:tr w:rsidR="00836773" w14:paraId="4B900B61" w14:textId="77777777" w:rsidTr="005A1191">
        <w:tc>
          <w:tcPr>
            <w:tcW w:w="1435" w:type="dxa"/>
          </w:tcPr>
          <w:p w14:paraId="505EFA4C" w14:textId="06BA9DC3" w:rsidR="00836773" w:rsidRPr="005A1191" w:rsidRDefault="00836773" w:rsidP="00836773">
            <w:pPr>
              <w:rPr>
                <w:b/>
                <w:bCs/>
              </w:rPr>
            </w:pPr>
            <w:r w:rsidRPr="005A1191">
              <w:rPr>
                <w:b/>
                <w:bCs/>
              </w:rPr>
              <w:t>Letter Grade</w:t>
            </w:r>
          </w:p>
        </w:tc>
        <w:tc>
          <w:tcPr>
            <w:tcW w:w="1530" w:type="dxa"/>
          </w:tcPr>
          <w:p w14:paraId="66B51268" w14:textId="10367A71" w:rsidR="00836773" w:rsidRPr="005A1191" w:rsidRDefault="00836773" w:rsidP="00836773">
            <w:pPr>
              <w:rPr>
                <w:b/>
                <w:bCs/>
              </w:rPr>
            </w:pPr>
            <w:r w:rsidRPr="005A1191">
              <w:rPr>
                <w:b/>
                <w:bCs/>
              </w:rPr>
              <w:t>Grade Points</w:t>
            </w:r>
          </w:p>
        </w:tc>
      </w:tr>
      <w:tr w:rsidR="00836773" w14:paraId="0AB493EA" w14:textId="77777777" w:rsidTr="005A1191">
        <w:tc>
          <w:tcPr>
            <w:tcW w:w="1435" w:type="dxa"/>
          </w:tcPr>
          <w:p w14:paraId="70115BC8" w14:textId="12D65543" w:rsidR="00836773" w:rsidRDefault="005A1191" w:rsidP="00836773">
            <w:r>
              <w:lastRenderedPageBreak/>
              <w:t>A</w:t>
            </w:r>
          </w:p>
        </w:tc>
        <w:tc>
          <w:tcPr>
            <w:tcW w:w="1530" w:type="dxa"/>
          </w:tcPr>
          <w:p w14:paraId="64FAF5CD" w14:textId="3EE5D5B3" w:rsidR="00836773" w:rsidRDefault="005A1191" w:rsidP="00836773">
            <w:r>
              <w:t>4.00</w:t>
            </w:r>
          </w:p>
        </w:tc>
      </w:tr>
      <w:tr w:rsidR="00836773" w14:paraId="641D1DC8" w14:textId="77777777" w:rsidTr="005A1191">
        <w:tc>
          <w:tcPr>
            <w:tcW w:w="1435" w:type="dxa"/>
          </w:tcPr>
          <w:p w14:paraId="4C9B34B3" w14:textId="4391A88E" w:rsidR="00836773" w:rsidRDefault="005A1191" w:rsidP="00836773">
            <w:r>
              <w:t>B</w:t>
            </w:r>
          </w:p>
        </w:tc>
        <w:tc>
          <w:tcPr>
            <w:tcW w:w="1530" w:type="dxa"/>
          </w:tcPr>
          <w:p w14:paraId="794195CF" w14:textId="77DB9B68" w:rsidR="00836773" w:rsidRDefault="005A1191" w:rsidP="00836773">
            <w:r>
              <w:t>3.00</w:t>
            </w:r>
          </w:p>
        </w:tc>
      </w:tr>
      <w:tr w:rsidR="00836773" w14:paraId="105C6C4C" w14:textId="77777777" w:rsidTr="005A1191">
        <w:tc>
          <w:tcPr>
            <w:tcW w:w="1435" w:type="dxa"/>
          </w:tcPr>
          <w:p w14:paraId="4C0C7DF6" w14:textId="45FC38C9" w:rsidR="00836773" w:rsidRDefault="005A1191" w:rsidP="00836773">
            <w:r>
              <w:t>C</w:t>
            </w:r>
          </w:p>
        </w:tc>
        <w:tc>
          <w:tcPr>
            <w:tcW w:w="1530" w:type="dxa"/>
          </w:tcPr>
          <w:p w14:paraId="16492D52" w14:textId="7368002C" w:rsidR="00836773" w:rsidRDefault="005A1191" w:rsidP="00836773">
            <w:r>
              <w:t>2.00</w:t>
            </w:r>
          </w:p>
        </w:tc>
      </w:tr>
      <w:tr w:rsidR="00836773" w14:paraId="5F10268A" w14:textId="77777777" w:rsidTr="005A1191">
        <w:tc>
          <w:tcPr>
            <w:tcW w:w="1435" w:type="dxa"/>
          </w:tcPr>
          <w:p w14:paraId="44B35A5A" w14:textId="781B51C1" w:rsidR="00836773" w:rsidRDefault="005A1191" w:rsidP="00836773">
            <w:r>
              <w:t>D</w:t>
            </w:r>
          </w:p>
        </w:tc>
        <w:tc>
          <w:tcPr>
            <w:tcW w:w="1530" w:type="dxa"/>
          </w:tcPr>
          <w:p w14:paraId="2F9E181F" w14:textId="33FFB24D" w:rsidR="00836773" w:rsidRDefault="005A1191" w:rsidP="00836773">
            <w:r>
              <w:t>1.00</w:t>
            </w:r>
          </w:p>
        </w:tc>
      </w:tr>
      <w:tr w:rsidR="00836773" w14:paraId="2617624C" w14:textId="77777777" w:rsidTr="005A1191">
        <w:tc>
          <w:tcPr>
            <w:tcW w:w="1435" w:type="dxa"/>
          </w:tcPr>
          <w:p w14:paraId="09A36EB4" w14:textId="4B1C580B" w:rsidR="00836773" w:rsidRDefault="005A1191" w:rsidP="00836773">
            <w:r>
              <w:t>F</w:t>
            </w:r>
          </w:p>
        </w:tc>
        <w:tc>
          <w:tcPr>
            <w:tcW w:w="1530" w:type="dxa"/>
          </w:tcPr>
          <w:p w14:paraId="5DDA9873" w14:textId="51AD83AC" w:rsidR="00836773" w:rsidRDefault="005A1191" w:rsidP="00836773">
            <w:r>
              <w:t>0.00</w:t>
            </w:r>
          </w:p>
        </w:tc>
      </w:tr>
      <w:tr w:rsidR="00836773" w14:paraId="38C5A7A6" w14:textId="77777777" w:rsidTr="005A1191">
        <w:tc>
          <w:tcPr>
            <w:tcW w:w="1435" w:type="dxa"/>
          </w:tcPr>
          <w:p w14:paraId="6A22D460" w14:textId="01C0C285" w:rsidR="00836773" w:rsidRDefault="005A1191" w:rsidP="00836773">
            <w:r>
              <w:t>U</w:t>
            </w:r>
          </w:p>
        </w:tc>
        <w:tc>
          <w:tcPr>
            <w:tcW w:w="1530" w:type="dxa"/>
          </w:tcPr>
          <w:p w14:paraId="553A4DC0" w14:textId="000752CA" w:rsidR="00836773" w:rsidRDefault="005A1191" w:rsidP="00836773">
            <w:r>
              <w:t>0.00</w:t>
            </w:r>
          </w:p>
        </w:tc>
      </w:tr>
    </w:tbl>
    <w:p w14:paraId="4785FF0B" w14:textId="2082E675" w:rsidR="00836773" w:rsidRDefault="00836773" w:rsidP="005A1191">
      <w:pPr>
        <w:ind w:left="720"/>
      </w:pPr>
    </w:p>
    <w:p w14:paraId="58CFCC9A" w14:textId="6CF9E00F" w:rsidR="005A1191" w:rsidRDefault="005A1191" w:rsidP="005A1191">
      <w:pPr>
        <w:ind w:left="720"/>
        <w:rPr>
          <w:b/>
          <w:bCs/>
        </w:rPr>
      </w:pPr>
      <w:r>
        <w:rPr>
          <w:b/>
          <w:bCs/>
        </w:rPr>
        <w:t>Examples – Term GPA</w:t>
      </w:r>
    </w:p>
    <w:p w14:paraId="49158BCC" w14:textId="16E4CF2A" w:rsidR="005A1191" w:rsidRDefault="005A1191" w:rsidP="005A1191">
      <w:pPr>
        <w:ind w:left="720"/>
      </w:pPr>
      <w:r w:rsidRPr="005A1191">
        <w:t>The following example illustrates how to calculate a Grade Point Average (GPA) for an undergraduate student when the student's registration includes a course for which the grade of S was earned.</w:t>
      </w:r>
    </w:p>
    <w:tbl>
      <w:tblPr>
        <w:tblStyle w:val="TableGrid"/>
        <w:tblW w:w="0" w:type="auto"/>
        <w:tblInd w:w="720" w:type="dxa"/>
        <w:tblLook w:val="04A0" w:firstRow="1" w:lastRow="0" w:firstColumn="1" w:lastColumn="0" w:noHBand="0" w:noVBand="1"/>
      </w:tblPr>
      <w:tblGrid>
        <w:gridCol w:w="1255"/>
        <w:gridCol w:w="1440"/>
        <w:gridCol w:w="900"/>
        <w:gridCol w:w="1440"/>
      </w:tblGrid>
      <w:tr w:rsidR="005A1191" w14:paraId="5282083B" w14:textId="77777777" w:rsidTr="005A1191">
        <w:tc>
          <w:tcPr>
            <w:tcW w:w="1255" w:type="dxa"/>
          </w:tcPr>
          <w:p w14:paraId="5379F148" w14:textId="4DF5F318" w:rsidR="005A1191" w:rsidRPr="005A1191" w:rsidRDefault="005A1191" w:rsidP="00836773">
            <w:pPr>
              <w:rPr>
                <w:b/>
                <w:bCs/>
              </w:rPr>
            </w:pPr>
            <w:r w:rsidRPr="005A1191">
              <w:rPr>
                <w:b/>
                <w:bCs/>
              </w:rPr>
              <w:t>Course</w:t>
            </w:r>
          </w:p>
        </w:tc>
        <w:tc>
          <w:tcPr>
            <w:tcW w:w="1440" w:type="dxa"/>
          </w:tcPr>
          <w:p w14:paraId="082A429B" w14:textId="0B1E1E99" w:rsidR="005A1191" w:rsidRPr="005A1191" w:rsidRDefault="005A1191" w:rsidP="00836773">
            <w:pPr>
              <w:rPr>
                <w:b/>
                <w:bCs/>
              </w:rPr>
            </w:pPr>
            <w:r w:rsidRPr="005A1191">
              <w:rPr>
                <w:b/>
                <w:bCs/>
              </w:rPr>
              <w:t>Credit Hours</w:t>
            </w:r>
          </w:p>
        </w:tc>
        <w:tc>
          <w:tcPr>
            <w:tcW w:w="900" w:type="dxa"/>
          </w:tcPr>
          <w:p w14:paraId="5849F9EA" w14:textId="408D323E" w:rsidR="005A1191" w:rsidRPr="005A1191" w:rsidRDefault="005A1191" w:rsidP="00836773">
            <w:pPr>
              <w:rPr>
                <w:b/>
                <w:bCs/>
              </w:rPr>
            </w:pPr>
            <w:r w:rsidRPr="005A1191">
              <w:rPr>
                <w:b/>
                <w:bCs/>
              </w:rPr>
              <w:t>Grade</w:t>
            </w:r>
          </w:p>
        </w:tc>
        <w:tc>
          <w:tcPr>
            <w:tcW w:w="1440" w:type="dxa"/>
          </w:tcPr>
          <w:p w14:paraId="29057C65" w14:textId="728F7614" w:rsidR="005A1191" w:rsidRPr="005A1191" w:rsidRDefault="005A1191" w:rsidP="00836773">
            <w:pPr>
              <w:rPr>
                <w:b/>
                <w:bCs/>
              </w:rPr>
            </w:pPr>
            <w:r w:rsidRPr="005A1191">
              <w:rPr>
                <w:b/>
                <w:bCs/>
              </w:rPr>
              <w:t>Grade Points</w:t>
            </w:r>
          </w:p>
        </w:tc>
      </w:tr>
      <w:tr w:rsidR="005A1191" w14:paraId="70D8AF48" w14:textId="77777777" w:rsidTr="005A1191">
        <w:tc>
          <w:tcPr>
            <w:tcW w:w="1255" w:type="dxa"/>
          </w:tcPr>
          <w:p w14:paraId="61829B98" w14:textId="6579E07C" w:rsidR="005A1191" w:rsidRDefault="005A1191" w:rsidP="00836773">
            <w:r>
              <w:t>HIST 106</w:t>
            </w:r>
          </w:p>
        </w:tc>
        <w:tc>
          <w:tcPr>
            <w:tcW w:w="1440" w:type="dxa"/>
          </w:tcPr>
          <w:p w14:paraId="6A980017" w14:textId="347D46E3" w:rsidR="005A1191" w:rsidRDefault="005A1191" w:rsidP="00836773">
            <w:r>
              <w:t>3</w:t>
            </w:r>
          </w:p>
        </w:tc>
        <w:tc>
          <w:tcPr>
            <w:tcW w:w="900" w:type="dxa"/>
          </w:tcPr>
          <w:p w14:paraId="64486572" w14:textId="5BFC36B8" w:rsidR="005A1191" w:rsidRDefault="005A1191" w:rsidP="00836773">
            <w:r>
              <w:t>C</w:t>
            </w:r>
          </w:p>
        </w:tc>
        <w:tc>
          <w:tcPr>
            <w:tcW w:w="1440" w:type="dxa"/>
          </w:tcPr>
          <w:p w14:paraId="4868A041" w14:textId="68A48541" w:rsidR="005A1191" w:rsidRDefault="005A1191" w:rsidP="00836773">
            <w:r>
              <w:t>6</w:t>
            </w:r>
          </w:p>
        </w:tc>
      </w:tr>
      <w:tr w:rsidR="005A1191" w14:paraId="5150CECC" w14:textId="77777777" w:rsidTr="005A1191">
        <w:tc>
          <w:tcPr>
            <w:tcW w:w="1255" w:type="dxa"/>
          </w:tcPr>
          <w:p w14:paraId="43C95CE9" w14:textId="201B2FD0" w:rsidR="005A1191" w:rsidRDefault="005A1191" w:rsidP="00836773">
            <w:r>
              <w:t>ENGL 104</w:t>
            </w:r>
          </w:p>
        </w:tc>
        <w:tc>
          <w:tcPr>
            <w:tcW w:w="1440" w:type="dxa"/>
          </w:tcPr>
          <w:p w14:paraId="1EFE24F2" w14:textId="451535FA" w:rsidR="005A1191" w:rsidRDefault="005A1191" w:rsidP="00836773">
            <w:r>
              <w:t>3</w:t>
            </w:r>
          </w:p>
        </w:tc>
        <w:tc>
          <w:tcPr>
            <w:tcW w:w="900" w:type="dxa"/>
          </w:tcPr>
          <w:p w14:paraId="16DC2AA3" w14:textId="75CC11B9" w:rsidR="005A1191" w:rsidRDefault="005A1191" w:rsidP="00836773">
            <w:r>
              <w:t>B</w:t>
            </w:r>
          </w:p>
        </w:tc>
        <w:tc>
          <w:tcPr>
            <w:tcW w:w="1440" w:type="dxa"/>
          </w:tcPr>
          <w:p w14:paraId="175C7713" w14:textId="0A98EE3A" w:rsidR="005A1191" w:rsidRDefault="005A1191" w:rsidP="00836773">
            <w:r>
              <w:t>9</w:t>
            </w:r>
          </w:p>
        </w:tc>
      </w:tr>
      <w:tr w:rsidR="005A1191" w14:paraId="1C09A58C" w14:textId="77777777" w:rsidTr="005A1191">
        <w:tc>
          <w:tcPr>
            <w:tcW w:w="1255" w:type="dxa"/>
          </w:tcPr>
          <w:p w14:paraId="241A391C" w14:textId="41A58D65" w:rsidR="005A1191" w:rsidRDefault="005A1191" w:rsidP="00836773">
            <w:r>
              <w:t>PSYC 107</w:t>
            </w:r>
          </w:p>
        </w:tc>
        <w:tc>
          <w:tcPr>
            <w:tcW w:w="1440" w:type="dxa"/>
          </w:tcPr>
          <w:p w14:paraId="1D0DA836" w14:textId="59C4848C" w:rsidR="005A1191" w:rsidRDefault="005A1191" w:rsidP="00836773">
            <w:r>
              <w:t>3</w:t>
            </w:r>
          </w:p>
        </w:tc>
        <w:tc>
          <w:tcPr>
            <w:tcW w:w="900" w:type="dxa"/>
          </w:tcPr>
          <w:p w14:paraId="2FFAEC92" w14:textId="30D0E117" w:rsidR="005A1191" w:rsidRDefault="005A1191" w:rsidP="00836773">
            <w:r>
              <w:t>D</w:t>
            </w:r>
          </w:p>
        </w:tc>
        <w:tc>
          <w:tcPr>
            <w:tcW w:w="1440" w:type="dxa"/>
          </w:tcPr>
          <w:p w14:paraId="4852656B" w14:textId="27F7D1DB" w:rsidR="005A1191" w:rsidRDefault="005A1191" w:rsidP="00836773">
            <w:r>
              <w:t>3</w:t>
            </w:r>
          </w:p>
        </w:tc>
      </w:tr>
      <w:tr w:rsidR="005A1191" w14:paraId="4579903B" w14:textId="77777777" w:rsidTr="005A1191">
        <w:tc>
          <w:tcPr>
            <w:tcW w:w="1255" w:type="dxa"/>
          </w:tcPr>
          <w:p w14:paraId="3920A003" w14:textId="5B3D423A" w:rsidR="005A1191" w:rsidRDefault="005A1191" w:rsidP="00836773">
            <w:r>
              <w:t>CHEM 101</w:t>
            </w:r>
          </w:p>
        </w:tc>
        <w:tc>
          <w:tcPr>
            <w:tcW w:w="1440" w:type="dxa"/>
          </w:tcPr>
          <w:p w14:paraId="33A756C0" w14:textId="631DC8B2" w:rsidR="005A1191" w:rsidRDefault="005A1191" w:rsidP="00836773">
            <w:r>
              <w:t>4</w:t>
            </w:r>
          </w:p>
        </w:tc>
        <w:tc>
          <w:tcPr>
            <w:tcW w:w="900" w:type="dxa"/>
          </w:tcPr>
          <w:p w14:paraId="35B7DE6A" w14:textId="585804FF" w:rsidR="005A1191" w:rsidRDefault="005A1191" w:rsidP="00836773">
            <w:r>
              <w:t>C</w:t>
            </w:r>
          </w:p>
        </w:tc>
        <w:tc>
          <w:tcPr>
            <w:tcW w:w="1440" w:type="dxa"/>
          </w:tcPr>
          <w:p w14:paraId="69DC5A1A" w14:textId="693A8D88" w:rsidR="005A1191" w:rsidRDefault="005A1191" w:rsidP="00836773">
            <w:r>
              <w:t>8</w:t>
            </w:r>
          </w:p>
        </w:tc>
      </w:tr>
      <w:tr w:rsidR="005A1191" w14:paraId="339361F3" w14:textId="77777777" w:rsidTr="005A1191">
        <w:tc>
          <w:tcPr>
            <w:tcW w:w="1255" w:type="dxa"/>
          </w:tcPr>
          <w:p w14:paraId="639EF9C7" w14:textId="25C3F7EA" w:rsidR="005A1191" w:rsidRDefault="005A1191" w:rsidP="00836773">
            <w:r>
              <w:t>KINE 199</w:t>
            </w:r>
          </w:p>
        </w:tc>
        <w:tc>
          <w:tcPr>
            <w:tcW w:w="1440" w:type="dxa"/>
          </w:tcPr>
          <w:p w14:paraId="64E13908" w14:textId="3F452DD6" w:rsidR="005A1191" w:rsidRDefault="005A1191" w:rsidP="00836773">
            <w:r>
              <w:t>(</w:t>
            </w:r>
            <w:proofErr w:type="gramStart"/>
            <w:r>
              <w:t>1)*</w:t>
            </w:r>
            <w:proofErr w:type="gramEnd"/>
          </w:p>
        </w:tc>
        <w:tc>
          <w:tcPr>
            <w:tcW w:w="900" w:type="dxa"/>
          </w:tcPr>
          <w:p w14:paraId="2F55DDC5" w14:textId="43C49C14" w:rsidR="005A1191" w:rsidRDefault="005A1191" w:rsidP="00836773">
            <w:r>
              <w:t>S</w:t>
            </w:r>
          </w:p>
        </w:tc>
        <w:tc>
          <w:tcPr>
            <w:tcW w:w="1440" w:type="dxa"/>
          </w:tcPr>
          <w:p w14:paraId="0C299DB2" w14:textId="0654857C" w:rsidR="005A1191" w:rsidRDefault="005A1191" w:rsidP="00836773">
            <w:r>
              <w:t>*</w:t>
            </w:r>
          </w:p>
        </w:tc>
      </w:tr>
      <w:tr w:rsidR="005A1191" w14:paraId="5229A450" w14:textId="77777777" w:rsidTr="005A1191">
        <w:tc>
          <w:tcPr>
            <w:tcW w:w="1255" w:type="dxa"/>
          </w:tcPr>
          <w:p w14:paraId="3821682B" w14:textId="2C50D80D" w:rsidR="005A1191" w:rsidRPr="005A1191" w:rsidRDefault="005A1191" w:rsidP="00836773">
            <w:pPr>
              <w:rPr>
                <w:b/>
                <w:bCs/>
              </w:rPr>
            </w:pPr>
            <w:r w:rsidRPr="005A1191">
              <w:rPr>
                <w:b/>
                <w:bCs/>
              </w:rPr>
              <w:t>Total:</w:t>
            </w:r>
          </w:p>
        </w:tc>
        <w:tc>
          <w:tcPr>
            <w:tcW w:w="1440" w:type="dxa"/>
          </w:tcPr>
          <w:p w14:paraId="74A5F8A2" w14:textId="313A7831" w:rsidR="005A1191" w:rsidRPr="005A1191" w:rsidRDefault="005A1191" w:rsidP="00836773">
            <w:pPr>
              <w:rPr>
                <w:b/>
                <w:bCs/>
              </w:rPr>
            </w:pPr>
            <w:r w:rsidRPr="005A1191">
              <w:rPr>
                <w:b/>
                <w:bCs/>
              </w:rPr>
              <w:t>13</w:t>
            </w:r>
          </w:p>
        </w:tc>
        <w:tc>
          <w:tcPr>
            <w:tcW w:w="900" w:type="dxa"/>
          </w:tcPr>
          <w:p w14:paraId="1E4055D7" w14:textId="77777777" w:rsidR="005A1191" w:rsidRPr="005A1191" w:rsidRDefault="005A1191" w:rsidP="00836773">
            <w:pPr>
              <w:rPr>
                <w:b/>
                <w:bCs/>
              </w:rPr>
            </w:pPr>
          </w:p>
        </w:tc>
        <w:tc>
          <w:tcPr>
            <w:tcW w:w="1440" w:type="dxa"/>
          </w:tcPr>
          <w:p w14:paraId="2529DDAB" w14:textId="49F0EDDF" w:rsidR="005A1191" w:rsidRPr="005A1191" w:rsidRDefault="005A1191" w:rsidP="00836773">
            <w:pPr>
              <w:rPr>
                <w:b/>
                <w:bCs/>
              </w:rPr>
            </w:pPr>
            <w:r w:rsidRPr="005A1191">
              <w:rPr>
                <w:b/>
                <w:bCs/>
              </w:rPr>
              <w:t>26</w:t>
            </w:r>
          </w:p>
        </w:tc>
      </w:tr>
    </w:tbl>
    <w:p w14:paraId="71AB37F9" w14:textId="222B9D2E" w:rsidR="005A1191" w:rsidRDefault="005A1191" w:rsidP="005A1191">
      <w:pPr>
        <w:ind w:left="720"/>
      </w:pPr>
      <w:r>
        <w:t>Dividing 26 grade points by 13 ATTEMPTED hours yields a GPA of 2.000.</w:t>
      </w:r>
    </w:p>
    <w:p w14:paraId="08A0D11D" w14:textId="7E39A468" w:rsidR="005A1191" w:rsidRDefault="005A1191" w:rsidP="005A1191">
      <w:pPr>
        <w:ind w:left="720"/>
      </w:pPr>
      <w:r>
        <w:t>* - The one hour of credit earned for KINE 199 is not used in calculating the GPA. That hour will, however, be included in the student's PASSED hours for the semester.</w:t>
      </w:r>
    </w:p>
    <w:p w14:paraId="04651A8D" w14:textId="33947529" w:rsidR="005A1191" w:rsidRDefault="005A1191" w:rsidP="005A1191">
      <w:pPr>
        <w:ind w:left="720"/>
      </w:pPr>
      <w:r w:rsidRPr="005A1191">
        <w:t>The same student's GPA calculation would differ if he/she had earned a grade of U in KINE 199.</w:t>
      </w:r>
    </w:p>
    <w:tbl>
      <w:tblPr>
        <w:tblStyle w:val="TableGrid"/>
        <w:tblW w:w="0" w:type="auto"/>
        <w:tblInd w:w="720" w:type="dxa"/>
        <w:tblLook w:val="04A0" w:firstRow="1" w:lastRow="0" w:firstColumn="1" w:lastColumn="0" w:noHBand="0" w:noVBand="1"/>
      </w:tblPr>
      <w:tblGrid>
        <w:gridCol w:w="1255"/>
        <w:gridCol w:w="1440"/>
        <w:gridCol w:w="900"/>
        <w:gridCol w:w="1440"/>
      </w:tblGrid>
      <w:tr w:rsidR="005A1191" w14:paraId="573DB65F" w14:textId="77777777" w:rsidTr="005A1191">
        <w:tc>
          <w:tcPr>
            <w:tcW w:w="1255" w:type="dxa"/>
          </w:tcPr>
          <w:p w14:paraId="0808070F" w14:textId="77777777" w:rsidR="005A1191" w:rsidRPr="005A1191" w:rsidRDefault="005A1191">
            <w:pPr>
              <w:rPr>
                <w:b/>
                <w:bCs/>
              </w:rPr>
            </w:pPr>
            <w:r w:rsidRPr="005A1191">
              <w:rPr>
                <w:b/>
                <w:bCs/>
              </w:rPr>
              <w:t>Course</w:t>
            </w:r>
          </w:p>
        </w:tc>
        <w:tc>
          <w:tcPr>
            <w:tcW w:w="1440" w:type="dxa"/>
          </w:tcPr>
          <w:p w14:paraId="370376F5" w14:textId="77777777" w:rsidR="005A1191" w:rsidRPr="005A1191" w:rsidRDefault="005A1191">
            <w:pPr>
              <w:rPr>
                <w:b/>
                <w:bCs/>
              </w:rPr>
            </w:pPr>
            <w:r w:rsidRPr="005A1191">
              <w:rPr>
                <w:b/>
                <w:bCs/>
              </w:rPr>
              <w:t>Credit Hours</w:t>
            </w:r>
          </w:p>
        </w:tc>
        <w:tc>
          <w:tcPr>
            <w:tcW w:w="900" w:type="dxa"/>
          </w:tcPr>
          <w:p w14:paraId="1AF76ACD" w14:textId="77777777" w:rsidR="005A1191" w:rsidRPr="005A1191" w:rsidRDefault="005A1191">
            <w:pPr>
              <w:rPr>
                <w:b/>
                <w:bCs/>
              </w:rPr>
            </w:pPr>
            <w:r w:rsidRPr="005A1191">
              <w:rPr>
                <w:b/>
                <w:bCs/>
              </w:rPr>
              <w:t>Grade</w:t>
            </w:r>
          </w:p>
        </w:tc>
        <w:tc>
          <w:tcPr>
            <w:tcW w:w="1440" w:type="dxa"/>
          </w:tcPr>
          <w:p w14:paraId="20C8ED20" w14:textId="77777777" w:rsidR="005A1191" w:rsidRPr="005A1191" w:rsidRDefault="005A1191">
            <w:pPr>
              <w:rPr>
                <w:b/>
                <w:bCs/>
              </w:rPr>
            </w:pPr>
            <w:r w:rsidRPr="005A1191">
              <w:rPr>
                <w:b/>
                <w:bCs/>
              </w:rPr>
              <w:t>Grade Points</w:t>
            </w:r>
          </w:p>
        </w:tc>
      </w:tr>
      <w:tr w:rsidR="005A1191" w14:paraId="0868DD2C" w14:textId="77777777" w:rsidTr="005A1191">
        <w:tc>
          <w:tcPr>
            <w:tcW w:w="1255" w:type="dxa"/>
          </w:tcPr>
          <w:p w14:paraId="758A3ADE" w14:textId="77777777" w:rsidR="005A1191" w:rsidRDefault="005A1191">
            <w:r>
              <w:t>HIST 106</w:t>
            </w:r>
          </w:p>
        </w:tc>
        <w:tc>
          <w:tcPr>
            <w:tcW w:w="1440" w:type="dxa"/>
          </w:tcPr>
          <w:p w14:paraId="5301471D" w14:textId="77777777" w:rsidR="005A1191" w:rsidRDefault="005A1191">
            <w:r>
              <w:t>3</w:t>
            </w:r>
          </w:p>
        </w:tc>
        <w:tc>
          <w:tcPr>
            <w:tcW w:w="900" w:type="dxa"/>
          </w:tcPr>
          <w:p w14:paraId="73121619" w14:textId="77777777" w:rsidR="005A1191" w:rsidRDefault="005A1191">
            <w:r>
              <w:t>C</w:t>
            </w:r>
          </w:p>
        </w:tc>
        <w:tc>
          <w:tcPr>
            <w:tcW w:w="1440" w:type="dxa"/>
          </w:tcPr>
          <w:p w14:paraId="17E6B2DF" w14:textId="77777777" w:rsidR="005A1191" w:rsidRDefault="005A1191">
            <w:r>
              <w:t>6</w:t>
            </w:r>
          </w:p>
        </w:tc>
      </w:tr>
      <w:tr w:rsidR="005A1191" w14:paraId="29CF7EE8" w14:textId="77777777" w:rsidTr="005A1191">
        <w:tc>
          <w:tcPr>
            <w:tcW w:w="1255" w:type="dxa"/>
          </w:tcPr>
          <w:p w14:paraId="39F99164" w14:textId="77777777" w:rsidR="005A1191" w:rsidRDefault="005A1191">
            <w:r>
              <w:t>ENGL 104</w:t>
            </w:r>
          </w:p>
        </w:tc>
        <w:tc>
          <w:tcPr>
            <w:tcW w:w="1440" w:type="dxa"/>
          </w:tcPr>
          <w:p w14:paraId="364B69D8" w14:textId="77777777" w:rsidR="005A1191" w:rsidRDefault="005A1191">
            <w:r>
              <w:t>3</w:t>
            </w:r>
          </w:p>
        </w:tc>
        <w:tc>
          <w:tcPr>
            <w:tcW w:w="900" w:type="dxa"/>
          </w:tcPr>
          <w:p w14:paraId="06284602" w14:textId="77777777" w:rsidR="005A1191" w:rsidRDefault="005A1191">
            <w:r>
              <w:t>B</w:t>
            </w:r>
          </w:p>
        </w:tc>
        <w:tc>
          <w:tcPr>
            <w:tcW w:w="1440" w:type="dxa"/>
          </w:tcPr>
          <w:p w14:paraId="52127997" w14:textId="77777777" w:rsidR="005A1191" w:rsidRDefault="005A1191">
            <w:r>
              <w:t>9</w:t>
            </w:r>
          </w:p>
        </w:tc>
      </w:tr>
      <w:tr w:rsidR="005A1191" w14:paraId="6E8022CC" w14:textId="77777777" w:rsidTr="005A1191">
        <w:tc>
          <w:tcPr>
            <w:tcW w:w="1255" w:type="dxa"/>
          </w:tcPr>
          <w:p w14:paraId="18445716" w14:textId="77777777" w:rsidR="005A1191" w:rsidRDefault="005A1191">
            <w:r>
              <w:t>PSYC 107</w:t>
            </w:r>
          </w:p>
        </w:tc>
        <w:tc>
          <w:tcPr>
            <w:tcW w:w="1440" w:type="dxa"/>
          </w:tcPr>
          <w:p w14:paraId="10CDA171" w14:textId="77777777" w:rsidR="005A1191" w:rsidRDefault="005A1191">
            <w:r>
              <w:t>3</w:t>
            </w:r>
          </w:p>
        </w:tc>
        <w:tc>
          <w:tcPr>
            <w:tcW w:w="900" w:type="dxa"/>
          </w:tcPr>
          <w:p w14:paraId="3BB7133D" w14:textId="77777777" w:rsidR="005A1191" w:rsidRDefault="005A1191">
            <w:r>
              <w:t>D</w:t>
            </w:r>
          </w:p>
        </w:tc>
        <w:tc>
          <w:tcPr>
            <w:tcW w:w="1440" w:type="dxa"/>
          </w:tcPr>
          <w:p w14:paraId="7969E4EC" w14:textId="77777777" w:rsidR="005A1191" w:rsidRDefault="005A1191">
            <w:r>
              <w:t>3</w:t>
            </w:r>
          </w:p>
        </w:tc>
      </w:tr>
      <w:tr w:rsidR="005A1191" w14:paraId="1912CCAA" w14:textId="77777777" w:rsidTr="005A1191">
        <w:tc>
          <w:tcPr>
            <w:tcW w:w="1255" w:type="dxa"/>
          </w:tcPr>
          <w:p w14:paraId="44C3F00F" w14:textId="77777777" w:rsidR="005A1191" w:rsidRDefault="005A1191">
            <w:r>
              <w:t>CHEM 101</w:t>
            </w:r>
          </w:p>
        </w:tc>
        <w:tc>
          <w:tcPr>
            <w:tcW w:w="1440" w:type="dxa"/>
          </w:tcPr>
          <w:p w14:paraId="2BDD4458" w14:textId="77777777" w:rsidR="005A1191" w:rsidRDefault="005A1191">
            <w:r>
              <w:t>4</w:t>
            </w:r>
          </w:p>
        </w:tc>
        <w:tc>
          <w:tcPr>
            <w:tcW w:w="900" w:type="dxa"/>
          </w:tcPr>
          <w:p w14:paraId="6293B617" w14:textId="77777777" w:rsidR="005A1191" w:rsidRDefault="005A1191">
            <w:r>
              <w:t>C</w:t>
            </w:r>
          </w:p>
        </w:tc>
        <w:tc>
          <w:tcPr>
            <w:tcW w:w="1440" w:type="dxa"/>
          </w:tcPr>
          <w:p w14:paraId="57BD6D31" w14:textId="77777777" w:rsidR="005A1191" w:rsidRDefault="005A1191">
            <w:r>
              <w:t>8</w:t>
            </w:r>
          </w:p>
        </w:tc>
      </w:tr>
      <w:tr w:rsidR="005A1191" w14:paraId="64909942" w14:textId="77777777" w:rsidTr="005A1191">
        <w:tc>
          <w:tcPr>
            <w:tcW w:w="1255" w:type="dxa"/>
          </w:tcPr>
          <w:p w14:paraId="014263C3" w14:textId="77777777" w:rsidR="005A1191" w:rsidRDefault="005A1191">
            <w:r>
              <w:t>KINE 199</w:t>
            </w:r>
          </w:p>
        </w:tc>
        <w:tc>
          <w:tcPr>
            <w:tcW w:w="1440" w:type="dxa"/>
          </w:tcPr>
          <w:p w14:paraId="6AF9E6AF" w14:textId="2CC800E4" w:rsidR="005A1191" w:rsidRDefault="005A1191">
            <w:r>
              <w:t>1</w:t>
            </w:r>
          </w:p>
        </w:tc>
        <w:tc>
          <w:tcPr>
            <w:tcW w:w="900" w:type="dxa"/>
          </w:tcPr>
          <w:p w14:paraId="1013C648" w14:textId="664A50BC" w:rsidR="005A1191" w:rsidRDefault="005A1191">
            <w:r>
              <w:t>U**</w:t>
            </w:r>
          </w:p>
        </w:tc>
        <w:tc>
          <w:tcPr>
            <w:tcW w:w="1440" w:type="dxa"/>
          </w:tcPr>
          <w:p w14:paraId="61AA7D2A" w14:textId="71062330" w:rsidR="005A1191" w:rsidRDefault="005A1191">
            <w:r>
              <w:t>0</w:t>
            </w:r>
          </w:p>
        </w:tc>
      </w:tr>
      <w:tr w:rsidR="005A1191" w14:paraId="310CCF36" w14:textId="77777777" w:rsidTr="005A1191">
        <w:tc>
          <w:tcPr>
            <w:tcW w:w="1255" w:type="dxa"/>
          </w:tcPr>
          <w:p w14:paraId="1A54737D" w14:textId="77777777" w:rsidR="005A1191" w:rsidRPr="005A1191" w:rsidRDefault="005A1191">
            <w:pPr>
              <w:rPr>
                <w:b/>
                <w:bCs/>
              </w:rPr>
            </w:pPr>
            <w:r w:rsidRPr="005A1191">
              <w:rPr>
                <w:b/>
                <w:bCs/>
              </w:rPr>
              <w:t>Total:</w:t>
            </w:r>
          </w:p>
        </w:tc>
        <w:tc>
          <w:tcPr>
            <w:tcW w:w="1440" w:type="dxa"/>
          </w:tcPr>
          <w:p w14:paraId="34DF3536" w14:textId="77777777" w:rsidR="005A1191" w:rsidRPr="005A1191" w:rsidRDefault="005A1191">
            <w:pPr>
              <w:rPr>
                <w:b/>
                <w:bCs/>
              </w:rPr>
            </w:pPr>
            <w:r w:rsidRPr="005A1191">
              <w:rPr>
                <w:b/>
                <w:bCs/>
              </w:rPr>
              <w:t>13</w:t>
            </w:r>
          </w:p>
        </w:tc>
        <w:tc>
          <w:tcPr>
            <w:tcW w:w="900" w:type="dxa"/>
          </w:tcPr>
          <w:p w14:paraId="7209384C" w14:textId="77777777" w:rsidR="005A1191" w:rsidRPr="005A1191" w:rsidRDefault="005A1191">
            <w:pPr>
              <w:rPr>
                <w:b/>
                <w:bCs/>
              </w:rPr>
            </w:pPr>
          </w:p>
        </w:tc>
        <w:tc>
          <w:tcPr>
            <w:tcW w:w="1440" w:type="dxa"/>
          </w:tcPr>
          <w:p w14:paraId="66C1BA16" w14:textId="77777777" w:rsidR="005A1191" w:rsidRPr="005A1191" w:rsidRDefault="005A1191">
            <w:pPr>
              <w:rPr>
                <w:b/>
                <w:bCs/>
              </w:rPr>
            </w:pPr>
            <w:r w:rsidRPr="005A1191">
              <w:rPr>
                <w:b/>
                <w:bCs/>
              </w:rPr>
              <w:t>26</w:t>
            </w:r>
          </w:p>
        </w:tc>
      </w:tr>
    </w:tbl>
    <w:p w14:paraId="6746708A" w14:textId="77777777" w:rsidR="005A1191" w:rsidRDefault="005A1191" w:rsidP="005A1191">
      <w:pPr>
        <w:ind w:left="720"/>
      </w:pPr>
      <w:r>
        <w:t>Dividing 26 grade points by 14 ATTEMPTED hours yields a GPA of 1.857.</w:t>
      </w:r>
    </w:p>
    <w:p w14:paraId="145845C3" w14:textId="77777777" w:rsidR="005A1191" w:rsidRDefault="005A1191" w:rsidP="005A1191">
      <w:pPr>
        <w:ind w:left="720"/>
      </w:pPr>
      <w:r>
        <w:t>Because the GPA is now below 2.0, the student is considered scholastically deficient and may be placed on scholastic probation or blocked from further registration by his/her academic dean.</w:t>
      </w:r>
    </w:p>
    <w:p w14:paraId="52CE7042" w14:textId="5219FBE1" w:rsidR="005A1191" w:rsidRDefault="005A1191" w:rsidP="005A1191">
      <w:pPr>
        <w:ind w:left="720"/>
      </w:pPr>
      <w:r>
        <w:t>Students should contact their academic dean's office for details on their college's probation policy.</w:t>
      </w:r>
    </w:p>
    <w:p w14:paraId="615F649C" w14:textId="49E0B94F" w:rsidR="005A1191" w:rsidRDefault="005A1191" w:rsidP="005A1191">
      <w:pPr>
        <w:ind w:left="720"/>
      </w:pPr>
      <w:r>
        <w:t>**A grade of U affects the Grade Point Average in the same manner as a grade of F for undergraduate students. Attempted hours for which the student earned a grade of U are included in the GPA calculation; no grade points are earned, and the student does not receive credit for the course.</w:t>
      </w:r>
    </w:p>
    <w:p w14:paraId="65FC6325" w14:textId="768B4832" w:rsidR="005A1191" w:rsidRDefault="005A1191" w:rsidP="005A1191">
      <w:pPr>
        <w:ind w:left="720"/>
      </w:pPr>
      <w:r>
        <w:rPr>
          <w:b/>
          <w:bCs/>
        </w:rPr>
        <w:lastRenderedPageBreak/>
        <w:t>Cumulative GPA</w:t>
      </w:r>
      <w:r>
        <w:rPr>
          <w:b/>
          <w:bCs/>
        </w:rPr>
        <w:br/>
      </w:r>
      <w:r>
        <w:t>To calculate a cumulative undergraduate Grade Point Average for all course work completed at Texas A&amp;M University, you must divide the total GRADE POINTS earned for all semesters enrolled by the total number of ATTEMPTED hours for all semesters enrolled.</w:t>
      </w:r>
    </w:p>
    <w:p w14:paraId="46F102ED" w14:textId="6FC21788" w:rsidR="009F7D55" w:rsidRDefault="005A1191" w:rsidP="00D674FA">
      <w:pPr>
        <w:ind w:left="720"/>
      </w:pPr>
      <w:r>
        <w:t xml:space="preserve">***Do not add the semester GPAs for each term then divide by the number of </w:t>
      </w:r>
      <w:proofErr w:type="gramStart"/>
      <w:r>
        <w:t>terms.*</w:t>
      </w:r>
      <w:proofErr w:type="gramEnd"/>
      <w:r>
        <w:t>**</w:t>
      </w:r>
    </w:p>
    <w:p w14:paraId="475C79D8" w14:textId="5D5DBAB3" w:rsidR="009F7D55" w:rsidRDefault="009F7D55" w:rsidP="009F7D55">
      <w:r>
        <w:t>University of Texas</w:t>
      </w:r>
      <w:r>
        <w:br/>
      </w:r>
      <w:hyperlink r:id="rId39" w:anchor="symbolstext" w:history="1">
        <w:r w:rsidRPr="0030642D">
          <w:rPr>
            <w:rStyle w:val="Hyperlink"/>
          </w:rPr>
          <w:t>https://catalog.utexas.edu/general-information/academic-policies-and-procedures/evaluation/#symbolstext</w:t>
        </w:r>
      </w:hyperlink>
      <w:r>
        <w:t xml:space="preserve"> </w:t>
      </w:r>
      <w:r>
        <w:br/>
        <w:t>Symbols</w:t>
      </w:r>
    </w:p>
    <w:p w14:paraId="6FD053C5" w14:textId="1A5EFD0C" w:rsidR="009F7D55" w:rsidRDefault="009F7D55" w:rsidP="008B1517">
      <w:pPr>
        <w:ind w:left="720"/>
      </w:pPr>
      <w:r w:rsidRPr="009F7D55">
        <w:t>Under specific conditions, instructors may use a symbol rather than a letter grade to report a student’s standing in the semester’s work. The following symbols are used:</w:t>
      </w:r>
    </w:p>
    <w:p w14:paraId="53FF5E64" w14:textId="77777777" w:rsidR="009F7D55" w:rsidRDefault="009F7D55" w:rsidP="008B1517">
      <w:pPr>
        <w:ind w:left="720"/>
      </w:pPr>
      <w:r>
        <w:t>CR</w:t>
      </w:r>
      <w:r>
        <w:tab/>
        <w:t>Credit</w:t>
      </w:r>
    </w:p>
    <w:p w14:paraId="06D50516" w14:textId="77777777" w:rsidR="009F7D55" w:rsidRDefault="009F7D55" w:rsidP="008B1517">
      <w:pPr>
        <w:ind w:left="720"/>
      </w:pPr>
      <w:r>
        <w:t>NC</w:t>
      </w:r>
      <w:r>
        <w:tab/>
        <w:t>No credit</w:t>
      </w:r>
    </w:p>
    <w:p w14:paraId="3530DFE7" w14:textId="77777777" w:rsidR="009F7D55" w:rsidRDefault="009F7D55" w:rsidP="008B1517">
      <w:pPr>
        <w:ind w:left="720"/>
      </w:pPr>
      <w:r>
        <w:t>Q</w:t>
      </w:r>
      <w:r>
        <w:tab/>
        <w:t>Course was dropped</w:t>
      </w:r>
    </w:p>
    <w:p w14:paraId="2F0A82A0" w14:textId="77777777" w:rsidR="009F7D55" w:rsidRDefault="009F7D55" w:rsidP="008B1517">
      <w:pPr>
        <w:ind w:left="720"/>
      </w:pPr>
      <w:r>
        <w:t>W</w:t>
      </w:r>
      <w:r>
        <w:tab/>
        <w:t>Student withdrew from the University</w:t>
      </w:r>
    </w:p>
    <w:p w14:paraId="41420892" w14:textId="77777777" w:rsidR="009F7D55" w:rsidRDefault="009F7D55" w:rsidP="008B1517">
      <w:pPr>
        <w:ind w:left="720"/>
      </w:pPr>
      <w:r>
        <w:t>X</w:t>
      </w:r>
      <w:r>
        <w:tab/>
        <w:t>Temporary delay of course grade</w:t>
      </w:r>
    </w:p>
    <w:p w14:paraId="1D4F97B7" w14:textId="77777777" w:rsidR="009F7D55" w:rsidRDefault="009F7D55" w:rsidP="008B1517">
      <w:pPr>
        <w:ind w:left="720"/>
      </w:pPr>
      <w:r>
        <w:t>I</w:t>
      </w:r>
      <w:r>
        <w:tab/>
        <w:t>Permanent incomplete</w:t>
      </w:r>
    </w:p>
    <w:p w14:paraId="117C16AF" w14:textId="77777777" w:rsidR="009F7D55" w:rsidRDefault="009F7D55" w:rsidP="008B1517">
      <w:pPr>
        <w:ind w:left="720"/>
      </w:pPr>
      <w:r>
        <w:t>*</w:t>
      </w:r>
      <w:r>
        <w:tab/>
        <w:t>Course is continuing</w:t>
      </w:r>
    </w:p>
    <w:p w14:paraId="607EEAD3" w14:textId="77777777" w:rsidR="009F7D55" w:rsidRDefault="009F7D55" w:rsidP="008B1517">
      <w:pPr>
        <w:ind w:left="720"/>
      </w:pPr>
      <w:r>
        <w:t>S</w:t>
      </w:r>
      <w:r>
        <w:tab/>
        <w:t>Satisfactory</w:t>
      </w:r>
    </w:p>
    <w:p w14:paraId="000383C9" w14:textId="77777777" w:rsidR="009F7D55" w:rsidRDefault="009F7D55" w:rsidP="008B1517">
      <w:pPr>
        <w:ind w:left="720"/>
      </w:pPr>
      <w:r>
        <w:t>U</w:t>
      </w:r>
      <w:r>
        <w:tab/>
        <w:t>Unsatisfactory</w:t>
      </w:r>
    </w:p>
    <w:p w14:paraId="21E37569" w14:textId="77777777" w:rsidR="009F7D55" w:rsidRDefault="009F7D55" w:rsidP="008B1517">
      <w:pPr>
        <w:ind w:left="720"/>
      </w:pPr>
      <w:r>
        <w:t>#</w:t>
      </w:r>
      <w:r>
        <w:tab/>
        <w:t>Grade was not submitted in time for this report</w:t>
      </w:r>
    </w:p>
    <w:p w14:paraId="491E6324" w14:textId="04C1F708" w:rsidR="009F7D55" w:rsidRDefault="009F7D55" w:rsidP="008B1517">
      <w:pPr>
        <w:ind w:left="720"/>
      </w:pPr>
      <w:r>
        <w:t>Z</w:t>
      </w:r>
      <w:r>
        <w:tab/>
        <w:t>Student is registered on the pass/fail or credit/no credit basis</w:t>
      </w:r>
    </w:p>
    <w:p w14:paraId="13EDFBCD" w14:textId="77777777" w:rsidR="009F7D55" w:rsidRDefault="009F7D55" w:rsidP="008B1517">
      <w:pPr>
        <w:ind w:left="720"/>
      </w:pPr>
    </w:p>
    <w:p w14:paraId="08F11A07" w14:textId="01BDF528" w:rsidR="009F7D55" w:rsidRDefault="009F7D55" w:rsidP="00D674FA">
      <w:pPr>
        <w:ind w:left="720"/>
      </w:pPr>
      <w:r w:rsidRPr="009F7D55">
        <w:rPr>
          <w:b/>
          <w:bCs/>
        </w:rPr>
        <w:t>Symbol X: Temporary Delay in Reporting the Final Course Grade</w:t>
      </w:r>
      <w:r w:rsidRPr="009F7D55">
        <w:rPr>
          <w:b/>
          <w:bCs/>
        </w:rPr>
        <w:br/>
      </w:r>
      <w:r>
        <w:t xml:space="preserve">A student is expected to complete a course, including a self-paced course, in a single semester, summer term, or summer session. If the course is not completed as expected, the student normally will not be given additional time to complete </w:t>
      </w:r>
      <w:proofErr w:type="gramStart"/>
      <w:r>
        <w:t>it, or</w:t>
      </w:r>
      <w:proofErr w:type="gramEnd"/>
      <w:r>
        <w:t xml:space="preserve"> allowed to complete additional work to achieve a better grade. In rare instances, for nonacademic reasons and at the discretion of the instructor, a temporary delay of the final course grade, symbol X, may be recorded.</w:t>
      </w:r>
    </w:p>
    <w:p w14:paraId="6692A9E6" w14:textId="76A30FDE" w:rsidR="009F7D55" w:rsidRDefault="009F7D55" w:rsidP="008B1517">
      <w:pPr>
        <w:ind w:left="720"/>
      </w:pPr>
      <w:r w:rsidRPr="009F7D55">
        <w:rPr>
          <w:b/>
          <w:bCs/>
        </w:rPr>
        <w:t>Improper uses of the symbol X</w:t>
      </w:r>
      <w:r>
        <w:t>. A student must not be assigned the symbol X to provide (1) the opportunity to raise a grade for any reason other than the approved reasons cited below; (2) time to prepare coursework in addition to that assigned the entire class; or (3) time to repeat the entire course.</w:t>
      </w:r>
    </w:p>
    <w:p w14:paraId="6A6BB946" w14:textId="68A4A81D" w:rsidR="009F7D55" w:rsidRDefault="009F7D55" w:rsidP="008B1517">
      <w:pPr>
        <w:ind w:left="720"/>
      </w:pPr>
      <w:r w:rsidRPr="009F7D55">
        <w:rPr>
          <w:b/>
          <w:bCs/>
        </w:rPr>
        <w:lastRenderedPageBreak/>
        <w:t>Approved uses of the symbol X</w:t>
      </w:r>
      <w:r>
        <w:t>. The symbol X is not issued for student or faculty convenience; it may be issued for one of the following reasons only in the case of compelling, nonacademic circumstances beyond the student’s control.</w:t>
      </w:r>
    </w:p>
    <w:p w14:paraId="41AF91F7" w14:textId="77777777" w:rsidR="009F7D55" w:rsidRDefault="009F7D55" w:rsidP="008B1517">
      <w:pPr>
        <w:pStyle w:val="ListParagraph"/>
        <w:numPr>
          <w:ilvl w:val="0"/>
          <w:numId w:val="59"/>
        </w:numPr>
        <w:ind w:left="1440"/>
      </w:pPr>
      <w:r>
        <w:t>Missing the final examination. The student is unable to take a final examination because of illness or for another nonacademic reason. A physician’s statement or other satisfactory verification is required.</w:t>
      </w:r>
    </w:p>
    <w:p w14:paraId="077F7AEA" w14:textId="77777777" w:rsidR="009F7D55" w:rsidRDefault="009F7D55" w:rsidP="008B1517">
      <w:pPr>
        <w:pStyle w:val="ListParagraph"/>
        <w:numPr>
          <w:ilvl w:val="0"/>
          <w:numId w:val="59"/>
        </w:numPr>
        <w:ind w:left="1440"/>
      </w:pPr>
      <w:r>
        <w:t xml:space="preserve">Incomplete classroom assignment. The student has not been able to complete the required class or laboratory assignments for a reason other than lack of adequate effort. A request for temporary delay of the final course grade because of incomplete class or laboratory work can be made only if the student has a passing average on the classwork or laboratory work already completed and has taken and passed the final examination (unless a final examination is not given in the </w:t>
      </w:r>
      <w:proofErr w:type="gramStart"/>
      <w:r>
        <w:t>course</w:t>
      </w:r>
      <w:proofErr w:type="gramEnd"/>
      <w:r>
        <w:t xml:space="preserve"> or the student is unable to take the examination for reasons indicated in the previous paragraph).</w:t>
      </w:r>
    </w:p>
    <w:p w14:paraId="409B0FBE" w14:textId="77777777" w:rsidR="009F7D55" w:rsidRDefault="009F7D55" w:rsidP="008B1517">
      <w:pPr>
        <w:pStyle w:val="ListParagraph"/>
        <w:numPr>
          <w:ilvl w:val="0"/>
          <w:numId w:val="59"/>
        </w:numPr>
        <w:ind w:left="1440"/>
      </w:pPr>
      <w:r>
        <w:t>Reexamination petition. Only a student who has a grade average of at least C- on all classwork and laboratory work submitted before the final examination may request a temporary delay of the final course grade because the student failed the final examination, which is the examination given during the final examination period as defined in the official examination schedule. If the instructor denies the student’s reexamination petition, the student’s final course grade remains as originally determined. If the instructor grants the petition, and the student earns a grade of at least C- on the reexamination, then the instructor substitutes the reexamination grade for the original examination grade in determining the student’s final course grade. If the instructor grants the petition, and the student earns a grade on the reexamination of less than C-, then a final course grade of F must be recorded.</w:t>
      </w:r>
    </w:p>
    <w:p w14:paraId="7CF58612" w14:textId="3473F79E" w:rsidR="009F7D55" w:rsidRDefault="009F7D55" w:rsidP="008B1517">
      <w:pPr>
        <w:ind w:left="720"/>
      </w:pPr>
      <w:r w:rsidRPr="009F7D55">
        <w:rPr>
          <w:b/>
          <w:bCs/>
        </w:rPr>
        <w:t>Assignment of the symbol X by the registrar.</w:t>
      </w:r>
      <w:r>
        <w:t xml:space="preserve"> If a faculty member fails to report a grade for a student, the registrar enters the symbol X; an X is also entered for a student who is given the symbol CR by the instructor when the student is not registered for the course on the pass/fail or credit/no credit basis. In either case, the student should contact the instructor promptly so that a final grade may be reported to the registrar. If no final grade is reported, the symbol X is converted to a grade of F or the symbol I as described in the following section.</w:t>
      </w:r>
    </w:p>
    <w:p w14:paraId="722559C5" w14:textId="77777777" w:rsidR="009F7D55" w:rsidRPr="009F7D55" w:rsidRDefault="009F7D55" w:rsidP="008B1517">
      <w:pPr>
        <w:ind w:left="720"/>
        <w:rPr>
          <w:b/>
          <w:bCs/>
        </w:rPr>
      </w:pPr>
      <w:r w:rsidRPr="009F7D55">
        <w:rPr>
          <w:b/>
          <w:bCs/>
        </w:rPr>
        <w:t>Replacement of the Symbol X with a Grade or the Symbol I</w:t>
      </w:r>
    </w:p>
    <w:p w14:paraId="12ED201C" w14:textId="32A182E9" w:rsidR="009F7D55" w:rsidRDefault="009F7D55" w:rsidP="008B1517">
      <w:pPr>
        <w:ind w:left="1440"/>
      </w:pPr>
      <w:r w:rsidRPr="009F7D55">
        <w:rPr>
          <w:b/>
          <w:bCs/>
        </w:rPr>
        <w:t>Undergraduates</w:t>
      </w:r>
      <w:r>
        <w:br/>
        <w:t>If an undergraduate student receives the symbol X in a course, the student must complete the requirements for the course and the instructor must report a final course grade by the last date for grade reporting in the next long-session semester, or an F will be recorded as the final grade in the course. The period for completion of the coursework may be extended only for unusual circumstances beyond the student’s control, as recommended by the instructor and approved by the student’s academic dean. A student who has received an X in a course may not register for that course again until a final grade has been recorded, unless the course is one that may be repeated for credit.</w:t>
      </w:r>
    </w:p>
    <w:p w14:paraId="3F8DBD8C" w14:textId="79280646" w:rsidR="009F7D55" w:rsidRDefault="009F7D55" w:rsidP="008B1517">
      <w:pPr>
        <w:ind w:left="1440"/>
      </w:pPr>
      <w:r>
        <w:t>The registrar will notify the student when a grade change is recorded.</w:t>
      </w:r>
    </w:p>
    <w:p w14:paraId="06B9B05D" w14:textId="0F859F46" w:rsidR="009F7D55" w:rsidRDefault="009F7D55" w:rsidP="008B1517">
      <w:pPr>
        <w:ind w:left="1440"/>
      </w:pPr>
      <w:r>
        <w:lastRenderedPageBreak/>
        <w:t>While the symbol X appears on a student’s record, the course for which the symbol is recorded is not included in the student’s University grade point average. When the final grade has been recorded as described above, then the course is included in the student’s grade point average. More information about the grade point average is given in Computation of the Grade Point Average.</w:t>
      </w:r>
    </w:p>
    <w:p w14:paraId="0E097BF2" w14:textId="5CC34816" w:rsidR="009F7D55" w:rsidRPr="009F7D55" w:rsidRDefault="009F7D55" w:rsidP="008B1517">
      <w:pPr>
        <w:ind w:left="1440"/>
        <w:rPr>
          <w:b/>
          <w:bCs/>
        </w:rPr>
      </w:pPr>
      <w:r w:rsidRPr="009F7D55">
        <w:rPr>
          <w:b/>
          <w:bCs/>
        </w:rPr>
        <w:t>Graduate students</w:t>
      </w:r>
      <w:r>
        <w:rPr>
          <w:b/>
          <w:bCs/>
        </w:rPr>
        <w:br/>
      </w:r>
      <w:r>
        <w:t xml:space="preserve">If a graduate student receives the symbol X in a course, the student must complete the course requirements by the last class day in their next long-session semester of enrollment; the instructor must report a final grade by the end of the grade reporting period in that semester. If these deadlines are not met, the symbol X is converted to the symbol I (permanent incomplete). If the student is not enrolled during a long-session semester for 24 months following the end of the semester in which the X is reported, and the instructor does not report a final grade, then the symbol X is converted to the symbol I. The symbol I cannot be converted to a grade. </w:t>
      </w:r>
    </w:p>
    <w:p w14:paraId="0E2B9556" w14:textId="4AB16C7A" w:rsidR="009F7D55" w:rsidRDefault="009F7D55" w:rsidP="008B1517">
      <w:pPr>
        <w:ind w:left="1440"/>
      </w:pPr>
      <w:r>
        <w:t>The period for completion of course requirements may be extended only under unusual circumstances beyond the student’s control and only upon the recommendation of the instructor and the approval of the graduate dean.</w:t>
      </w:r>
    </w:p>
    <w:p w14:paraId="3730482E" w14:textId="139B6129" w:rsidR="009F7D55" w:rsidRDefault="009F7D55" w:rsidP="008B1517">
      <w:pPr>
        <w:ind w:left="1440"/>
      </w:pPr>
      <w:r>
        <w:t>The registrar will notify the student when a grade change is recorded.</w:t>
      </w:r>
    </w:p>
    <w:p w14:paraId="12A3949D" w14:textId="4AEB1765" w:rsidR="009F7D55" w:rsidRDefault="009F7D55" w:rsidP="008B1517">
      <w:pPr>
        <w:ind w:left="1440"/>
      </w:pPr>
      <w:r>
        <w:t>A course for which the symbol X or I is recorded is not included in the graduate grade point average and may not be listed on the student’s Program of Work. When the symbol X is converted to a grade as described above, the course is included in the graduate grade point average and may be listed on the Program of Work. More information about the graduate grade point average is given in Computation of the Grade Point Average; more information about the Program of Work is given in the Graduate Catalog.</w:t>
      </w:r>
    </w:p>
    <w:p w14:paraId="2888F632" w14:textId="77777777" w:rsidR="009F7D55" w:rsidRPr="009F7D55" w:rsidRDefault="009F7D55" w:rsidP="008B1517">
      <w:pPr>
        <w:ind w:left="720"/>
        <w:rPr>
          <w:b/>
          <w:bCs/>
        </w:rPr>
      </w:pPr>
      <w:r w:rsidRPr="009F7D55">
        <w:rPr>
          <w:b/>
          <w:bCs/>
        </w:rPr>
        <w:t>Symbols CR and NC</w:t>
      </w:r>
    </w:p>
    <w:p w14:paraId="6F802EDD" w14:textId="37ED4BB1" w:rsidR="009F7D55" w:rsidRDefault="009F7D55" w:rsidP="008B1517">
      <w:pPr>
        <w:ind w:left="720"/>
      </w:pPr>
      <w:r>
        <w:t>Some courses must be taken for a letter grade; others must be taken on the pass/fail or credit/no credit basis. These courses are identified in the General Information Catalog and the Course Schedule. If registration for a course is not limited to the letter-grade basis, then the student may choose to register for credit rather than for a grade. Undergraduate, Law, Medical, and PharmD students register on the pass/fail basis and earn either the symbol CR (credit) or a grade of F; graduate students register on the credit/no credit basis and earn either the symbol CR or the symbol NC (no credit).</w:t>
      </w:r>
    </w:p>
    <w:p w14:paraId="50B56AC3" w14:textId="257DA283" w:rsidR="009F7D55" w:rsidRDefault="009F7D55" w:rsidP="008B1517">
      <w:pPr>
        <w:ind w:left="720"/>
      </w:pPr>
      <w:r>
        <w:t>The student should choose the pass/fail or credit/no credit option at the time of registration and may not change the grading basis in a course after the deadline given in the Academic Calendar. Undergraduates may not change the grading basis in a course more than once.</w:t>
      </w:r>
    </w:p>
    <w:p w14:paraId="1E546BC9" w14:textId="5FD053EE" w:rsidR="009F7D55" w:rsidRDefault="009F7D55" w:rsidP="008B1517">
      <w:pPr>
        <w:ind w:left="720"/>
      </w:pPr>
      <w:r>
        <w:t>Coursework requirements and methods of evaluation in a course must be the same for students registered on the pass/fail or credit/no credit basis as they are for students registered on the letter-grade basis.</w:t>
      </w:r>
    </w:p>
    <w:p w14:paraId="27B7D0E4" w14:textId="77777777" w:rsidR="009F7D55" w:rsidRPr="009F7D55" w:rsidRDefault="009F7D55" w:rsidP="008B1517">
      <w:pPr>
        <w:ind w:left="720"/>
        <w:rPr>
          <w:b/>
          <w:bCs/>
        </w:rPr>
      </w:pPr>
      <w:r w:rsidRPr="009F7D55">
        <w:rPr>
          <w:b/>
          <w:bCs/>
        </w:rPr>
        <w:lastRenderedPageBreak/>
        <w:t>Pass/Fail</w:t>
      </w:r>
    </w:p>
    <w:p w14:paraId="0919FCC8" w14:textId="5630B138" w:rsidR="009F7D55" w:rsidRDefault="009F7D55" w:rsidP="008B1517">
      <w:pPr>
        <w:ind w:left="720"/>
      </w:pPr>
      <w:r>
        <w:t>Rules affecting registration on the pass/fail basis apply to all courses taken by an undergraduate.</w:t>
      </w:r>
    </w:p>
    <w:p w14:paraId="2656CFFE" w14:textId="250B906E" w:rsidR="009F7D55" w:rsidRDefault="009F7D55" w:rsidP="008B1517">
      <w:pPr>
        <w:ind w:left="720"/>
      </w:pPr>
      <w:r>
        <w:t>An undergraduate who registers for a course on the pass/fail basis and earns a grade of D- or better is awarded the symbol CR for the course; if the student fails the course, a grade of F is awarded. If the student receives the symbol CR, the course is not included in the grade point average; if the student receives a grade of F, the course is included in the University grade point average.</w:t>
      </w:r>
    </w:p>
    <w:p w14:paraId="2AEC0E5E" w14:textId="47B092B1" w:rsidR="009F7D55" w:rsidRDefault="009F7D55" w:rsidP="008B1517">
      <w:pPr>
        <w:ind w:left="720"/>
      </w:pPr>
      <w:r>
        <w:t>Provided the following conditions are met, an undergraduate may take a limited amount of coursework on the pass/fail basis as part of the hours required for the student’s degree. Other regulations may be imposed by the student’s college or school.</w:t>
      </w:r>
    </w:p>
    <w:p w14:paraId="3CEFF49B" w14:textId="77777777" w:rsidR="009F7D55" w:rsidRDefault="009F7D55" w:rsidP="008B1517">
      <w:pPr>
        <w:pStyle w:val="ListParagraph"/>
        <w:numPr>
          <w:ilvl w:val="0"/>
          <w:numId w:val="60"/>
        </w:numPr>
        <w:ind w:left="1440"/>
      </w:pPr>
      <w:r>
        <w:t>The course must be in an elective subject outside the student’s major field.</w:t>
      </w:r>
    </w:p>
    <w:p w14:paraId="5C87AA96" w14:textId="77777777" w:rsidR="009F7D55" w:rsidRDefault="009F7D55" w:rsidP="008B1517">
      <w:pPr>
        <w:pStyle w:val="ListParagraph"/>
        <w:numPr>
          <w:ilvl w:val="0"/>
          <w:numId w:val="60"/>
        </w:numPr>
        <w:ind w:left="1440"/>
      </w:pPr>
      <w:r>
        <w:t xml:space="preserve">The student must have received at least 30 hours of college credit before registering for any course on the pass/fail </w:t>
      </w:r>
      <w:proofErr w:type="gramStart"/>
      <w:r>
        <w:t>basis, unless</w:t>
      </w:r>
      <w:proofErr w:type="gramEnd"/>
      <w:r>
        <w:t xml:space="preserve"> the course is offered only on the pass/fail basis.</w:t>
      </w:r>
    </w:p>
    <w:p w14:paraId="5BA812E2" w14:textId="77777777" w:rsidR="009F7D55" w:rsidRDefault="009F7D55" w:rsidP="008B1517">
      <w:pPr>
        <w:pStyle w:val="ListParagraph"/>
        <w:numPr>
          <w:ilvl w:val="0"/>
          <w:numId w:val="60"/>
        </w:numPr>
        <w:ind w:left="1440"/>
      </w:pPr>
      <w:r>
        <w:t>The student may take no more than two courses a semester on the pass/fail basis.</w:t>
      </w:r>
    </w:p>
    <w:p w14:paraId="670ECFA4" w14:textId="290D1FED" w:rsidR="009F7D55" w:rsidRDefault="009F7D55" w:rsidP="008B1517">
      <w:pPr>
        <w:ind w:left="720"/>
      </w:pPr>
      <w:r>
        <w:t xml:space="preserve">Students in the College of Liberal Arts and students pursuing the Bachelor of Arts in the College Natural Sciences may take up to 16 semester hours of classroom or correspondence work in elective courses on the pass/fail basis. Students in the College of Natural Sciences pursuing a Bachelor of </w:t>
      </w:r>
      <w:proofErr w:type="gramStart"/>
      <w:r>
        <w:t>Science</w:t>
      </w:r>
      <w:proofErr w:type="gramEnd"/>
      <w:r>
        <w:t xml:space="preserve"> or a Bachelor of Science and Arts may take up to six semester hours of classroom or correspondence work in elective courses on the pass/fail basis. For students in the College of Natural Sciences pursuing a B.S. in Medical Laboratory Science (MLS) degree, hours taken in fulfillment of MLS clinical education program requirements may exceed the limit on pass/fail hours. Plan II students may take up to 19 semester hours in elective courses on the pass/fail basis. All other undergraduates may take up to five one-semester courses, including correspondence courses, on the pass/fail basis.</w:t>
      </w:r>
    </w:p>
    <w:p w14:paraId="51C40A1E" w14:textId="778E8D74" w:rsidR="009F7D55" w:rsidRDefault="009F7D55" w:rsidP="008B1517">
      <w:pPr>
        <w:ind w:left="720"/>
      </w:pPr>
      <w:r>
        <w:t xml:space="preserve">If students decide to major in a subject in which they have taken a course on the pass/fail basis, it is the prerogative of the department to decide </w:t>
      </w:r>
      <w:proofErr w:type="gramStart"/>
      <w:r>
        <w:t>whether or not</w:t>
      </w:r>
      <w:proofErr w:type="gramEnd"/>
      <w:r>
        <w:t xml:space="preserve"> the course will count toward degree requirements.</w:t>
      </w:r>
    </w:p>
    <w:p w14:paraId="69D0BF70" w14:textId="32D58A7C" w:rsidR="009F7D55" w:rsidRDefault="009F7D55" w:rsidP="008B1517">
      <w:pPr>
        <w:ind w:left="720"/>
      </w:pPr>
      <w:r>
        <w:t>Each department may offer as many as two courses in its major entirely on the pass/fail basis.</w:t>
      </w:r>
    </w:p>
    <w:p w14:paraId="13743D2F" w14:textId="692E56E6" w:rsidR="009F7D55" w:rsidRDefault="009F7D55" w:rsidP="008B1517">
      <w:pPr>
        <w:ind w:left="720"/>
      </w:pPr>
      <w:r>
        <w:t>Credit by examination. Undergraduates may earn credit by exam on the pass/fail basis in required courses. Accepting credit by exam with the symbol CR does not reduce the number of elective courses for which the student may register on the pass/fail basis. (More information about credit by examination is given in Course Placement and Credit by Examination.)</w:t>
      </w:r>
    </w:p>
    <w:p w14:paraId="6D5BF64F" w14:textId="77777777" w:rsidR="009F7D55" w:rsidRPr="009F7D55" w:rsidRDefault="009F7D55" w:rsidP="008B1517">
      <w:pPr>
        <w:ind w:left="720"/>
        <w:rPr>
          <w:b/>
          <w:bCs/>
        </w:rPr>
      </w:pPr>
      <w:r w:rsidRPr="009F7D55">
        <w:rPr>
          <w:b/>
          <w:bCs/>
        </w:rPr>
        <w:t>Credit/No Credit</w:t>
      </w:r>
    </w:p>
    <w:p w14:paraId="6C52F01D" w14:textId="31C8983D" w:rsidR="009F7D55" w:rsidRDefault="009F7D55" w:rsidP="008B1517">
      <w:pPr>
        <w:ind w:left="720"/>
      </w:pPr>
      <w:r>
        <w:t>Rules affecting registration on the credit/no credit basis apply to all courses—undergraduate, graduate, and professional—taken by a graduate student.</w:t>
      </w:r>
    </w:p>
    <w:p w14:paraId="5AB51957" w14:textId="7785181A" w:rsidR="009F7D55" w:rsidRDefault="009F7D55" w:rsidP="008B1517">
      <w:pPr>
        <w:ind w:left="720"/>
      </w:pPr>
      <w:r>
        <w:t xml:space="preserve">The student must have the graduate advisor’s approval to take a course on the credit/no credit basis. There is no limit on the number of courses a graduate student may take on this basis. However, up to 20 percent of the hours on the Program of Work for a master’s degree may have </w:t>
      </w:r>
      <w:r>
        <w:lastRenderedPageBreak/>
        <w:t>been taken on the credit/no credit basis, and no more than a comparable portion of the Program of Work for a doctoral degree. (Additional information about the Program of Work is given in the Graduate Catalog.)</w:t>
      </w:r>
    </w:p>
    <w:p w14:paraId="5D5BA4E7" w14:textId="47FA8346" w:rsidR="009F7D55" w:rsidRDefault="009F7D55" w:rsidP="008B1517">
      <w:pPr>
        <w:ind w:left="720"/>
      </w:pPr>
      <w:r>
        <w:t>Performance at the level of C or above is required to earn credit (CR) for a course taken on the credit/no credit basis. Courses taken on the credit/no credit basis are not included when the grade point average is computed.</w:t>
      </w:r>
    </w:p>
    <w:p w14:paraId="1FD22B61" w14:textId="77777777" w:rsidR="009F7D55" w:rsidRPr="009F7D55" w:rsidRDefault="009F7D55" w:rsidP="008B1517">
      <w:pPr>
        <w:ind w:left="720"/>
        <w:rPr>
          <w:b/>
          <w:bCs/>
        </w:rPr>
      </w:pPr>
      <w:r w:rsidRPr="009F7D55">
        <w:rPr>
          <w:b/>
          <w:bCs/>
        </w:rPr>
        <w:t>Symbols S and U</w:t>
      </w:r>
    </w:p>
    <w:p w14:paraId="5CD6EC92" w14:textId="77777777" w:rsidR="009F7D55" w:rsidRDefault="009F7D55" w:rsidP="008B1517">
      <w:pPr>
        <w:ind w:left="720"/>
      </w:pPr>
      <w:r>
        <w:t>The symbols S (satisfactory) and U (unsatisfactory) are assigned only in developmental studies (DEV) courses. These courses are not included in the student’s grade point average.</w:t>
      </w:r>
    </w:p>
    <w:p w14:paraId="3C3E900E" w14:textId="77777777" w:rsidR="009F7D55" w:rsidRDefault="009F7D55" w:rsidP="009F7D55"/>
    <w:p w14:paraId="202EAB76" w14:textId="3E7DCE4C" w:rsidR="009F7D55" w:rsidRDefault="008B1517" w:rsidP="009F7D55">
      <w:r>
        <w:t>University of Texas</w:t>
      </w:r>
      <w:r>
        <w:br/>
      </w:r>
      <w:hyperlink r:id="rId40" w:history="1">
        <w:r w:rsidR="00BA2B36" w:rsidRPr="0030642D">
          <w:rPr>
            <w:rStyle w:val="Hyperlink"/>
          </w:rPr>
          <w:t>https://catalog.utexas.edu/general-information/academic-policies-and-procedures/computation-of-the-grade-point-average/</w:t>
        </w:r>
      </w:hyperlink>
      <w:r w:rsidR="00BA2B36">
        <w:t xml:space="preserve"> </w:t>
      </w:r>
      <w:r>
        <w:br/>
        <w:t>Computation of Grade Point Averages</w:t>
      </w:r>
    </w:p>
    <w:p w14:paraId="3269F159" w14:textId="70CC89EC" w:rsidR="008B1517" w:rsidRDefault="008B1517" w:rsidP="008B1517">
      <w:pPr>
        <w:ind w:left="720"/>
      </w:pPr>
      <w:r>
        <w:t>While a student’s performance in a course is represented by a letter grade, a grade point average is used to represent the student's academic performance more broadly. For undergraduates, the official grade point average is called the cumulative University grade point average; the official grade point average for graduate students is called the graduate grade point average. Official grade point averages are calculated by the registrar and appear on the student academic record maintained by the registrar.</w:t>
      </w:r>
    </w:p>
    <w:p w14:paraId="3FA422C0" w14:textId="71D42884" w:rsidR="008B1517" w:rsidRDefault="008B1517" w:rsidP="008B1517">
      <w:pPr>
        <w:ind w:left="720"/>
      </w:pPr>
      <w:r>
        <w:t>The following numerical equivalents of letter grades are used in the calculation of both the cumulative University grade point average for undergraduates and the graduate grade point average:</w:t>
      </w:r>
    </w:p>
    <w:tbl>
      <w:tblPr>
        <w:tblStyle w:val="TableGrid"/>
        <w:tblW w:w="0" w:type="auto"/>
        <w:tblInd w:w="720" w:type="dxa"/>
        <w:tblLook w:val="04A0" w:firstRow="1" w:lastRow="0" w:firstColumn="1" w:lastColumn="0" w:noHBand="0" w:noVBand="1"/>
      </w:tblPr>
      <w:tblGrid>
        <w:gridCol w:w="895"/>
        <w:gridCol w:w="900"/>
        <w:gridCol w:w="990"/>
        <w:gridCol w:w="1080"/>
      </w:tblGrid>
      <w:tr w:rsidR="008B1517" w14:paraId="561B4F44" w14:textId="77777777" w:rsidTr="008B1517">
        <w:tc>
          <w:tcPr>
            <w:tcW w:w="895" w:type="dxa"/>
          </w:tcPr>
          <w:p w14:paraId="0C47A638" w14:textId="583A3CC7" w:rsidR="008B1517" w:rsidRPr="008B1517" w:rsidRDefault="008B1517" w:rsidP="008B1517">
            <w:pPr>
              <w:rPr>
                <w:b/>
                <w:bCs/>
              </w:rPr>
            </w:pPr>
            <w:r w:rsidRPr="008B1517">
              <w:rPr>
                <w:b/>
                <w:bCs/>
              </w:rPr>
              <w:t>Letter Grade</w:t>
            </w:r>
          </w:p>
        </w:tc>
        <w:tc>
          <w:tcPr>
            <w:tcW w:w="900" w:type="dxa"/>
          </w:tcPr>
          <w:p w14:paraId="33C06838" w14:textId="0DF7B865" w:rsidR="008B1517" w:rsidRPr="008B1517" w:rsidRDefault="008B1517" w:rsidP="008B1517">
            <w:pPr>
              <w:rPr>
                <w:b/>
                <w:bCs/>
              </w:rPr>
            </w:pPr>
            <w:r w:rsidRPr="008B1517">
              <w:rPr>
                <w:b/>
                <w:bCs/>
              </w:rPr>
              <w:t xml:space="preserve">Grade Points </w:t>
            </w:r>
          </w:p>
        </w:tc>
        <w:tc>
          <w:tcPr>
            <w:tcW w:w="990" w:type="dxa"/>
          </w:tcPr>
          <w:p w14:paraId="776AF6D2" w14:textId="317439B1" w:rsidR="008B1517" w:rsidRPr="008B1517" w:rsidRDefault="008B1517" w:rsidP="008B1517">
            <w:pPr>
              <w:rPr>
                <w:b/>
                <w:bCs/>
              </w:rPr>
            </w:pPr>
            <w:r w:rsidRPr="008B1517">
              <w:rPr>
                <w:b/>
                <w:bCs/>
              </w:rPr>
              <w:t>Letter Grade</w:t>
            </w:r>
          </w:p>
        </w:tc>
        <w:tc>
          <w:tcPr>
            <w:tcW w:w="1080" w:type="dxa"/>
          </w:tcPr>
          <w:p w14:paraId="5D8BC542" w14:textId="1FDD8921" w:rsidR="008B1517" w:rsidRPr="008B1517" w:rsidRDefault="008B1517" w:rsidP="008B1517">
            <w:pPr>
              <w:rPr>
                <w:b/>
                <w:bCs/>
              </w:rPr>
            </w:pPr>
            <w:r w:rsidRPr="008B1517">
              <w:rPr>
                <w:b/>
                <w:bCs/>
              </w:rPr>
              <w:t>Grade Points</w:t>
            </w:r>
          </w:p>
        </w:tc>
      </w:tr>
      <w:tr w:rsidR="008B1517" w14:paraId="663F63D2" w14:textId="77777777" w:rsidTr="008B1517">
        <w:tc>
          <w:tcPr>
            <w:tcW w:w="895" w:type="dxa"/>
          </w:tcPr>
          <w:p w14:paraId="70BCB8D2" w14:textId="10E28BE3" w:rsidR="008B1517" w:rsidRDefault="008B1517" w:rsidP="008B1517">
            <w:r>
              <w:t>A</w:t>
            </w:r>
          </w:p>
        </w:tc>
        <w:tc>
          <w:tcPr>
            <w:tcW w:w="900" w:type="dxa"/>
          </w:tcPr>
          <w:p w14:paraId="130B3752" w14:textId="359BFF45" w:rsidR="008B1517" w:rsidRDefault="008B1517" w:rsidP="008B1517">
            <w:r>
              <w:t>4.00</w:t>
            </w:r>
          </w:p>
        </w:tc>
        <w:tc>
          <w:tcPr>
            <w:tcW w:w="990" w:type="dxa"/>
          </w:tcPr>
          <w:p w14:paraId="3055EEFA" w14:textId="4AF94BA9" w:rsidR="008B1517" w:rsidRDefault="008B1517" w:rsidP="008B1517">
            <w:r>
              <w:t>C</w:t>
            </w:r>
          </w:p>
        </w:tc>
        <w:tc>
          <w:tcPr>
            <w:tcW w:w="1080" w:type="dxa"/>
          </w:tcPr>
          <w:p w14:paraId="6BBDAA69" w14:textId="57D6D12C" w:rsidR="008B1517" w:rsidRDefault="008B1517" w:rsidP="008B1517">
            <w:r>
              <w:t>2.0</w:t>
            </w:r>
          </w:p>
        </w:tc>
      </w:tr>
      <w:tr w:rsidR="008B1517" w14:paraId="09A3B2E5" w14:textId="77777777" w:rsidTr="008B1517">
        <w:tc>
          <w:tcPr>
            <w:tcW w:w="895" w:type="dxa"/>
          </w:tcPr>
          <w:p w14:paraId="28E55BDD" w14:textId="20A97A8C" w:rsidR="008B1517" w:rsidRDefault="008B1517" w:rsidP="008B1517">
            <w:r>
              <w:t>A-</w:t>
            </w:r>
          </w:p>
        </w:tc>
        <w:tc>
          <w:tcPr>
            <w:tcW w:w="900" w:type="dxa"/>
          </w:tcPr>
          <w:p w14:paraId="0201E855" w14:textId="58998478" w:rsidR="008B1517" w:rsidRDefault="008B1517" w:rsidP="008B1517">
            <w:r>
              <w:t>3.67</w:t>
            </w:r>
          </w:p>
        </w:tc>
        <w:tc>
          <w:tcPr>
            <w:tcW w:w="990" w:type="dxa"/>
          </w:tcPr>
          <w:p w14:paraId="1E3ABD74" w14:textId="0471CC4E" w:rsidR="008B1517" w:rsidRDefault="008B1517" w:rsidP="008B1517">
            <w:r>
              <w:t>C-</w:t>
            </w:r>
          </w:p>
        </w:tc>
        <w:tc>
          <w:tcPr>
            <w:tcW w:w="1080" w:type="dxa"/>
          </w:tcPr>
          <w:p w14:paraId="4E82C3F0" w14:textId="60482B49" w:rsidR="008B1517" w:rsidRDefault="008B1517" w:rsidP="008B1517">
            <w:r>
              <w:t>1.67</w:t>
            </w:r>
          </w:p>
        </w:tc>
      </w:tr>
      <w:tr w:rsidR="008B1517" w14:paraId="76F18CEA" w14:textId="77777777" w:rsidTr="008B1517">
        <w:tc>
          <w:tcPr>
            <w:tcW w:w="895" w:type="dxa"/>
          </w:tcPr>
          <w:p w14:paraId="6812B376" w14:textId="409A516C" w:rsidR="008B1517" w:rsidRDefault="008B1517" w:rsidP="008B1517">
            <w:r>
              <w:t>B+</w:t>
            </w:r>
          </w:p>
        </w:tc>
        <w:tc>
          <w:tcPr>
            <w:tcW w:w="900" w:type="dxa"/>
          </w:tcPr>
          <w:p w14:paraId="307B9F84" w14:textId="722B7658" w:rsidR="008B1517" w:rsidRDefault="008B1517" w:rsidP="008B1517">
            <w:r>
              <w:t>3.33</w:t>
            </w:r>
          </w:p>
        </w:tc>
        <w:tc>
          <w:tcPr>
            <w:tcW w:w="990" w:type="dxa"/>
          </w:tcPr>
          <w:p w14:paraId="11A36924" w14:textId="4741B9A3" w:rsidR="008B1517" w:rsidRDefault="008B1517" w:rsidP="008B1517">
            <w:r>
              <w:t>D+</w:t>
            </w:r>
          </w:p>
        </w:tc>
        <w:tc>
          <w:tcPr>
            <w:tcW w:w="1080" w:type="dxa"/>
          </w:tcPr>
          <w:p w14:paraId="450549EB" w14:textId="69DDF6B6" w:rsidR="008B1517" w:rsidRDefault="008B1517" w:rsidP="008B1517">
            <w:r>
              <w:t>1.33</w:t>
            </w:r>
          </w:p>
        </w:tc>
      </w:tr>
      <w:tr w:rsidR="008B1517" w14:paraId="2917E501" w14:textId="77777777" w:rsidTr="008B1517">
        <w:tc>
          <w:tcPr>
            <w:tcW w:w="895" w:type="dxa"/>
          </w:tcPr>
          <w:p w14:paraId="2BB7F754" w14:textId="7B327971" w:rsidR="008B1517" w:rsidRDefault="008B1517" w:rsidP="008B1517">
            <w:r>
              <w:t>B</w:t>
            </w:r>
          </w:p>
        </w:tc>
        <w:tc>
          <w:tcPr>
            <w:tcW w:w="900" w:type="dxa"/>
          </w:tcPr>
          <w:p w14:paraId="4B9810FB" w14:textId="167C3222" w:rsidR="008B1517" w:rsidRDefault="008B1517" w:rsidP="008B1517">
            <w:r>
              <w:t>3.00</w:t>
            </w:r>
          </w:p>
        </w:tc>
        <w:tc>
          <w:tcPr>
            <w:tcW w:w="990" w:type="dxa"/>
          </w:tcPr>
          <w:p w14:paraId="23D04141" w14:textId="3F7B8F9C" w:rsidR="008B1517" w:rsidRDefault="008B1517" w:rsidP="008B1517">
            <w:r>
              <w:t>D</w:t>
            </w:r>
          </w:p>
        </w:tc>
        <w:tc>
          <w:tcPr>
            <w:tcW w:w="1080" w:type="dxa"/>
          </w:tcPr>
          <w:p w14:paraId="07642CD0" w14:textId="7EA81F7C" w:rsidR="008B1517" w:rsidRDefault="008B1517" w:rsidP="008B1517">
            <w:r>
              <w:t>1.00</w:t>
            </w:r>
          </w:p>
        </w:tc>
      </w:tr>
      <w:tr w:rsidR="008B1517" w14:paraId="7539D7D1" w14:textId="77777777" w:rsidTr="008B1517">
        <w:tc>
          <w:tcPr>
            <w:tcW w:w="895" w:type="dxa"/>
          </w:tcPr>
          <w:p w14:paraId="14B92F1B" w14:textId="2B2CE5F3" w:rsidR="008B1517" w:rsidRDefault="008B1517" w:rsidP="008B1517">
            <w:r>
              <w:t>B-</w:t>
            </w:r>
          </w:p>
        </w:tc>
        <w:tc>
          <w:tcPr>
            <w:tcW w:w="900" w:type="dxa"/>
          </w:tcPr>
          <w:p w14:paraId="1F50ED30" w14:textId="5B24DD69" w:rsidR="008B1517" w:rsidRDefault="008B1517" w:rsidP="008B1517">
            <w:r>
              <w:t>2.67</w:t>
            </w:r>
          </w:p>
        </w:tc>
        <w:tc>
          <w:tcPr>
            <w:tcW w:w="990" w:type="dxa"/>
          </w:tcPr>
          <w:p w14:paraId="7EA7FDC3" w14:textId="1A9B3F55" w:rsidR="008B1517" w:rsidRDefault="008B1517" w:rsidP="008B1517">
            <w:r>
              <w:t>D-</w:t>
            </w:r>
          </w:p>
        </w:tc>
        <w:tc>
          <w:tcPr>
            <w:tcW w:w="1080" w:type="dxa"/>
          </w:tcPr>
          <w:p w14:paraId="0DBF0BF1" w14:textId="57D9917C" w:rsidR="008B1517" w:rsidRDefault="008B1517" w:rsidP="008B1517">
            <w:r>
              <w:t>0.67</w:t>
            </w:r>
          </w:p>
        </w:tc>
      </w:tr>
      <w:tr w:rsidR="008B1517" w14:paraId="748C7E3C" w14:textId="77777777" w:rsidTr="008B1517">
        <w:tc>
          <w:tcPr>
            <w:tcW w:w="895" w:type="dxa"/>
          </w:tcPr>
          <w:p w14:paraId="471960C4" w14:textId="2E749EB5" w:rsidR="008B1517" w:rsidRDefault="008B1517" w:rsidP="008B1517">
            <w:r>
              <w:t>C+</w:t>
            </w:r>
          </w:p>
        </w:tc>
        <w:tc>
          <w:tcPr>
            <w:tcW w:w="900" w:type="dxa"/>
          </w:tcPr>
          <w:p w14:paraId="33A21226" w14:textId="31192991" w:rsidR="008B1517" w:rsidRDefault="008B1517" w:rsidP="008B1517">
            <w:r>
              <w:t>2.33</w:t>
            </w:r>
          </w:p>
        </w:tc>
        <w:tc>
          <w:tcPr>
            <w:tcW w:w="990" w:type="dxa"/>
          </w:tcPr>
          <w:p w14:paraId="6B9F1890" w14:textId="50D95CCC" w:rsidR="008B1517" w:rsidRDefault="008B1517" w:rsidP="008B1517">
            <w:r>
              <w:t>F</w:t>
            </w:r>
          </w:p>
        </w:tc>
        <w:tc>
          <w:tcPr>
            <w:tcW w:w="1080" w:type="dxa"/>
          </w:tcPr>
          <w:p w14:paraId="517E4792" w14:textId="057C494A" w:rsidR="008B1517" w:rsidRDefault="008B1517" w:rsidP="008B1517">
            <w:r>
              <w:t>0.00</w:t>
            </w:r>
          </w:p>
        </w:tc>
      </w:tr>
    </w:tbl>
    <w:p w14:paraId="73234942" w14:textId="40C581DD" w:rsidR="008B1517" w:rsidRDefault="008B1517" w:rsidP="008B1517">
      <w:pPr>
        <w:ind w:left="720"/>
      </w:pPr>
    </w:p>
    <w:p w14:paraId="07C93AB8" w14:textId="1D051E5D" w:rsidR="008B1517" w:rsidRDefault="008B1517" w:rsidP="008B1517">
      <w:pPr>
        <w:ind w:left="720"/>
      </w:pPr>
      <w:r w:rsidRPr="008B1517">
        <w:rPr>
          <w:b/>
          <w:bCs/>
        </w:rPr>
        <w:t>Undergraduate Students</w:t>
      </w:r>
      <w:r>
        <w:br/>
        <w:t xml:space="preserve">The cumulative University grade point average for an undergraduate includes all work undertaken at The University of Texas at Austin (including credit by examination, correspondence, and extension) for which a letter grade is recorded. Courses in which the symbol I, Q, W, X, S, U, or CR is recorded are excluded. (Note: Since September 15, 2006, the University has awarded only the symbol CR, rather than a letter grade, for credit earned by exam. As a result, credit earned by exam and recorded since that date is not included in the student’s cumulative University grade point average. Through September 15, 2006, students </w:t>
      </w:r>
      <w:r>
        <w:lastRenderedPageBreak/>
        <w:t>chose either a letter grade or the symbol CR for credit earned by exam; credit by exam that was recorded with a letter grade is included in the student’s cumulative University grade point average.)</w:t>
      </w:r>
    </w:p>
    <w:p w14:paraId="4DDE559F" w14:textId="77777777" w:rsidR="008B1517" w:rsidRDefault="008B1517" w:rsidP="008B1517">
      <w:pPr>
        <w:ind w:left="720"/>
      </w:pPr>
    </w:p>
    <w:p w14:paraId="1DE38B32" w14:textId="173A68E7" w:rsidR="008B1517" w:rsidRDefault="008B1517" w:rsidP="008B1517">
      <w:pPr>
        <w:ind w:left="720"/>
      </w:pPr>
      <w:r w:rsidRPr="008B1517">
        <w:rPr>
          <w:b/>
          <w:bCs/>
        </w:rPr>
        <w:t>Graduate Students</w:t>
      </w:r>
      <w:r>
        <w:br/>
        <w:t>The graduate grade point average includes all upper-division undergraduate and graduate courses in which the student earns a letter grade while enrolled in the Graduate School; the following are excluded: undergraduate courses taken through the University’s TEXAS Extended Campus; courses for which the symbol Q, W, X, I, CR, or NC is recorded; graduate or undergraduate courses the student took at the University before enrolling in the Graduate School; credit earned by examination; and courses taken at other institutions. The graduate grade point average also excludes grades in all undergraduate courses the student took from fall 1999 through summer 2008; upper-division undergraduate courses the student took as a graduate student before fall 1999 and after summer 2008 are included.</w:t>
      </w:r>
    </w:p>
    <w:p w14:paraId="36D72F46" w14:textId="783D6399" w:rsidR="008B1517" w:rsidRDefault="008B1517" w:rsidP="008B1517">
      <w:pPr>
        <w:rPr>
          <w:b/>
          <w:bCs/>
        </w:rPr>
      </w:pPr>
    </w:p>
    <w:p w14:paraId="6622D63F" w14:textId="6308E4A3" w:rsidR="008B1517" w:rsidRDefault="008B1517" w:rsidP="008B1517">
      <w:r>
        <w:t>University of Washington</w:t>
      </w:r>
      <w:r>
        <w:br/>
      </w:r>
      <w:hyperlink r:id="rId41" w:history="1">
        <w:r w:rsidRPr="0030642D">
          <w:rPr>
            <w:rStyle w:val="Hyperlink"/>
          </w:rPr>
          <w:t>https://www.washington.edu/students/gencat/front/Grading_Sys.html</w:t>
        </w:r>
      </w:hyperlink>
      <w:r>
        <w:t xml:space="preserve"> </w:t>
      </w:r>
      <w:r>
        <w:br/>
        <w:t>Grading System</w:t>
      </w:r>
    </w:p>
    <w:p w14:paraId="6738302E" w14:textId="1226306B" w:rsidR="008B1517" w:rsidRPr="008B1517" w:rsidRDefault="008B1517" w:rsidP="00A056EC">
      <w:pPr>
        <w:ind w:left="720"/>
        <w:rPr>
          <w:b/>
          <w:bCs/>
        </w:rPr>
      </w:pPr>
      <w:r w:rsidRPr="008B1517">
        <w:rPr>
          <w:b/>
          <w:bCs/>
        </w:rPr>
        <w:t>Standard Grading System</w:t>
      </w:r>
      <w:r>
        <w:rPr>
          <w:b/>
          <w:bCs/>
        </w:rPr>
        <w:br/>
      </w:r>
      <w:r>
        <w:t>The UW uses a numerical grading system, with certain exceptions in the schools of Dentistry, Law, and Medicine. Instructors may report grades from 4.0 to 0.7 in 0.1 increments and the grade 0.0. The number 0.0 is assigned for failing work or if a student does not officially withdraw. Grades in the range 0.6 to 0.1 may not be assigned. Grades reported in this range are converted by the Office of the University Registrar to 0.0. Numerical grades may be considered equivalent to letter grades as follows:</w:t>
      </w:r>
    </w:p>
    <w:tbl>
      <w:tblPr>
        <w:tblStyle w:val="TableGrid"/>
        <w:tblW w:w="0" w:type="auto"/>
        <w:tblInd w:w="720" w:type="dxa"/>
        <w:tblLook w:val="04A0" w:firstRow="1" w:lastRow="0" w:firstColumn="1" w:lastColumn="0" w:noHBand="0" w:noVBand="1"/>
      </w:tblPr>
      <w:tblGrid>
        <w:gridCol w:w="985"/>
        <w:gridCol w:w="990"/>
        <w:gridCol w:w="2250"/>
      </w:tblGrid>
      <w:tr w:rsidR="008B1517" w14:paraId="749EACA9" w14:textId="77777777" w:rsidTr="00A056EC">
        <w:tc>
          <w:tcPr>
            <w:tcW w:w="985" w:type="dxa"/>
          </w:tcPr>
          <w:p w14:paraId="31398441" w14:textId="3D520346" w:rsidR="008B1517" w:rsidRPr="008B1517" w:rsidRDefault="008B1517" w:rsidP="008B1517">
            <w:pPr>
              <w:rPr>
                <w:b/>
                <w:bCs/>
              </w:rPr>
            </w:pPr>
            <w:r w:rsidRPr="008B1517">
              <w:rPr>
                <w:b/>
                <w:bCs/>
              </w:rPr>
              <w:t>Letter Grade</w:t>
            </w:r>
          </w:p>
        </w:tc>
        <w:tc>
          <w:tcPr>
            <w:tcW w:w="990" w:type="dxa"/>
          </w:tcPr>
          <w:p w14:paraId="06937F51" w14:textId="47C47A9B" w:rsidR="008B1517" w:rsidRPr="008B1517" w:rsidRDefault="008B1517" w:rsidP="008B1517">
            <w:pPr>
              <w:rPr>
                <w:b/>
                <w:bCs/>
              </w:rPr>
            </w:pPr>
            <w:r w:rsidRPr="008B1517">
              <w:rPr>
                <w:b/>
                <w:bCs/>
              </w:rPr>
              <w:t>Number</w:t>
            </w:r>
          </w:p>
        </w:tc>
        <w:tc>
          <w:tcPr>
            <w:tcW w:w="2250" w:type="dxa"/>
          </w:tcPr>
          <w:p w14:paraId="638807C3" w14:textId="1BF1EE6B" w:rsidR="008B1517" w:rsidRPr="008B1517" w:rsidRDefault="008B1517" w:rsidP="008B1517">
            <w:pPr>
              <w:rPr>
                <w:b/>
                <w:bCs/>
              </w:rPr>
            </w:pPr>
            <w:r w:rsidRPr="008B1517">
              <w:rPr>
                <w:b/>
                <w:bCs/>
              </w:rPr>
              <w:t>Note</w:t>
            </w:r>
          </w:p>
        </w:tc>
      </w:tr>
      <w:tr w:rsidR="008B1517" w14:paraId="0E392156" w14:textId="77777777" w:rsidTr="00A056EC">
        <w:tc>
          <w:tcPr>
            <w:tcW w:w="985" w:type="dxa"/>
          </w:tcPr>
          <w:p w14:paraId="0652D405" w14:textId="2B544741" w:rsidR="008B1517" w:rsidRDefault="008B1517" w:rsidP="008B1517">
            <w:r>
              <w:t>A</w:t>
            </w:r>
          </w:p>
        </w:tc>
        <w:tc>
          <w:tcPr>
            <w:tcW w:w="990" w:type="dxa"/>
          </w:tcPr>
          <w:p w14:paraId="329C8AC6" w14:textId="60F473C0" w:rsidR="008B1517" w:rsidRDefault="008B1517" w:rsidP="008B1517">
            <w:r>
              <w:t>4.0-3.9</w:t>
            </w:r>
          </w:p>
        </w:tc>
        <w:tc>
          <w:tcPr>
            <w:tcW w:w="2250" w:type="dxa"/>
          </w:tcPr>
          <w:p w14:paraId="3A84A84B" w14:textId="77777777" w:rsidR="008B1517" w:rsidRDefault="008B1517" w:rsidP="008B1517"/>
        </w:tc>
      </w:tr>
      <w:tr w:rsidR="008B1517" w14:paraId="7D11C6BA" w14:textId="77777777" w:rsidTr="00A056EC">
        <w:tc>
          <w:tcPr>
            <w:tcW w:w="985" w:type="dxa"/>
          </w:tcPr>
          <w:p w14:paraId="40C09CC9" w14:textId="00403141" w:rsidR="008B1517" w:rsidRDefault="008B1517" w:rsidP="008B1517">
            <w:r>
              <w:t>A-</w:t>
            </w:r>
          </w:p>
        </w:tc>
        <w:tc>
          <w:tcPr>
            <w:tcW w:w="990" w:type="dxa"/>
          </w:tcPr>
          <w:p w14:paraId="384B9BDE" w14:textId="1FB2F674" w:rsidR="008B1517" w:rsidRDefault="008B1517" w:rsidP="008B1517">
            <w:r>
              <w:t>3.8-3.5</w:t>
            </w:r>
          </w:p>
        </w:tc>
        <w:tc>
          <w:tcPr>
            <w:tcW w:w="2250" w:type="dxa"/>
          </w:tcPr>
          <w:p w14:paraId="47A76D1D" w14:textId="77777777" w:rsidR="008B1517" w:rsidRDefault="008B1517" w:rsidP="008B1517"/>
        </w:tc>
      </w:tr>
      <w:tr w:rsidR="008B1517" w14:paraId="65BACF31" w14:textId="77777777" w:rsidTr="00A056EC">
        <w:tc>
          <w:tcPr>
            <w:tcW w:w="985" w:type="dxa"/>
          </w:tcPr>
          <w:p w14:paraId="2E01BB91" w14:textId="09F69534" w:rsidR="008B1517" w:rsidRDefault="008B1517" w:rsidP="008B1517">
            <w:r>
              <w:t>B+</w:t>
            </w:r>
          </w:p>
        </w:tc>
        <w:tc>
          <w:tcPr>
            <w:tcW w:w="990" w:type="dxa"/>
          </w:tcPr>
          <w:p w14:paraId="13857608" w14:textId="50A2AC19" w:rsidR="008B1517" w:rsidRDefault="008B1517" w:rsidP="008B1517">
            <w:r>
              <w:t>3.4-3.2</w:t>
            </w:r>
          </w:p>
        </w:tc>
        <w:tc>
          <w:tcPr>
            <w:tcW w:w="2250" w:type="dxa"/>
          </w:tcPr>
          <w:p w14:paraId="020DC7E8" w14:textId="77777777" w:rsidR="008B1517" w:rsidRDefault="008B1517" w:rsidP="008B1517"/>
        </w:tc>
      </w:tr>
      <w:tr w:rsidR="008B1517" w14:paraId="462600C4" w14:textId="77777777" w:rsidTr="00A056EC">
        <w:tc>
          <w:tcPr>
            <w:tcW w:w="985" w:type="dxa"/>
          </w:tcPr>
          <w:p w14:paraId="4AAB88AF" w14:textId="53C6A642" w:rsidR="008B1517" w:rsidRDefault="008B1517" w:rsidP="008B1517">
            <w:r>
              <w:t>B</w:t>
            </w:r>
          </w:p>
        </w:tc>
        <w:tc>
          <w:tcPr>
            <w:tcW w:w="990" w:type="dxa"/>
          </w:tcPr>
          <w:p w14:paraId="31A7720C" w14:textId="520059C7" w:rsidR="008B1517" w:rsidRDefault="008B1517" w:rsidP="008B1517">
            <w:r>
              <w:t>3.1-2.9</w:t>
            </w:r>
          </w:p>
        </w:tc>
        <w:tc>
          <w:tcPr>
            <w:tcW w:w="2250" w:type="dxa"/>
          </w:tcPr>
          <w:p w14:paraId="7FCF1358" w14:textId="77777777" w:rsidR="008B1517" w:rsidRDefault="008B1517" w:rsidP="008B1517"/>
        </w:tc>
      </w:tr>
      <w:tr w:rsidR="008B1517" w14:paraId="1664624B" w14:textId="77777777" w:rsidTr="00A056EC">
        <w:tc>
          <w:tcPr>
            <w:tcW w:w="985" w:type="dxa"/>
          </w:tcPr>
          <w:p w14:paraId="3AF84B53" w14:textId="1EE0219F" w:rsidR="008B1517" w:rsidRDefault="008B1517" w:rsidP="008B1517">
            <w:r>
              <w:t>B-</w:t>
            </w:r>
          </w:p>
        </w:tc>
        <w:tc>
          <w:tcPr>
            <w:tcW w:w="990" w:type="dxa"/>
          </w:tcPr>
          <w:p w14:paraId="626E8D1C" w14:textId="539953CB" w:rsidR="008B1517" w:rsidRDefault="008B1517" w:rsidP="008B1517">
            <w:r>
              <w:t>2.8-2.5</w:t>
            </w:r>
          </w:p>
        </w:tc>
        <w:tc>
          <w:tcPr>
            <w:tcW w:w="2250" w:type="dxa"/>
          </w:tcPr>
          <w:p w14:paraId="462862D5" w14:textId="77777777" w:rsidR="008B1517" w:rsidRDefault="008B1517" w:rsidP="008B1517"/>
        </w:tc>
      </w:tr>
      <w:tr w:rsidR="008B1517" w14:paraId="1D58118C" w14:textId="77777777" w:rsidTr="00A056EC">
        <w:tc>
          <w:tcPr>
            <w:tcW w:w="985" w:type="dxa"/>
          </w:tcPr>
          <w:p w14:paraId="241B93B7" w14:textId="3C28A263" w:rsidR="008B1517" w:rsidRDefault="008B1517" w:rsidP="008B1517">
            <w:r>
              <w:t>C+</w:t>
            </w:r>
          </w:p>
        </w:tc>
        <w:tc>
          <w:tcPr>
            <w:tcW w:w="990" w:type="dxa"/>
          </w:tcPr>
          <w:p w14:paraId="50FE9D5C" w14:textId="60397689" w:rsidR="008B1517" w:rsidRDefault="008B1517" w:rsidP="008B1517">
            <w:r>
              <w:t>2.4-2.2</w:t>
            </w:r>
          </w:p>
        </w:tc>
        <w:tc>
          <w:tcPr>
            <w:tcW w:w="2250" w:type="dxa"/>
          </w:tcPr>
          <w:p w14:paraId="52E7B002" w14:textId="77777777" w:rsidR="008B1517" w:rsidRDefault="008B1517" w:rsidP="008B1517"/>
        </w:tc>
      </w:tr>
      <w:tr w:rsidR="008B1517" w14:paraId="7CDAB45A" w14:textId="77777777" w:rsidTr="00A056EC">
        <w:tc>
          <w:tcPr>
            <w:tcW w:w="985" w:type="dxa"/>
          </w:tcPr>
          <w:p w14:paraId="56A5F303" w14:textId="7DEA926B" w:rsidR="008B1517" w:rsidRDefault="008B1517" w:rsidP="008B1517">
            <w:r>
              <w:t>C</w:t>
            </w:r>
          </w:p>
        </w:tc>
        <w:tc>
          <w:tcPr>
            <w:tcW w:w="990" w:type="dxa"/>
          </w:tcPr>
          <w:p w14:paraId="37689B0C" w14:textId="69424C80" w:rsidR="008B1517" w:rsidRDefault="008B1517" w:rsidP="008B1517">
            <w:r>
              <w:t>2.1-1.9</w:t>
            </w:r>
          </w:p>
        </w:tc>
        <w:tc>
          <w:tcPr>
            <w:tcW w:w="2250" w:type="dxa"/>
          </w:tcPr>
          <w:p w14:paraId="4310F6D9" w14:textId="77777777" w:rsidR="008B1517" w:rsidRDefault="008B1517" w:rsidP="008B1517"/>
        </w:tc>
      </w:tr>
      <w:tr w:rsidR="008B1517" w14:paraId="2ADD72ED" w14:textId="77777777" w:rsidTr="00A056EC">
        <w:tc>
          <w:tcPr>
            <w:tcW w:w="985" w:type="dxa"/>
          </w:tcPr>
          <w:p w14:paraId="6D45D282" w14:textId="2387DB34" w:rsidR="008B1517" w:rsidRDefault="008B1517" w:rsidP="008B1517">
            <w:r>
              <w:t>C-</w:t>
            </w:r>
          </w:p>
        </w:tc>
        <w:tc>
          <w:tcPr>
            <w:tcW w:w="990" w:type="dxa"/>
          </w:tcPr>
          <w:p w14:paraId="2AA9C222" w14:textId="47B3BF97" w:rsidR="008B1517" w:rsidRDefault="008B1517" w:rsidP="008B1517">
            <w:r>
              <w:t>1.8-1.5</w:t>
            </w:r>
          </w:p>
        </w:tc>
        <w:tc>
          <w:tcPr>
            <w:tcW w:w="2250" w:type="dxa"/>
          </w:tcPr>
          <w:p w14:paraId="4D896466" w14:textId="77777777" w:rsidR="008B1517" w:rsidRDefault="008B1517" w:rsidP="008B1517"/>
        </w:tc>
      </w:tr>
      <w:tr w:rsidR="008B1517" w14:paraId="21CBEC1A" w14:textId="77777777" w:rsidTr="00A056EC">
        <w:tc>
          <w:tcPr>
            <w:tcW w:w="985" w:type="dxa"/>
          </w:tcPr>
          <w:p w14:paraId="0C8EA7B9" w14:textId="18AB067F" w:rsidR="008B1517" w:rsidRDefault="008B1517" w:rsidP="008B1517">
            <w:r>
              <w:t>D+</w:t>
            </w:r>
          </w:p>
        </w:tc>
        <w:tc>
          <w:tcPr>
            <w:tcW w:w="990" w:type="dxa"/>
          </w:tcPr>
          <w:p w14:paraId="57C50B78" w14:textId="33A7CDB4" w:rsidR="008B1517" w:rsidRDefault="008B1517" w:rsidP="008B1517">
            <w:r>
              <w:t>1.4-1.2</w:t>
            </w:r>
          </w:p>
        </w:tc>
        <w:tc>
          <w:tcPr>
            <w:tcW w:w="2250" w:type="dxa"/>
          </w:tcPr>
          <w:p w14:paraId="3D55DB54" w14:textId="77777777" w:rsidR="008B1517" w:rsidRDefault="008B1517" w:rsidP="008B1517"/>
        </w:tc>
      </w:tr>
      <w:tr w:rsidR="008B1517" w14:paraId="45052F29" w14:textId="77777777" w:rsidTr="00A056EC">
        <w:tc>
          <w:tcPr>
            <w:tcW w:w="985" w:type="dxa"/>
          </w:tcPr>
          <w:p w14:paraId="272D58F8" w14:textId="769C75EE" w:rsidR="008B1517" w:rsidRDefault="008B1517" w:rsidP="008B1517">
            <w:r>
              <w:t>D</w:t>
            </w:r>
          </w:p>
        </w:tc>
        <w:tc>
          <w:tcPr>
            <w:tcW w:w="990" w:type="dxa"/>
          </w:tcPr>
          <w:p w14:paraId="11BAEC6D" w14:textId="3E0C8B94" w:rsidR="008B1517" w:rsidRDefault="008B1517" w:rsidP="008B1517">
            <w:r>
              <w:t>1.1-.09</w:t>
            </w:r>
          </w:p>
        </w:tc>
        <w:tc>
          <w:tcPr>
            <w:tcW w:w="2250" w:type="dxa"/>
          </w:tcPr>
          <w:p w14:paraId="4B0CCC44" w14:textId="77777777" w:rsidR="008B1517" w:rsidRDefault="008B1517" w:rsidP="008B1517"/>
        </w:tc>
      </w:tr>
      <w:tr w:rsidR="008B1517" w14:paraId="252B729D" w14:textId="77777777" w:rsidTr="00A056EC">
        <w:tc>
          <w:tcPr>
            <w:tcW w:w="985" w:type="dxa"/>
          </w:tcPr>
          <w:p w14:paraId="72EF054B" w14:textId="20E4A621" w:rsidR="008B1517" w:rsidRDefault="008B1517" w:rsidP="008B1517">
            <w:r>
              <w:t>D-</w:t>
            </w:r>
          </w:p>
        </w:tc>
        <w:tc>
          <w:tcPr>
            <w:tcW w:w="990" w:type="dxa"/>
          </w:tcPr>
          <w:p w14:paraId="56AB0070" w14:textId="661061DF" w:rsidR="008B1517" w:rsidRDefault="008B1517" w:rsidP="008B1517">
            <w:r>
              <w:t>0.8-0.7</w:t>
            </w:r>
          </w:p>
        </w:tc>
        <w:tc>
          <w:tcPr>
            <w:tcW w:w="2250" w:type="dxa"/>
          </w:tcPr>
          <w:p w14:paraId="793C9BA1" w14:textId="5DE46295" w:rsidR="008B1517" w:rsidRDefault="008B1517" w:rsidP="008B1517">
            <w:r>
              <w:t>Lowest passing grade.</w:t>
            </w:r>
          </w:p>
        </w:tc>
      </w:tr>
      <w:tr w:rsidR="008B1517" w14:paraId="627424FF" w14:textId="77777777" w:rsidTr="00A056EC">
        <w:tc>
          <w:tcPr>
            <w:tcW w:w="985" w:type="dxa"/>
          </w:tcPr>
          <w:p w14:paraId="0ED8C615" w14:textId="7EC5FC74" w:rsidR="008B1517" w:rsidRDefault="008B1517" w:rsidP="008B1517">
            <w:r>
              <w:t>E</w:t>
            </w:r>
          </w:p>
        </w:tc>
        <w:tc>
          <w:tcPr>
            <w:tcW w:w="990" w:type="dxa"/>
          </w:tcPr>
          <w:p w14:paraId="2D33CD53" w14:textId="6E418A3C" w:rsidR="008B1517" w:rsidRDefault="008B1517" w:rsidP="008B1517">
            <w:r>
              <w:t>0.0</w:t>
            </w:r>
          </w:p>
        </w:tc>
        <w:tc>
          <w:tcPr>
            <w:tcW w:w="2250" w:type="dxa"/>
          </w:tcPr>
          <w:p w14:paraId="3758BDBF" w14:textId="57BBE245" w:rsidR="008B1517" w:rsidRDefault="008B1517" w:rsidP="008B1517">
            <w:r>
              <w:t>Academic failure.</w:t>
            </w:r>
            <w:r>
              <w:br/>
              <w:t>No credit earned.</w:t>
            </w:r>
          </w:p>
        </w:tc>
      </w:tr>
    </w:tbl>
    <w:p w14:paraId="7413E169" w14:textId="247DF7C4" w:rsidR="008B1517" w:rsidRDefault="008B1517" w:rsidP="00A056EC">
      <w:pPr>
        <w:ind w:left="720"/>
      </w:pPr>
    </w:p>
    <w:p w14:paraId="2E523293" w14:textId="7B11CF71" w:rsidR="00FD687C" w:rsidRDefault="00FD687C" w:rsidP="00A056EC">
      <w:pPr>
        <w:ind w:left="720"/>
      </w:pPr>
      <w:r>
        <w:lastRenderedPageBreak/>
        <w:t>Additional information on grades and scholarship rules may be obtained from the Graduation and Academic Records Office, 2nd Floor Schmitz Hall.</w:t>
      </w:r>
    </w:p>
    <w:p w14:paraId="0F96E609" w14:textId="75500AB9" w:rsidR="008B1517" w:rsidRDefault="00FD687C" w:rsidP="00A056EC">
      <w:pPr>
        <w:ind w:left="720"/>
      </w:pPr>
      <w:r>
        <w:t>The following letter grades may also be used:</w:t>
      </w:r>
    </w:p>
    <w:tbl>
      <w:tblPr>
        <w:tblStyle w:val="TableGrid"/>
        <w:tblW w:w="9350" w:type="dxa"/>
        <w:tblInd w:w="720" w:type="dxa"/>
        <w:tblLook w:val="04A0" w:firstRow="1" w:lastRow="0" w:firstColumn="1" w:lastColumn="0" w:noHBand="0" w:noVBand="1"/>
      </w:tblPr>
      <w:tblGrid>
        <w:gridCol w:w="1435"/>
        <w:gridCol w:w="7915"/>
      </w:tblGrid>
      <w:tr w:rsidR="00FD687C" w14:paraId="419E24E9" w14:textId="77777777" w:rsidTr="00A056EC">
        <w:tc>
          <w:tcPr>
            <w:tcW w:w="1435" w:type="dxa"/>
          </w:tcPr>
          <w:p w14:paraId="050540EF" w14:textId="1E42C6CF" w:rsidR="00FD687C" w:rsidRDefault="00FD687C" w:rsidP="00FD687C">
            <w:r>
              <w:t>Letter Grade</w:t>
            </w:r>
          </w:p>
        </w:tc>
        <w:tc>
          <w:tcPr>
            <w:tcW w:w="7915" w:type="dxa"/>
          </w:tcPr>
          <w:p w14:paraId="3598CA85" w14:textId="65E9CCFC" w:rsidR="00FD687C" w:rsidRDefault="00FD687C" w:rsidP="00FD687C">
            <w:r>
              <w:t>Description</w:t>
            </w:r>
          </w:p>
        </w:tc>
      </w:tr>
      <w:tr w:rsidR="00FD687C" w14:paraId="674D6043" w14:textId="77777777" w:rsidTr="00A056EC">
        <w:tc>
          <w:tcPr>
            <w:tcW w:w="1435" w:type="dxa"/>
          </w:tcPr>
          <w:p w14:paraId="6AFADB41" w14:textId="5569D09D" w:rsidR="00FD687C" w:rsidRDefault="00FD687C" w:rsidP="00FD687C">
            <w:r>
              <w:t>N</w:t>
            </w:r>
          </w:p>
        </w:tc>
        <w:tc>
          <w:tcPr>
            <w:tcW w:w="7915" w:type="dxa"/>
          </w:tcPr>
          <w:p w14:paraId="34BA39EF" w14:textId="0E6698B3" w:rsidR="00FD687C" w:rsidRDefault="00FD687C" w:rsidP="00FD687C">
            <w:r w:rsidRPr="00FD687C">
              <w:t>In Progress - Indicates that the student is making satisfactory progress and a final grade will be given at the end of the quarter the work is completed. Used only for thesis, research, and hyphenated courses (courses not completed in one quarter) and courses numbered 600, 601, 700, 750, and 800. An "N" grade carries with it no credit or grade until a regular grade is assigned.</w:t>
            </w:r>
          </w:p>
        </w:tc>
      </w:tr>
      <w:tr w:rsidR="00FD687C" w14:paraId="38ED6B8B" w14:textId="77777777" w:rsidTr="00A056EC">
        <w:tc>
          <w:tcPr>
            <w:tcW w:w="1435" w:type="dxa"/>
          </w:tcPr>
          <w:p w14:paraId="1E72CD66" w14:textId="5774F48B" w:rsidR="00FD687C" w:rsidRDefault="00FD687C" w:rsidP="00FD687C">
            <w:r>
              <w:t>I</w:t>
            </w:r>
          </w:p>
        </w:tc>
        <w:tc>
          <w:tcPr>
            <w:tcW w:w="7915" w:type="dxa"/>
          </w:tcPr>
          <w:p w14:paraId="042E8D31" w14:textId="77777777" w:rsidR="00FD687C" w:rsidRDefault="00FD687C" w:rsidP="00FD687C">
            <w:r>
              <w:t>Incomplete - An Incomplete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A written statement of the reason for the giving of the Incomplete, listing the work which the student will need to do to remove it, must be filed by the instructor with the head of the department or the dean of the college in which the course is given.</w:t>
            </w:r>
          </w:p>
          <w:p w14:paraId="08EB37FE" w14:textId="77777777" w:rsidR="00FD687C" w:rsidRDefault="00FD687C" w:rsidP="00FD687C"/>
          <w:p w14:paraId="42CFBEAD" w14:textId="77777777" w:rsidR="00FD687C" w:rsidRDefault="00FD687C" w:rsidP="00FD687C">
            <w:r>
              <w:t xml:space="preserve">To obtain credit for the course, an undergraduate student must convert an Incomplete into a passing grade no later than the last day of the next quarter. For Spring Quarter, the following quarter </w:t>
            </w:r>
            <w:proofErr w:type="gramStart"/>
            <w:r>
              <w:t>is considered to be</w:t>
            </w:r>
            <w:proofErr w:type="gramEnd"/>
            <w:r>
              <w:t xml:space="preserve"> Fall Quarter. The student should never reregister for the course as a means of removing the Incomplete. An Incomplete grade not made up by the end of the next quarter is converted to the grade of 0.0 by the Office of the University Registrar unless the instructor has indicated, when assigning the Incomplete grade, that a grade other than 0.0 should be recorded if the incomplete work is not completed. The original Incomplete grade is not removed from the permanent record.</w:t>
            </w:r>
          </w:p>
          <w:p w14:paraId="36D2BD8D" w14:textId="77777777" w:rsidR="00FD687C" w:rsidRDefault="00FD687C" w:rsidP="00FD687C"/>
          <w:p w14:paraId="4DBEA7BC" w14:textId="77777777" w:rsidR="00FD687C" w:rsidRDefault="00FD687C" w:rsidP="00FD687C">
            <w:r>
              <w:t>An instructor may approve an extension of the Incomplete removal deadline by writing to the Graduation and Academic Records Office no later than the last day of the quarter following the quarter in which the Incomplete grade was assigned. Extensions, which may be granted for up to three additional quarters, must be received by the Office of the University Registrar before the Incomplete has been converted into a failing grade.</w:t>
            </w:r>
          </w:p>
          <w:p w14:paraId="2635A526" w14:textId="77777777" w:rsidR="00FD687C" w:rsidRDefault="00FD687C" w:rsidP="00FD687C"/>
          <w:p w14:paraId="730D7213" w14:textId="77777777" w:rsidR="00FD687C" w:rsidRDefault="00FD687C" w:rsidP="00FD687C">
            <w:r>
              <w:t>In no case can an Incomplete received by an undergraduate be converted to a passing grade after a lapse of one year.</w:t>
            </w:r>
          </w:p>
          <w:p w14:paraId="65DE49D9" w14:textId="77777777" w:rsidR="00FD687C" w:rsidRDefault="00FD687C" w:rsidP="00FD687C"/>
          <w:p w14:paraId="1BC3E8EB" w14:textId="77777777" w:rsidR="00FD687C" w:rsidRDefault="00FD687C" w:rsidP="00FD687C">
            <w:r>
              <w:t>In no case shall an Incomplete on the record at the time a degree is granted be subsequently changed to any other grade.</w:t>
            </w:r>
          </w:p>
          <w:p w14:paraId="45CB461A" w14:textId="77777777" w:rsidR="00FD687C" w:rsidRDefault="00FD687C" w:rsidP="00FD687C"/>
          <w:p w14:paraId="224D3F45" w14:textId="77777777" w:rsidR="00FD687C" w:rsidRDefault="00FD687C" w:rsidP="00FD687C">
            <w:r>
              <w:t>An Incomplete grade does not count for registered hours nor in computation of grade-point averages.</w:t>
            </w:r>
          </w:p>
          <w:p w14:paraId="0880FC28" w14:textId="77777777" w:rsidR="00FD687C" w:rsidRDefault="00FD687C" w:rsidP="00FD687C"/>
          <w:p w14:paraId="353E7A7A" w14:textId="575645F3" w:rsidR="00FD687C" w:rsidRDefault="00FD687C" w:rsidP="00FD687C">
            <w:r>
              <w:t xml:space="preserve">For DL-suffix courses that do not follow the quarter schedule, an Incomplete shall be given only when the student has done satisfactory work to within two weeks of the maximum term for completion of the course, as specified at the time of registration. </w:t>
            </w:r>
            <w:proofErr w:type="gramStart"/>
            <w:r>
              <w:lastRenderedPageBreak/>
              <w:t>In order to</w:t>
            </w:r>
            <w:proofErr w:type="gramEnd"/>
            <w:r>
              <w:t xml:space="preserve"> obtain credit for the course, a student must convert an Incomplete into a passing grade by the end of the quarter following the one in which the Incomplete was given. All other provisions and deadlines of subsections a. through d. shall also apply.</w:t>
            </w:r>
          </w:p>
        </w:tc>
      </w:tr>
      <w:tr w:rsidR="00FD687C" w14:paraId="24138116" w14:textId="77777777" w:rsidTr="00A056EC">
        <w:tc>
          <w:tcPr>
            <w:tcW w:w="1435" w:type="dxa"/>
          </w:tcPr>
          <w:p w14:paraId="07438971" w14:textId="3CD66CB6" w:rsidR="00FD687C" w:rsidRDefault="00FD687C" w:rsidP="00FD687C">
            <w:r>
              <w:lastRenderedPageBreak/>
              <w:t>S</w:t>
            </w:r>
          </w:p>
        </w:tc>
        <w:tc>
          <w:tcPr>
            <w:tcW w:w="7915" w:type="dxa"/>
          </w:tcPr>
          <w:p w14:paraId="44FC74A4" w14:textId="4EBD7CF5" w:rsidR="00FD687C" w:rsidRDefault="00FD687C" w:rsidP="00FD687C">
            <w:r w:rsidRPr="00FD687C">
              <w:t xml:space="preserve">Satisfactory grade for courses taken on a satisfactory/not-satisfactory basis - An S grade is automatically converted from a numerical grade of 2.0 or above for undergraduates. The grade S may not be assigned directly by the </w:t>
            </w:r>
            <w:proofErr w:type="gramStart"/>
            <w:r w:rsidRPr="00FD687C">
              <w:t>instructor, but</w:t>
            </w:r>
            <w:proofErr w:type="gramEnd"/>
            <w:r w:rsidRPr="00FD687C">
              <w:t xml:space="preserve"> is a grade conversion by the Office of the University Registrar. Courses so graded can only be used as free electives and cannot be used to satisfy a </w:t>
            </w:r>
            <w:proofErr w:type="gramStart"/>
            <w:r w:rsidRPr="00FD687C">
              <w:t>University</w:t>
            </w:r>
            <w:proofErr w:type="gramEnd"/>
            <w:r w:rsidRPr="00FD687C">
              <w:t>, college, or department course requirement. S is not computed in GPA calculations.</w:t>
            </w:r>
          </w:p>
        </w:tc>
      </w:tr>
      <w:tr w:rsidR="00FD687C" w14:paraId="645F5E7C" w14:textId="77777777" w:rsidTr="00A056EC">
        <w:tc>
          <w:tcPr>
            <w:tcW w:w="1435" w:type="dxa"/>
          </w:tcPr>
          <w:p w14:paraId="1B4BE3BD" w14:textId="11E049EA" w:rsidR="00FD687C" w:rsidRDefault="00FD687C" w:rsidP="00FD687C">
            <w:r>
              <w:t>NS</w:t>
            </w:r>
          </w:p>
        </w:tc>
        <w:tc>
          <w:tcPr>
            <w:tcW w:w="7915" w:type="dxa"/>
          </w:tcPr>
          <w:p w14:paraId="496C8CB9" w14:textId="0FF26387" w:rsidR="00FD687C" w:rsidRDefault="00FD687C" w:rsidP="00FD687C">
            <w:r w:rsidRPr="00FD687C">
              <w:t>Not-Satisfactory grade for courses taken on a satisfactory/not-satisfactory basis - A grade less than 2.0 for undergraduates is converted to NS. NS is not included in GPA calculations. No credit is awarded for courses in which an NS grade is received.</w:t>
            </w:r>
          </w:p>
        </w:tc>
      </w:tr>
      <w:tr w:rsidR="00FD687C" w14:paraId="18CE8A07" w14:textId="77777777" w:rsidTr="00A056EC">
        <w:tc>
          <w:tcPr>
            <w:tcW w:w="1435" w:type="dxa"/>
          </w:tcPr>
          <w:p w14:paraId="39B8AD9D" w14:textId="295642CC" w:rsidR="00FD687C" w:rsidRDefault="00FD687C" w:rsidP="00FD687C">
            <w:r>
              <w:t>CR</w:t>
            </w:r>
          </w:p>
        </w:tc>
        <w:tc>
          <w:tcPr>
            <w:tcW w:w="7915" w:type="dxa"/>
          </w:tcPr>
          <w:p w14:paraId="7CE92F75" w14:textId="2D80F5B4" w:rsidR="00FD687C" w:rsidRDefault="00FD687C" w:rsidP="00FD687C">
            <w:r w:rsidRPr="00FD687C">
              <w:t>Credit awarded in a course offered on a credit/no-credit basis only or in courses numbered 600, 601, 700, 750, and 800 - The minimum performance level required for a CR grade is determined, and the grade is awarded directly, by the instructor. CR is not computed in GPA calculations.</w:t>
            </w:r>
          </w:p>
        </w:tc>
      </w:tr>
      <w:tr w:rsidR="00FD687C" w14:paraId="71F7282C" w14:textId="77777777" w:rsidTr="00A056EC">
        <w:tc>
          <w:tcPr>
            <w:tcW w:w="1435" w:type="dxa"/>
          </w:tcPr>
          <w:p w14:paraId="4691DF06" w14:textId="4ADD2903" w:rsidR="00FD687C" w:rsidRDefault="00FD687C" w:rsidP="00FD687C">
            <w:r>
              <w:t>NC</w:t>
            </w:r>
          </w:p>
        </w:tc>
        <w:tc>
          <w:tcPr>
            <w:tcW w:w="7915" w:type="dxa"/>
          </w:tcPr>
          <w:p w14:paraId="6525B0A9" w14:textId="60DCDB4A" w:rsidR="00FD687C" w:rsidRDefault="00FD687C" w:rsidP="00FD687C">
            <w:r w:rsidRPr="00FD687C">
              <w:t>No Credit awarded in a course offered on a credit/no-credit basis only or in courses numbered 600, 601, 700, 750, and 800 - The grade is awarded directly by the instructor and is not included in GPA calculations.</w:t>
            </w:r>
          </w:p>
        </w:tc>
      </w:tr>
      <w:tr w:rsidR="00FD687C" w14:paraId="68D16B60" w14:textId="77777777" w:rsidTr="00A056EC">
        <w:tc>
          <w:tcPr>
            <w:tcW w:w="1435" w:type="dxa"/>
          </w:tcPr>
          <w:p w14:paraId="31CD0597" w14:textId="217B3D78" w:rsidR="00FD687C" w:rsidRDefault="00FD687C" w:rsidP="00FD687C">
            <w:r>
              <w:t>W</w:t>
            </w:r>
          </w:p>
        </w:tc>
        <w:tc>
          <w:tcPr>
            <w:tcW w:w="7915" w:type="dxa"/>
          </w:tcPr>
          <w:p w14:paraId="215C3106" w14:textId="140B1819" w:rsidR="00FD687C" w:rsidRDefault="00FD687C" w:rsidP="00FD687C">
            <w:r w:rsidRPr="00FD687C">
              <w:t>Official Withdrawal or drop from a course after the fourteenth calendar day of the quarter through the seventh week - to be followed by a number representing the week in which the course was dropped. An official withdrawal is not computed in GPA calculations. Students who do not officially drop a course(s) will receive a grade of 0.0. For DL-suffix courses that do not follow the quarter schedule, the grade W shall be assigned to any course dropped after the fourteenth calendar day after the start of the course and more than two weeks before the end of the maximum term for completion of the course, as specified at the time of registration. An annotation of Withdrawal and the date of withdrawal shall be noted on the transcript for a complete withdrawal. Effective through Summer 2020.</w:t>
            </w:r>
          </w:p>
        </w:tc>
      </w:tr>
      <w:tr w:rsidR="00FD687C" w14:paraId="46B739A8" w14:textId="77777777" w:rsidTr="00A056EC">
        <w:tc>
          <w:tcPr>
            <w:tcW w:w="1435" w:type="dxa"/>
          </w:tcPr>
          <w:p w14:paraId="4511248E" w14:textId="505929E7" w:rsidR="00FD687C" w:rsidRDefault="00FD687C" w:rsidP="00FD687C">
            <w:r>
              <w:t>HW</w:t>
            </w:r>
          </w:p>
        </w:tc>
        <w:tc>
          <w:tcPr>
            <w:tcW w:w="7915" w:type="dxa"/>
          </w:tcPr>
          <w:p w14:paraId="3DB43DE4" w14:textId="7D68610F" w:rsidR="00FD687C" w:rsidRDefault="00FD687C" w:rsidP="00FD687C">
            <w:r w:rsidRPr="00FD687C">
              <w:t>Hardship Withdrawal - Grade assigned when a student is allowed a hardship withdrawal from a course after the fourteenth calendar day of the quarter. HW grades are not computed in GPA calculations. Effective through Winter 2020.</w:t>
            </w:r>
          </w:p>
        </w:tc>
      </w:tr>
      <w:tr w:rsidR="00FD687C" w14:paraId="0B11D876" w14:textId="77777777" w:rsidTr="00A056EC">
        <w:tc>
          <w:tcPr>
            <w:tcW w:w="1435" w:type="dxa"/>
          </w:tcPr>
          <w:p w14:paraId="7E2BB619" w14:textId="444637F8" w:rsidR="00FD687C" w:rsidRDefault="00FD687C" w:rsidP="00FD687C">
            <w:r>
              <w:t>RD</w:t>
            </w:r>
          </w:p>
        </w:tc>
        <w:tc>
          <w:tcPr>
            <w:tcW w:w="7915" w:type="dxa"/>
          </w:tcPr>
          <w:p w14:paraId="6DF5D5A4" w14:textId="7B540222" w:rsidR="00FD687C" w:rsidRDefault="00FD687C" w:rsidP="00FD687C">
            <w:r w:rsidRPr="00FD687C">
              <w:t>Registrar Drop - Grade assigned when a student drops a course through the Current Quarter Drop process between the third week of the quarter through the end of the quarter and/or through the Former Quarter Drop process when a student completes the process to have a grade changed to RD for a quarter that has passed. RD grades are not computed in GPA calculations. Effective Spring 2020.</w:t>
            </w:r>
          </w:p>
        </w:tc>
      </w:tr>
    </w:tbl>
    <w:p w14:paraId="1AB851F9" w14:textId="6B4B2BB1" w:rsidR="00FD687C" w:rsidRDefault="00FD687C" w:rsidP="00A056EC">
      <w:pPr>
        <w:ind w:left="720"/>
      </w:pPr>
    </w:p>
    <w:p w14:paraId="1E23A6B5" w14:textId="77777777" w:rsidR="00FD687C" w:rsidRPr="00FD687C" w:rsidRDefault="00FD687C" w:rsidP="00A056EC">
      <w:pPr>
        <w:ind w:left="720"/>
        <w:rPr>
          <w:b/>
          <w:bCs/>
        </w:rPr>
      </w:pPr>
      <w:r w:rsidRPr="00FD687C">
        <w:rPr>
          <w:b/>
          <w:bCs/>
        </w:rPr>
        <w:t>Nontraditional Grading Options</w:t>
      </w:r>
    </w:p>
    <w:p w14:paraId="3930D1AC" w14:textId="18A4C165" w:rsidR="00FD687C" w:rsidRPr="00FD687C" w:rsidRDefault="00FD687C" w:rsidP="00A056EC">
      <w:pPr>
        <w:ind w:left="1440"/>
        <w:rPr>
          <w:b/>
          <w:bCs/>
        </w:rPr>
      </w:pPr>
      <w:r w:rsidRPr="00FD687C">
        <w:rPr>
          <w:b/>
          <w:bCs/>
        </w:rPr>
        <w:t>Credit/No Credit–Only as a Course Option</w:t>
      </w:r>
      <w:r>
        <w:rPr>
          <w:b/>
          <w:bCs/>
        </w:rPr>
        <w:br/>
      </w:r>
      <w:r>
        <w:t xml:space="preserve">With appropriate departmental review and approval, a course may be offered on a credit/no credit-only basis. The standard for granting credit in credit/no credit-only courses under this option is the demonstration of competence in the material of the course to the instructor's satisfaction. Grading should be consistent with the University's policy for numerically graded courses, in which students receive credit for grades of 0.7 </w:t>
      </w:r>
      <w:r>
        <w:lastRenderedPageBreak/>
        <w:t>or greater. Students demonstrating such competence shall have CR entered on the transcript; those who do not shall have NC entered on the transcript. Although CR and NC grades are entered on the transcript, they are not used in the computation of the grade-point average.</w:t>
      </w:r>
    </w:p>
    <w:p w14:paraId="20E88DED" w14:textId="77777777" w:rsidR="00FD687C" w:rsidRDefault="00FD687C" w:rsidP="00A056EC">
      <w:pPr>
        <w:ind w:left="720"/>
      </w:pPr>
    </w:p>
    <w:p w14:paraId="22EC57D8" w14:textId="0FFB5493" w:rsidR="00FD687C" w:rsidRPr="00FD687C" w:rsidRDefault="00FD687C" w:rsidP="00A056EC">
      <w:pPr>
        <w:ind w:left="1440"/>
        <w:rPr>
          <w:b/>
          <w:bCs/>
        </w:rPr>
      </w:pPr>
      <w:r w:rsidRPr="00FD687C">
        <w:rPr>
          <w:b/>
          <w:bCs/>
        </w:rPr>
        <w:t>Satisfactory/Not-Satisfactory Grading Option</w:t>
      </w:r>
      <w:r>
        <w:rPr>
          <w:b/>
          <w:bCs/>
        </w:rPr>
        <w:br/>
      </w:r>
      <w:r>
        <w:t>Students may elect to take certain courses on a satisfactory/not satisfactory (S/NS) basis.</w:t>
      </w:r>
    </w:p>
    <w:p w14:paraId="010BD61A" w14:textId="37E84C24" w:rsidR="00FD687C" w:rsidRDefault="00FD687C" w:rsidP="00A056EC">
      <w:pPr>
        <w:ind w:left="1440"/>
      </w:pPr>
      <w:r>
        <w:t xml:space="preserve">When registering through Personal Services on </w:t>
      </w:r>
      <w:proofErr w:type="spellStart"/>
      <w:r>
        <w:t>MyUW</w:t>
      </w:r>
      <w:proofErr w:type="spellEnd"/>
      <w:r>
        <w:t>, select the Grade Option box to select S/NS grading option. The S/NS grade option can be elected through the day shown on the academic calendar for the current quarter. NO EXCEPTIONS. A $20 fee is charged beginning the eighth calendar day of the quarter.</w:t>
      </w:r>
    </w:p>
    <w:p w14:paraId="1D9DC99A" w14:textId="65BDD884" w:rsidR="00FD687C" w:rsidRDefault="00FD687C" w:rsidP="00A056EC">
      <w:pPr>
        <w:ind w:left="1440"/>
      </w:pPr>
      <w:r>
        <w:t xml:space="preserve">Students may only register for up to 20 credits of S/NS through Personal Services on </w:t>
      </w:r>
      <w:proofErr w:type="spellStart"/>
      <w:r>
        <w:t>MyUW</w:t>
      </w:r>
      <w:proofErr w:type="spellEnd"/>
      <w:r>
        <w:t>. Exceptions may be granted by sending a request to petition@uw.edu.</w:t>
      </w:r>
    </w:p>
    <w:p w14:paraId="7FFBCE37" w14:textId="3F283F2F" w:rsidR="00FD687C" w:rsidRDefault="00FD687C" w:rsidP="00A056EC">
      <w:pPr>
        <w:ind w:left="1440"/>
      </w:pPr>
      <w:r>
        <w:t>As an undergraduate, a course in which an S is earned may not be used to satisfy any department, college, or University requirement, except that the credits may be applied to the minimum of 180 credits required for graduation. Each instructor will report numerical grades to the Registrar, who will convert satisfactory grades (2.0 or greater) to S, and unsatisfactory grades (less than 2.0) to NS for the student's transcript. No more than 25 S/NS credits may apply toward an undergraduate degree.</w:t>
      </w:r>
    </w:p>
    <w:p w14:paraId="2FFDB30F" w14:textId="060CB1E3" w:rsidR="00FD687C" w:rsidRDefault="00FD687C" w:rsidP="00A056EC">
      <w:pPr>
        <w:ind w:left="1440"/>
      </w:pPr>
      <w:r>
        <w:t>Graduate students who earn grades of 2.7 or above will receive a grade of S while 2.6 or below are recorded as NS. With the approval of the graduate program adviser or the Supervisory Committee Chairperson, students may elect to take any course for which they are eligible outside of their major academic unit on an S/NS basis.</w:t>
      </w:r>
    </w:p>
    <w:p w14:paraId="34D391DE" w14:textId="301113B4" w:rsidR="00FD687C" w:rsidRDefault="00FD687C" w:rsidP="00A056EC">
      <w:pPr>
        <w:ind w:left="1440"/>
      </w:pPr>
      <w:r>
        <w:t>In cases of withdrawal, the W is recorded. Neither S nor NS is included in the grade-point average.</w:t>
      </w:r>
    </w:p>
    <w:p w14:paraId="7ABB5440" w14:textId="77777777" w:rsidR="00FD687C" w:rsidRDefault="00FD687C" w:rsidP="00A056EC">
      <w:pPr>
        <w:ind w:left="720"/>
        <w:rPr>
          <w:b/>
          <w:bCs/>
        </w:rPr>
      </w:pPr>
      <w:r w:rsidRPr="00FD687C">
        <w:rPr>
          <w:b/>
          <w:bCs/>
        </w:rPr>
        <w:t>Grade-Point Average (GPA)</w:t>
      </w:r>
    </w:p>
    <w:p w14:paraId="132ADE8C" w14:textId="7F9C0A24" w:rsidR="00FD687C" w:rsidRPr="00FD687C" w:rsidRDefault="00FD687C" w:rsidP="00A056EC">
      <w:pPr>
        <w:ind w:left="720"/>
        <w:rPr>
          <w:b/>
          <w:bCs/>
        </w:rPr>
      </w:pPr>
      <w:r>
        <w:t>The University's cumulative GPA is based solely on courses taken in residence at the UW; this includes some, but not all, courses taken through UW Extension. The UW transcript also reflects grades for UW Extension course work that is not residence credit, and the grades for credit by examination. These latter grades do not affect the University cumulative GPA.</w:t>
      </w:r>
    </w:p>
    <w:p w14:paraId="3DD8165E" w14:textId="1146CDD3" w:rsidR="00FD687C" w:rsidRDefault="00FD687C" w:rsidP="00A056EC">
      <w:pPr>
        <w:ind w:left="1440"/>
      </w:pPr>
      <w:r w:rsidRPr="00FD687C">
        <w:rPr>
          <w:b/>
          <w:bCs/>
        </w:rPr>
        <w:t>Computation of GPA</w:t>
      </w:r>
      <w:r>
        <w:rPr>
          <w:b/>
          <w:bCs/>
        </w:rPr>
        <w:br/>
      </w:r>
      <w:r>
        <w:t>The GPA for graduation is computed by dividing the total cumulative grade points by the total graded credits attempted for courses taken in residence at the University. Grade points are calculated by multiplying the number of credits by the numeric value of the grade for each course. The sum of the grade points is then divided by the total graded credits attempted. Courses elected on an S/NS basis are counted as follows: Satisfactory grades are printed on the permanent record as an S and do not count in the quarterly or cumulative GPA, but they do count as credits earned toward graduation. Not-</w:t>
      </w:r>
      <w:r>
        <w:lastRenderedPageBreak/>
        <w:t>satisfactory grades, NS, do not count in the quarterly and cumulative GPA and do not count as credits earned toward graduation.</w:t>
      </w:r>
    </w:p>
    <w:p w14:paraId="6452C967" w14:textId="16101066" w:rsidR="00A056EC" w:rsidRDefault="00A056EC" w:rsidP="00A056EC">
      <w:pPr>
        <w:ind w:left="1440"/>
      </w:pPr>
      <w:r>
        <w:rPr>
          <w:b/>
          <w:bCs/>
        </w:rPr>
        <w:t>Example 1</w:t>
      </w:r>
    </w:p>
    <w:tbl>
      <w:tblPr>
        <w:tblStyle w:val="TableGrid"/>
        <w:tblW w:w="0" w:type="auto"/>
        <w:tblInd w:w="1440" w:type="dxa"/>
        <w:tblLook w:val="04A0" w:firstRow="1" w:lastRow="0" w:firstColumn="1" w:lastColumn="0" w:noHBand="0" w:noVBand="1"/>
      </w:tblPr>
      <w:tblGrid>
        <w:gridCol w:w="1780"/>
        <w:gridCol w:w="1005"/>
        <w:gridCol w:w="810"/>
        <w:gridCol w:w="360"/>
        <w:gridCol w:w="1530"/>
      </w:tblGrid>
      <w:tr w:rsidR="00A056EC" w14:paraId="4779D085" w14:textId="77777777" w:rsidTr="00A056EC">
        <w:tc>
          <w:tcPr>
            <w:tcW w:w="1780" w:type="dxa"/>
          </w:tcPr>
          <w:p w14:paraId="61C34CC8" w14:textId="08B1FDC5" w:rsidR="00A056EC" w:rsidRDefault="00A056EC" w:rsidP="00FD687C">
            <w:pPr>
              <w:rPr>
                <w:b/>
                <w:bCs/>
              </w:rPr>
            </w:pPr>
            <w:r>
              <w:rPr>
                <w:b/>
                <w:bCs/>
              </w:rPr>
              <w:t>Course</w:t>
            </w:r>
          </w:p>
        </w:tc>
        <w:tc>
          <w:tcPr>
            <w:tcW w:w="1005" w:type="dxa"/>
          </w:tcPr>
          <w:p w14:paraId="1C658D71" w14:textId="447E9294" w:rsidR="00A056EC" w:rsidRDefault="00A056EC" w:rsidP="00FD687C">
            <w:pPr>
              <w:rPr>
                <w:b/>
                <w:bCs/>
              </w:rPr>
            </w:pPr>
            <w:r>
              <w:rPr>
                <w:b/>
                <w:bCs/>
              </w:rPr>
              <w:t>Credits</w:t>
            </w:r>
          </w:p>
        </w:tc>
        <w:tc>
          <w:tcPr>
            <w:tcW w:w="810" w:type="dxa"/>
          </w:tcPr>
          <w:p w14:paraId="7EEFFA65" w14:textId="6B9558DA" w:rsidR="00A056EC" w:rsidRDefault="00A056EC" w:rsidP="00FD687C">
            <w:pPr>
              <w:rPr>
                <w:b/>
                <w:bCs/>
              </w:rPr>
            </w:pPr>
            <w:r>
              <w:rPr>
                <w:b/>
                <w:bCs/>
              </w:rPr>
              <w:t>Grade</w:t>
            </w:r>
          </w:p>
        </w:tc>
        <w:tc>
          <w:tcPr>
            <w:tcW w:w="360" w:type="dxa"/>
          </w:tcPr>
          <w:p w14:paraId="5765E66E" w14:textId="77777777" w:rsidR="00A056EC" w:rsidRDefault="00A056EC" w:rsidP="00FD687C">
            <w:pPr>
              <w:rPr>
                <w:b/>
                <w:bCs/>
              </w:rPr>
            </w:pPr>
          </w:p>
        </w:tc>
        <w:tc>
          <w:tcPr>
            <w:tcW w:w="1530" w:type="dxa"/>
          </w:tcPr>
          <w:p w14:paraId="7B45FFF8" w14:textId="6295A623" w:rsidR="00A056EC" w:rsidRDefault="00A056EC" w:rsidP="00FD687C">
            <w:pPr>
              <w:rPr>
                <w:b/>
                <w:bCs/>
              </w:rPr>
            </w:pPr>
            <w:r>
              <w:rPr>
                <w:b/>
                <w:bCs/>
              </w:rPr>
              <w:t>Grade Points</w:t>
            </w:r>
          </w:p>
        </w:tc>
      </w:tr>
      <w:tr w:rsidR="00A056EC" w14:paraId="134AA120" w14:textId="77777777" w:rsidTr="00A056EC">
        <w:tc>
          <w:tcPr>
            <w:tcW w:w="1780" w:type="dxa"/>
          </w:tcPr>
          <w:p w14:paraId="274148DF" w14:textId="7D11B4C4" w:rsidR="00A056EC" w:rsidRPr="00A056EC" w:rsidRDefault="00A056EC" w:rsidP="00FD687C">
            <w:r>
              <w:t>CLAS 205</w:t>
            </w:r>
          </w:p>
        </w:tc>
        <w:tc>
          <w:tcPr>
            <w:tcW w:w="1005" w:type="dxa"/>
          </w:tcPr>
          <w:p w14:paraId="0E956297" w14:textId="13CE6643" w:rsidR="00A056EC" w:rsidRPr="00A056EC" w:rsidRDefault="00A056EC" w:rsidP="00FD687C">
            <w:r w:rsidRPr="00A056EC">
              <w:t>3</w:t>
            </w:r>
          </w:p>
        </w:tc>
        <w:tc>
          <w:tcPr>
            <w:tcW w:w="810" w:type="dxa"/>
          </w:tcPr>
          <w:p w14:paraId="13F3EA96" w14:textId="310A2ED1" w:rsidR="00A056EC" w:rsidRPr="00A056EC" w:rsidRDefault="00A056EC" w:rsidP="00FD687C">
            <w:r w:rsidRPr="00A056EC">
              <w:t xml:space="preserve">CR </w:t>
            </w:r>
          </w:p>
        </w:tc>
        <w:tc>
          <w:tcPr>
            <w:tcW w:w="360" w:type="dxa"/>
          </w:tcPr>
          <w:p w14:paraId="0F7B4B05" w14:textId="7E4EA36B" w:rsidR="00A056EC" w:rsidRPr="00A056EC" w:rsidRDefault="00A056EC" w:rsidP="00FD687C"/>
        </w:tc>
        <w:tc>
          <w:tcPr>
            <w:tcW w:w="1530" w:type="dxa"/>
          </w:tcPr>
          <w:p w14:paraId="07F9C015" w14:textId="77777777" w:rsidR="00A056EC" w:rsidRPr="00A056EC" w:rsidRDefault="00A056EC" w:rsidP="00FD687C"/>
        </w:tc>
      </w:tr>
      <w:tr w:rsidR="00A056EC" w14:paraId="2B353C69" w14:textId="77777777" w:rsidTr="00A056EC">
        <w:tc>
          <w:tcPr>
            <w:tcW w:w="1780" w:type="dxa"/>
          </w:tcPr>
          <w:p w14:paraId="311404A5" w14:textId="544FA0C6" w:rsidR="00A056EC" w:rsidRPr="00A056EC" w:rsidRDefault="00A056EC" w:rsidP="00FD687C">
            <w:r>
              <w:t>OCEAN 101</w:t>
            </w:r>
          </w:p>
        </w:tc>
        <w:tc>
          <w:tcPr>
            <w:tcW w:w="1005" w:type="dxa"/>
          </w:tcPr>
          <w:p w14:paraId="6802F45F" w14:textId="7035C166" w:rsidR="00A056EC" w:rsidRPr="00A056EC" w:rsidRDefault="00A056EC" w:rsidP="00FD687C">
            <w:r w:rsidRPr="00A056EC">
              <w:t>5</w:t>
            </w:r>
          </w:p>
        </w:tc>
        <w:tc>
          <w:tcPr>
            <w:tcW w:w="810" w:type="dxa"/>
          </w:tcPr>
          <w:p w14:paraId="5465D6D3" w14:textId="05C52CE1" w:rsidR="00A056EC" w:rsidRPr="00A056EC" w:rsidRDefault="00A056EC" w:rsidP="00FD687C">
            <w:r w:rsidRPr="00A056EC">
              <w:t>2.7</w:t>
            </w:r>
          </w:p>
        </w:tc>
        <w:tc>
          <w:tcPr>
            <w:tcW w:w="360" w:type="dxa"/>
          </w:tcPr>
          <w:p w14:paraId="61EF2F39" w14:textId="56FD2561" w:rsidR="00A056EC" w:rsidRPr="00A056EC" w:rsidRDefault="00A056EC" w:rsidP="00FD687C">
            <w:r w:rsidRPr="00A056EC">
              <w:t>=</w:t>
            </w:r>
          </w:p>
        </w:tc>
        <w:tc>
          <w:tcPr>
            <w:tcW w:w="1530" w:type="dxa"/>
          </w:tcPr>
          <w:p w14:paraId="2FF37DFE" w14:textId="385609FE" w:rsidR="00A056EC" w:rsidRPr="00A056EC" w:rsidRDefault="00A056EC" w:rsidP="00FD687C">
            <w:r w:rsidRPr="00A056EC">
              <w:t>13.5</w:t>
            </w:r>
          </w:p>
        </w:tc>
      </w:tr>
      <w:tr w:rsidR="00A056EC" w14:paraId="54114747" w14:textId="77777777" w:rsidTr="00A056EC">
        <w:tc>
          <w:tcPr>
            <w:tcW w:w="1780" w:type="dxa"/>
          </w:tcPr>
          <w:p w14:paraId="345B5865" w14:textId="3AA69F2E" w:rsidR="00A056EC" w:rsidRPr="00A056EC" w:rsidRDefault="00A056EC" w:rsidP="00FD687C">
            <w:r>
              <w:t>HIST 111</w:t>
            </w:r>
          </w:p>
        </w:tc>
        <w:tc>
          <w:tcPr>
            <w:tcW w:w="1005" w:type="dxa"/>
          </w:tcPr>
          <w:p w14:paraId="2F5AE2C6" w14:textId="59495493" w:rsidR="00A056EC" w:rsidRPr="00A056EC" w:rsidRDefault="00A056EC" w:rsidP="00FD687C">
            <w:r w:rsidRPr="00A056EC">
              <w:t>5</w:t>
            </w:r>
          </w:p>
        </w:tc>
        <w:tc>
          <w:tcPr>
            <w:tcW w:w="810" w:type="dxa"/>
          </w:tcPr>
          <w:p w14:paraId="4CBA95BA" w14:textId="4D82414C" w:rsidR="00A056EC" w:rsidRPr="00A056EC" w:rsidRDefault="00A056EC" w:rsidP="00FD687C">
            <w:r w:rsidRPr="00A056EC">
              <w:t>4.0</w:t>
            </w:r>
          </w:p>
        </w:tc>
        <w:tc>
          <w:tcPr>
            <w:tcW w:w="360" w:type="dxa"/>
          </w:tcPr>
          <w:p w14:paraId="2D0EEB92" w14:textId="488FD0B5" w:rsidR="00A056EC" w:rsidRPr="00A056EC" w:rsidRDefault="00A056EC" w:rsidP="00FD687C">
            <w:r w:rsidRPr="00A056EC">
              <w:t>=</w:t>
            </w:r>
          </w:p>
        </w:tc>
        <w:tc>
          <w:tcPr>
            <w:tcW w:w="1530" w:type="dxa"/>
          </w:tcPr>
          <w:p w14:paraId="30700234" w14:textId="50AFD9A8" w:rsidR="00A056EC" w:rsidRPr="00A056EC" w:rsidRDefault="00A056EC" w:rsidP="00FD687C">
            <w:r w:rsidRPr="00A056EC">
              <w:t>20.0</w:t>
            </w:r>
          </w:p>
        </w:tc>
      </w:tr>
      <w:tr w:rsidR="00A056EC" w14:paraId="3D45482A" w14:textId="77777777" w:rsidTr="00A056EC">
        <w:tc>
          <w:tcPr>
            <w:tcW w:w="1780" w:type="dxa"/>
          </w:tcPr>
          <w:p w14:paraId="35E84616" w14:textId="215383EB" w:rsidR="00A056EC" w:rsidRPr="00A056EC" w:rsidRDefault="00A056EC" w:rsidP="00FD687C">
            <w:r>
              <w:t>SCAND 100</w:t>
            </w:r>
          </w:p>
        </w:tc>
        <w:tc>
          <w:tcPr>
            <w:tcW w:w="1005" w:type="dxa"/>
          </w:tcPr>
          <w:p w14:paraId="2AD584EC" w14:textId="6D3E623E" w:rsidR="00A056EC" w:rsidRPr="00A056EC" w:rsidRDefault="00A056EC" w:rsidP="00FD687C">
            <w:r w:rsidRPr="00A056EC">
              <w:t>2</w:t>
            </w:r>
          </w:p>
        </w:tc>
        <w:tc>
          <w:tcPr>
            <w:tcW w:w="810" w:type="dxa"/>
          </w:tcPr>
          <w:p w14:paraId="5C591DC9" w14:textId="7153E7E8" w:rsidR="00A056EC" w:rsidRPr="00A056EC" w:rsidRDefault="00A056EC" w:rsidP="00FD687C">
            <w:r w:rsidRPr="00A056EC">
              <w:t>3.3</w:t>
            </w:r>
          </w:p>
        </w:tc>
        <w:tc>
          <w:tcPr>
            <w:tcW w:w="360" w:type="dxa"/>
          </w:tcPr>
          <w:p w14:paraId="61D88FDE" w14:textId="46BDE6DE" w:rsidR="00A056EC" w:rsidRPr="00A056EC" w:rsidRDefault="00A056EC" w:rsidP="00FD687C">
            <w:r w:rsidRPr="00A056EC">
              <w:t>=</w:t>
            </w:r>
          </w:p>
        </w:tc>
        <w:tc>
          <w:tcPr>
            <w:tcW w:w="1530" w:type="dxa"/>
          </w:tcPr>
          <w:p w14:paraId="4C142E69" w14:textId="482263C9" w:rsidR="00A056EC" w:rsidRPr="00A056EC" w:rsidRDefault="00A056EC" w:rsidP="00FD687C">
            <w:r w:rsidRPr="00A056EC">
              <w:t>6.6</w:t>
            </w:r>
          </w:p>
        </w:tc>
      </w:tr>
      <w:tr w:rsidR="00A056EC" w14:paraId="3A1DEBFA" w14:textId="77777777" w:rsidTr="00A056EC">
        <w:tc>
          <w:tcPr>
            <w:tcW w:w="1780" w:type="dxa"/>
          </w:tcPr>
          <w:p w14:paraId="25EE3AD1" w14:textId="01BBFE05" w:rsidR="00A056EC" w:rsidRPr="00A056EC" w:rsidRDefault="00A056EC" w:rsidP="00FD687C">
            <w:r>
              <w:t>Total credits earned toward graduation</w:t>
            </w:r>
          </w:p>
        </w:tc>
        <w:tc>
          <w:tcPr>
            <w:tcW w:w="1005" w:type="dxa"/>
          </w:tcPr>
          <w:p w14:paraId="3F53294F" w14:textId="30D24514" w:rsidR="00A056EC" w:rsidRPr="00A056EC" w:rsidRDefault="00A056EC" w:rsidP="00FD687C">
            <w:r w:rsidRPr="00A056EC">
              <w:t>15</w:t>
            </w:r>
          </w:p>
        </w:tc>
        <w:tc>
          <w:tcPr>
            <w:tcW w:w="810" w:type="dxa"/>
          </w:tcPr>
          <w:p w14:paraId="74649D2E" w14:textId="77777777" w:rsidR="00A056EC" w:rsidRPr="00A056EC" w:rsidRDefault="00A056EC" w:rsidP="00FD687C"/>
        </w:tc>
        <w:tc>
          <w:tcPr>
            <w:tcW w:w="360" w:type="dxa"/>
          </w:tcPr>
          <w:p w14:paraId="52EED39D" w14:textId="77777777" w:rsidR="00A056EC" w:rsidRPr="00A056EC" w:rsidRDefault="00A056EC" w:rsidP="00FD687C"/>
        </w:tc>
        <w:tc>
          <w:tcPr>
            <w:tcW w:w="1530" w:type="dxa"/>
          </w:tcPr>
          <w:p w14:paraId="2F390913" w14:textId="77777777" w:rsidR="00A056EC" w:rsidRPr="00A056EC" w:rsidRDefault="00A056EC" w:rsidP="00FD687C"/>
        </w:tc>
      </w:tr>
      <w:tr w:rsidR="00A056EC" w14:paraId="577C19B8" w14:textId="77777777" w:rsidTr="00A056EC">
        <w:tc>
          <w:tcPr>
            <w:tcW w:w="1780" w:type="dxa"/>
          </w:tcPr>
          <w:p w14:paraId="28F2BA00" w14:textId="23948566" w:rsidR="00A056EC" w:rsidRPr="00A056EC" w:rsidRDefault="00A056EC" w:rsidP="00FD687C">
            <w:r>
              <w:t>Total graded credits attempted</w:t>
            </w:r>
          </w:p>
        </w:tc>
        <w:tc>
          <w:tcPr>
            <w:tcW w:w="1005" w:type="dxa"/>
          </w:tcPr>
          <w:p w14:paraId="02D66639" w14:textId="552C1556" w:rsidR="00A056EC" w:rsidRPr="00A056EC" w:rsidRDefault="00A056EC" w:rsidP="00FD687C">
            <w:r w:rsidRPr="00A056EC">
              <w:t>12</w:t>
            </w:r>
          </w:p>
        </w:tc>
        <w:tc>
          <w:tcPr>
            <w:tcW w:w="810" w:type="dxa"/>
          </w:tcPr>
          <w:p w14:paraId="761C5279" w14:textId="77777777" w:rsidR="00A056EC" w:rsidRPr="00A056EC" w:rsidRDefault="00A056EC" w:rsidP="00FD687C"/>
        </w:tc>
        <w:tc>
          <w:tcPr>
            <w:tcW w:w="360" w:type="dxa"/>
          </w:tcPr>
          <w:p w14:paraId="3794EDE3" w14:textId="77777777" w:rsidR="00A056EC" w:rsidRPr="00A056EC" w:rsidRDefault="00A056EC" w:rsidP="00FD687C"/>
        </w:tc>
        <w:tc>
          <w:tcPr>
            <w:tcW w:w="1530" w:type="dxa"/>
          </w:tcPr>
          <w:p w14:paraId="6776E6AB" w14:textId="5223E8DA" w:rsidR="00A056EC" w:rsidRPr="00A056EC" w:rsidRDefault="00A056EC" w:rsidP="00FD687C">
            <w:r w:rsidRPr="00A056EC">
              <w:t>40.1</w:t>
            </w:r>
          </w:p>
        </w:tc>
      </w:tr>
    </w:tbl>
    <w:p w14:paraId="23452A56" w14:textId="5BEA4442" w:rsidR="00A056EC" w:rsidRPr="00A056EC" w:rsidRDefault="00A056EC" w:rsidP="00A056EC">
      <w:pPr>
        <w:ind w:left="1440"/>
        <w:rPr>
          <w:b/>
          <w:bCs/>
        </w:rPr>
      </w:pPr>
      <w:r w:rsidRPr="00A056EC">
        <w:rPr>
          <w:b/>
          <w:bCs/>
        </w:rPr>
        <w:t>GPA = 40.1 ÷ 12 = 3.34</w:t>
      </w:r>
    </w:p>
    <w:p w14:paraId="1976780E" w14:textId="45497BC8" w:rsidR="00FD687C" w:rsidRDefault="00A056EC" w:rsidP="00A056EC">
      <w:pPr>
        <w:ind w:left="1440"/>
      </w:pPr>
      <w:r w:rsidRPr="00A056EC">
        <w:t>The total graded credits attempted, not the credits earned toward graduation, are used in computing the GPA.</w:t>
      </w:r>
    </w:p>
    <w:p w14:paraId="2F1E7F66" w14:textId="151DFE80" w:rsidR="00A056EC" w:rsidRPr="00A056EC" w:rsidRDefault="00A056EC" w:rsidP="00A056EC">
      <w:pPr>
        <w:ind w:left="1440"/>
        <w:rPr>
          <w:b/>
          <w:bCs/>
        </w:rPr>
      </w:pPr>
      <w:r w:rsidRPr="00A056EC">
        <w:rPr>
          <w:b/>
          <w:bCs/>
        </w:rPr>
        <w:t>Example 2</w:t>
      </w:r>
    </w:p>
    <w:tbl>
      <w:tblPr>
        <w:tblStyle w:val="TableGrid"/>
        <w:tblW w:w="0" w:type="auto"/>
        <w:tblInd w:w="1440" w:type="dxa"/>
        <w:tblLook w:val="04A0" w:firstRow="1" w:lastRow="0" w:firstColumn="1" w:lastColumn="0" w:noHBand="0" w:noVBand="1"/>
      </w:tblPr>
      <w:tblGrid>
        <w:gridCol w:w="1768"/>
        <w:gridCol w:w="858"/>
        <w:gridCol w:w="772"/>
        <w:gridCol w:w="377"/>
        <w:gridCol w:w="1530"/>
      </w:tblGrid>
      <w:tr w:rsidR="00A056EC" w14:paraId="23524B54" w14:textId="77777777" w:rsidTr="00A056EC">
        <w:tc>
          <w:tcPr>
            <w:tcW w:w="1768" w:type="dxa"/>
          </w:tcPr>
          <w:p w14:paraId="5B98EA43" w14:textId="33A55E8E" w:rsidR="00A056EC" w:rsidRPr="00A056EC" w:rsidRDefault="00A056EC" w:rsidP="00A056EC">
            <w:pPr>
              <w:rPr>
                <w:b/>
                <w:bCs/>
              </w:rPr>
            </w:pPr>
            <w:r w:rsidRPr="00A056EC">
              <w:rPr>
                <w:b/>
                <w:bCs/>
              </w:rPr>
              <w:t>Course</w:t>
            </w:r>
          </w:p>
        </w:tc>
        <w:tc>
          <w:tcPr>
            <w:tcW w:w="858" w:type="dxa"/>
          </w:tcPr>
          <w:p w14:paraId="145FF671" w14:textId="6E381AD9" w:rsidR="00A056EC" w:rsidRPr="00A056EC" w:rsidRDefault="00A056EC" w:rsidP="00A056EC">
            <w:pPr>
              <w:rPr>
                <w:b/>
                <w:bCs/>
              </w:rPr>
            </w:pPr>
            <w:r w:rsidRPr="00A056EC">
              <w:rPr>
                <w:b/>
                <w:bCs/>
              </w:rPr>
              <w:t>Credits</w:t>
            </w:r>
          </w:p>
        </w:tc>
        <w:tc>
          <w:tcPr>
            <w:tcW w:w="772" w:type="dxa"/>
          </w:tcPr>
          <w:p w14:paraId="407E0852" w14:textId="6A2463CD" w:rsidR="00A056EC" w:rsidRPr="00A056EC" w:rsidRDefault="00A056EC" w:rsidP="00A056EC">
            <w:pPr>
              <w:rPr>
                <w:b/>
                <w:bCs/>
              </w:rPr>
            </w:pPr>
            <w:r w:rsidRPr="00A056EC">
              <w:rPr>
                <w:b/>
                <w:bCs/>
              </w:rPr>
              <w:t>Grade</w:t>
            </w:r>
          </w:p>
        </w:tc>
        <w:tc>
          <w:tcPr>
            <w:tcW w:w="377" w:type="dxa"/>
          </w:tcPr>
          <w:p w14:paraId="3E11FF44" w14:textId="77777777" w:rsidR="00A056EC" w:rsidRPr="00A056EC" w:rsidRDefault="00A056EC" w:rsidP="00A056EC">
            <w:pPr>
              <w:rPr>
                <w:b/>
                <w:bCs/>
              </w:rPr>
            </w:pPr>
          </w:p>
        </w:tc>
        <w:tc>
          <w:tcPr>
            <w:tcW w:w="1530" w:type="dxa"/>
          </w:tcPr>
          <w:p w14:paraId="537AA67F" w14:textId="2F2FB12D" w:rsidR="00A056EC" w:rsidRPr="00A056EC" w:rsidRDefault="00A056EC" w:rsidP="00A056EC">
            <w:pPr>
              <w:rPr>
                <w:b/>
                <w:bCs/>
              </w:rPr>
            </w:pPr>
            <w:r w:rsidRPr="00A056EC">
              <w:rPr>
                <w:b/>
                <w:bCs/>
              </w:rPr>
              <w:t>Grade Points</w:t>
            </w:r>
          </w:p>
        </w:tc>
      </w:tr>
      <w:tr w:rsidR="00A056EC" w14:paraId="074CD00A" w14:textId="77777777" w:rsidTr="00A056EC">
        <w:tc>
          <w:tcPr>
            <w:tcW w:w="1768" w:type="dxa"/>
          </w:tcPr>
          <w:p w14:paraId="27208C4A" w14:textId="56D301B8" w:rsidR="00A056EC" w:rsidRDefault="00A056EC" w:rsidP="00A056EC">
            <w:r>
              <w:t>ENGL 121</w:t>
            </w:r>
          </w:p>
        </w:tc>
        <w:tc>
          <w:tcPr>
            <w:tcW w:w="858" w:type="dxa"/>
          </w:tcPr>
          <w:p w14:paraId="26B2C442" w14:textId="36F7ECF3" w:rsidR="00A056EC" w:rsidRDefault="00A056EC" w:rsidP="00A056EC">
            <w:r>
              <w:t>5</w:t>
            </w:r>
          </w:p>
        </w:tc>
        <w:tc>
          <w:tcPr>
            <w:tcW w:w="772" w:type="dxa"/>
          </w:tcPr>
          <w:p w14:paraId="331FD57E" w14:textId="793860AB" w:rsidR="00A056EC" w:rsidRDefault="00A056EC" w:rsidP="00A056EC">
            <w:r>
              <w:t>2.3</w:t>
            </w:r>
          </w:p>
        </w:tc>
        <w:tc>
          <w:tcPr>
            <w:tcW w:w="377" w:type="dxa"/>
          </w:tcPr>
          <w:p w14:paraId="674E217B" w14:textId="6BFD570F" w:rsidR="00A056EC" w:rsidRDefault="00A056EC" w:rsidP="00A056EC">
            <w:r>
              <w:t>=</w:t>
            </w:r>
          </w:p>
        </w:tc>
        <w:tc>
          <w:tcPr>
            <w:tcW w:w="1530" w:type="dxa"/>
          </w:tcPr>
          <w:p w14:paraId="3B675C4D" w14:textId="4C72D25F" w:rsidR="00A056EC" w:rsidRDefault="00A056EC" w:rsidP="00A056EC">
            <w:r>
              <w:t>11.5</w:t>
            </w:r>
          </w:p>
        </w:tc>
      </w:tr>
      <w:tr w:rsidR="00A056EC" w14:paraId="737A9418" w14:textId="77777777" w:rsidTr="00A056EC">
        <w:tc>
          <w:tcPr>
            <w:tcW w:w="1768" w:type="dxa"/>
          </w:tcPr>
          <w:p w14:paraId="28D5CFD9" w14:textId="4C9A5912" w:rsidR="00A056EC" w:rsidRDefault="00A056EC" w:rsidP="00A056EC">
            <w:r>
              <w:t>OCEAN 1O1</w:t>
            </w:r>
          </w:p>
        </w:tc>
        <w:tc>
          <w:tcPr>
            <w:tcW w:w="858" w:type="dxa"/>
          </w:tcPr>
          <w:p w14:paraId="2D9384DC" w14:textId="6049FB05" w:rsidR="00A056EC" w:rsidRDefault="00A056EC" w:rsidP="00A056EC">
            <w:r>
              <w:t>5</w:t>
            </w:r>
          </w:p>
        </w:tc>
        <w:tc>
          <w:tcPr>
            <w:tcW w:w="772" w:type="dxa"/>
          </w:tcPr>
          <w:p w14:paraId="0F5CBB46" w14:textId="22FF5DD2" w:rsidR="00A056EC" w:rsidRDefault="00A056EC" w:rsidP="00A056EC">
            <w:r>
              <w:t>0.0</w:t>
            </w:r>
          </w:p>
        </w:tc>
        <w:tc>
          <w:tcPr>
            <w:tcW w:w="377" w:type="dxa"/>
          </w:tcPr>
          <w:p w14:paraId="73892D9D" w14:textId="7101BE67" w:rsidR="00A056EC" w:rsidRDefault="00A056EC" w:rsidP="00A056EC">
            <w:r>
              <w:t>=</w:t>
            </w:r>
          </w:p>
        </w:tc>
        <w:tc>
          <w:tcPr>
            <w:tcW w:w="1530" w:type="dxa"/>
          </w:tcPr>
          <w:p w14:paraId="70A7E149" w14:textId="3D66C696" w:rsidR="00A056EC" w:rsidRDefault="00A056EC" w:rsidP="00A056EC">
            <w:r>
              <w:t>0.0</w:t>
            </w:r>
          </w:p>
        </w:tc>
      </w:tr>
      <w:tr w:rsidR="00A056EC" w14:paraId="2E5FB4C4" w14:textId="77777777" w:rsidTr="00A056EC">
        <w:tc>
          <w:tcPr>
            <w:tcW w:w="1768" w:type="dxa"/>
          </w:tcPr>
          <w:p w14:paraId="4090502F" w14:textId="6D2CB967" w:rsidR="00A056EC" w:rsidRDefault="00A056EC" w:rsidP="00A056EC">
            <w:r>
              <w:t>SPHSC 100</w:t>
            </w:r>
          </w:p>
        </w:tc>
        <w:tc>
          <w:tcPr>
            <w:tcW w:w="858" w:type="dxa"/>
          </w:tcPr>
          <w:p w14:paraId="7B60F177" w14:textId="112FD95E" w:rsidR="00A056EC" w:rsidRDefault="00A056EC" w:rsidP="00A056EC">
            <w:r>
              <w:t>3</w:t>
            </w:r>
          </w:p>
        </w:tc>
        <w:tc>
          <w:tcPr>
            <w:tcW w:w="772" w:type="dxa"/>
          </w:tcPr>
          <w:p w14:paraId="511C4CA1" w14:textId="334643BA" w:rsidR="00A056EC" w:rsidRDefault="00A056EC" w:rsidP="00A056EC">
            <w:r>
              <w:t>2.7</w:t>
            </w:r>
          </w:p>
        </w:tc>
        <w:tc>
          <w:tcPr>
            <w:tcW w:w="377" w:type="dxa"/>
          </w:tcPr>
          <w:p w14:paraId="45B493A1" w14:textId="6AF25B3E" w:rsidR="00A056EC" w:rsidRDefault="00A056EC" w:rsidP="00A056EC">
            <w:r>
              <w:t>=</w:t>
            </w:r>
          </w:p>
        </w:tc>
        <w:tc>
          <w:tcPr>
            <w:tcW w:w="1530" w:type="dxa"/>
          </w:tcPr>
          <w:p w14:paraId="3B906AD8" w14:textId="4D2DF9F2" w:rsidR="00A056EC" w:rsidRDefault="00A056EC" w:rsidP="00A056EC">
            <w:r>
              <w:t>8.1</w:t>
            </w:r>
          </w:p>
        </w:tc>
      </w:tr>
      <w:tr w:rsidR="00A056EC" w14:paraId="2597DE88" w14:textId="77777777" w:rsidTr="00A056EC">
        <w:tc>
          <w:tcPr>
            <w:tcW w:w="1768" w:type="dxa"/>
          </w:tcPr>
          <w:p w14:paraId="28A683F1" w14:textId="0F86F3C7" w:rsidR="00A056EC" w:rsidRDefault="00A056EC" w:rsidP="00A056EC">
            <w:r>
              <w:t>ART 121</w:t>
            </w:r>
          </w:p>
        </w:tc>
        <w:tc>
          <w:tcPr>
            <w:tcW w:w="858" w:type="dxa"/>
          </w:tcPr>
          <w:p w14:paraId="17208BFF" w14:textId="73B2A9DC" w:rsidR="00A056EC" w:rsidRDefault="00A056EC" w:rsidP="00A056EC">
            <w:r>
              <w:t>5</w:t>
            </w:r>
          </w:p>
        </w:tc>
        <w:tc>
          <w:tcPr>
            <w:tcW w:w="772" w:type="dxa"/>
          </w:tcPr>
          <w:p w14:paraId="56A76823" w14:textId="39BEF451" w:rsidR="00A056EC" w:rsidRDefault="00A056EC" w:rsidP="00A056EC">
            <w:r>
              <w:t>I</w:t>
            </w:r>
          </w:p>
        </w:tc>
        <w:tc>
          <w:tcPr>
            <w:tcW w:w="377" w:type="dxa"/>
          </w:tcPr>
          <w:p w14:paraId="6F52F0E3" w14:textId="6EA35407" w:rsidR="00A056EC" w:rsidRDefault="00A056EC" w:rsidP="00A056EC">
            <w:r>
              <w:t>=</w:t>
            </w:r>
          </w:p>
        </w:tc>
        <w:tc>
          <w:tcPr>
            <w:tcW w:w="1530" w:type="dxa"/>
          </w:tcPr>
          <w:p w14:paraId="5BF01D10" w14:textId="0343EB63" w:rsidR="00A056EC" w:rsidRDefault="00A056EC" w:rsidP="00A056EC">
            <w:r>
              <w:t>0.0</w:t>
            </w:r>
          </w:p>
        </w:tc>
      </w:tr>
      <w:tr w:rsidR="00A056EC" w14:paraId="611B7DA8" w14:textId="77777777" w:rsidTr="00A056EC">
        <w:tc>
          <w:tcPr>
            <w:tcW w:w="1768" w:type="dxa"/>
          </w:tcPr>
          <w:p w14:paraId="4E40DA93" w14:textId="3470C99A" w:rsidR="00A056EC" w:rsidRDefault="00A056EC" w:rsidP="00A056EC">
            <w:r>
              <w:t>Total credits earned toward graduation</w:t>
            </w:r>
          </w:p>
        </w:tc>
        <w:tc>
          <w:tcPr>
            <w:tcW w:w="858" w:type="dxa"/>
          </w:tcPr>
          <w:p w14:paraId="290E2B12" w14:textId="282B5E66" w:rsidR="00A056EC" w:rsidRDefault="00A056EC" w:rsidP="00A056EC">
            <w:r>
              <w:t>8</w:t>
            </w:r>
          </w:p>
        </w:tc>
        <w:tc>
          <w:tcPr>
            <w:tcW w:w="772" w:type="dxa"/>
          </w:tcPr>
          <w:p w14:paraId="1F971A12" w14:textId="77777777" w:rsidR="00A056EC" w:rsidRDefault="00A056EC" w:rsidP="00A056EC"/>
        </w:tc>
        <w:tc>
          <w:tcPr>
            <w:tcW w:w="377" w:type="dxa"/>
          </w:tcPr>
          <w:p w14:paraId="02CFF7CA" w14:textId="77777777" w:rsidR="00A056EC" w:rsidRDefault="00A056EC" w:rsidP="00A056EC"/>
        </w:tc>
        <w:tc>
          <w:tcPr>
            <w:tcW w:w="1530" w:type="dxa"/>
          </w:tcPr>
          <w:p w14:paraId="7F61AC4A" w14:textId="77777777" w:rsidR="00A056EC" w:rsidRDefault="00A056EC" w:rsidP="00A056EC"/>
        </w:tc>
      </w:tr>
      <w:tr w:rsidR="00A056EC" w14:paraId="47C6DFCB" w14:textId="77777777" w:rsidTr="00A056EC">
        <w:tc>
          <w:tcPr>
            <w:tcW w:w="1768" w:type="dxa"/>
          </w:tcPr>
          <w:p w14:paraId="76B080A7" w14:textId="28CC0C13" w:rsidR="00A056EC" w:rsidRDefault="00A056EC" w:rsidP="00A056EC">
            <w:r>
              <w:t>Total graded credits attempted</w:t>
            </w:r>
          </w:p>
        </w:tc>
        <w:tc>
          <w:tcPr>
            <w:tcW w:w="858" w:type="dxa"/>
          </w:tcPr>
          <w:p w14:paraId="6C4472B6" w14:textId="0E470CF7" w:rsidR="00A056EC" w:rsidRDefault="00A056EC" w:rsidP="00A056EC">
            <w:r>
              <w:t>13</w:t>
            </w:r>
          </w:p>
        </w:tc>
        <w:tc>
          <w:tcPr>
            <w:tcW w:w="772" w:type="dxa"/>
          </w:tcPr>
          <w:p w14:paraId="18F1ADA0" w14:textId="77777777" w:rsidR="00A056EC" w:rsidRDefault="00A056EC" w:rsidP="00A056EC"/>
        </w:tc>
        <w:tc>
          <w:tcPr>
            <w:tcW w:w="377" w:type="dxa"/>
          </w:tcPr>
          <w:p w14:paraId="0A9E9032" w14:textId="77777777" w:rsidR="00A056EC" w:rsidRDefault="00A056EC" w:rsidP="00A056EC"/>
        </w:tc>
        <w:tc>
          <w:tcPr>
            <w:tcW w:w="1530" w:type="dxa"/>
          </w:tcPr>
          <w:p w14:paraId="000E8311" w14:textId="536035E7" w:rsidR="00A056EC" w:rsidRDefault="00A056EC" w:rsidP="00A056EC">
            <w:r>
              <w:t>19.6</w:t>
            </w:r>
          </w:p>
        </w:tc>
      </w:tr>
    </w:tbl>
    <w:p w14:paraId="7AED2C6A" w14:textId="3AF5F728" w:rsidR="00A056EC" w:rsidRPr="00A056EC" w:rsidRDefault="00A056EC" w:rsidP="00A056EC">
      <w:pPr>
        <w:ind w:left="1440"/>
        <w:rPr>
          <w:b/>
          <w:bCs/>
        </w:rPr>
      </w:pPr>
      <w:r w:rsidRPr="00A056EC">
        <w:rPr>
          <w:b/>
          <w:bCs/>
        </w:rPr>
        <w:t>GPA = 19.6 ÷ 13 = 1.51</w:t>
      </w:r>
    </w:p>
    <w:p w14:paraId="2E78BC00" w14:textId="091792A0" w:rsidR="00A056EC" w:rsidRDefault="00A056EC" w:rsidP="00A056EC">
      <w:pPr>
        <w:ind w:left="1440"/>
      </w:pPr>
      <w:r>
        <w:t>The student attempted 18 credits, but only 13 are graded, because the Incomplete (I) is not computed in the GPA. The 0.0 for OCEAN 101 is computed in the GPA, but no credit is awarded toward graduation.</w:t>
      </w:r>
    </w:p>
    <w:p w14:paraId="4947405A" w14:textId="74D92D63" w:rsidR="00A056EC" w:rsidRDefault="00A056EC" w:rsidP="00A056EC">
      <w:pPr>
        <w:ind w:left="1440"/>
      </w:pPr>
      <w:r>
        <w:t xml:space="preserve">If the work in ART 121 is not made up by the end of the next quarter, the I </w:t>
      </w:r>
      <w:proofErr w:type="gramStart"/>
      <w:r>
        <w:t>is</w:t>
      </w:r>
      <w:proofErr w:type="gramEnd"/>
      <w:r>
        <w:t xml:space="preserve"> converted to a numeric grade and the GPA is recomputed.</w:t>
      </w:r>
    </w:p>
    <w:p w14:paraId="4AAF2D4B" w14:textId="3D6979AD" w:rsidR="00A056EC" w:rsidRDefault="00A056EC" w:rsidP="00A056EC"/>
    <w:p w14:paraId="7F7711A5" w14:textId="7817FDA4" w:rsidR="00A056EC" w:rsidRDefault="00A056EC" w:rsidP="00A056EC">
      <w:r>
        <w:t>University of Wisconsin</w:t>
      </w:r>
      <w:r>
        <w:br/>
      </w:r>
      <w:hyperlink r:id="rId42" w:anchor="enrollmentandrecordstext" w:history="1">
        <w:r w:rsidR="007D2758" w:rsidRPr="0030642D">
          <w:rPr>
            <w:rStyle w:val="Hyperlink"/>
          </w:rPr>
          <w:t>https://guide.wisc.edu/undergraduate/#enrollmentandrecordstext</w:t>
        </w:r>
      </w:hyperlink>
      <w:r w:rsidR="007D2758">
        <w:t xml:space="preserve"> </w:t>
      </w:r>
      <w:r w:rsidR="007D2758">
        <w:br/>
        <w:t>Grading System</w:t>
      </w:r>
    </w:p>
    <w:p w14:paraId="4B6A73CA" w14:textId="17E6217C" w:rsidR="007D2758" w:rsidRDefault="007D2758" w:rsidP="00E77672">
      <w:pPr>
        <w:ind w:left="720"/>
      </w:pPr>
      <w:r w:rsidRPr="007D2758">
        <w:lastRenderedPageBreak/>
        <w:t xml:space="preserve">The general quality of a student's work is expressed in terms of a grade point average (GPA). It is based on the total number of credits taken for which grades of A through F are received. Semester grades are reported by letter only; </w:t>
      </w:r>
      <w:proofErr w:type="gramStart"/>
      <w:r w:rsidRPr="007D2758">
        <w:t>plus</w:t>
      </w:r>
      <w:proofErr w:type="gramEnd"/>
      <w:r w:rsidRPr="007D2758">
        <w:t xml:space="preserve"> and minus signs are not authorized. The highest possible GPA is 4.0, representing A grades in every course; the lowest possible is 0.0. The following is the official scale of grades at UW–Madison.</w:t>
      </w:r>
    </w:p>
    <w:p w14:paraId="0C79E264" w14:textId="77258EC1" w:rsidR="007D2758" w:rsidRPr="00E77672" w:rsidRDefault="007D2758" w:rsidP="00E77672">
      <w:pPr>
        <w:ind w:left="720"/>
        <w:rPr>
          <w:b/>
          <w:bCs/>
        </w:rPr>
      </w:pPr>
      <w:r w:rsidRPr="00E77672">
        <w:rPr>
          <w:b/>
          <w:bCs/>
        </w:rPr>
        <w:t>GRADES WITH ASSOCIATED GRADE POINTS PER CREDIT</w:t>
      </w:r>
    </w:p>
    <w:tbl>
      <w:tblPr>
        <w:tblStyle w:val="TableGrid"/>
        <w:tblW w:w="0" w:type="auto"/>
        <w:tblInd w:w="720" w:type="dxa"/>
        <w:tblLook w:val="04A0" w:firstRow="1" w:lastRow="0" w:firstColumn="1" w:lastColumn="0" w:noHBand="0" w:noVBand="1"/>
      </w:tblPr>
      <w:tblGrid>
        <w:gridCol w:w="895"/>
        <w:gridCol w:w="2250"/>
        <w:gridCol w:w="2700"/>
      </w:tblGrid>
      <w:tr w:rsidR="007D2758" w14:paraId="4E454E61" w14:textId="77777777" w:rsidTr="00E77672">
        <w:tc>
          <w:tcPr>
            <w:tcW w:w="895" w:type="dxa"/>
          </w:tcPr>
          <w:p w14:paraId="475FB8F5" w14:textId="43EF8FDD" w:rsidR="007D2758" w:rsidRPr="005E4795" w:rsidRDefault="007D2758" w:rsidP="00A056EC">
            <w:pPr>
              <w:rPr>
                <w:b/>
                <w:bCs/>
              </w:rPr>
            </w:pPr>
            <w:r w:rsidRPr="005E4795">
              <w:rPr>
                <w:b/>
                <w:bCs/>
              </w:rPr>
              <w:t>GRADE</w:t>
            </w:r>
          </w:p>
        </w:tc>
        <w:tc>
          <w:tcPr>
            <w:tcW w:w="2250" w:type="dxa"/>
          </w:tcPr>
          <w:p w14:paraId="3E475716" w14:textId="5FA91D9A" w:rsidR="007D2758" w:rsidRPr="005E4795" w:rsidRDefault="007D2758" w:rsidP="00A056EC">
            <w:pPr>
              <w:rPr>
                <w:b/>
                <w:bCs/>
              </w:rPr>
            </w:pPr>
          </w:p>
        </w:tc>
        <w:tc>
          <w:tcPr>
            <w:tcW w:w="2700" w:type="dxa"/>
          </w:tcPr>
          <w:p w14:paraId="51E4B6CA" w14:textId="30845037" w:rsidR="007D2758" w:rsidRPr="005E4795" w:rsidRDefault="007D2758" w:rsidP="00A056EC">
            <w:pPr>
              <w:rPr>
                <w:b/>
                <w:bCs/>
              </w:rPr>
            </w:pPr>
            <w:r w:rsidRPr="005E4795">
              <w:rPr>
                <w:b/>
                <w:bCs/>
              </w:rPr>
              <w:t>GRADE POINTS PER CREDIT</w:t>
            </w:r>
          </w:p>
        </w:tc>
      </w:tr>
      <w:tr w:rsidR="007D2758" w14:paraId="6BFDE0BB" w14:textId="77777777" w:rsidTr="00E77672">
        <w:tc>
          <w:tcPr>
            <w:tcW w:w="895" w:type="dxa"/>
          </w:tcPr>
          <w:p w14:paraId="53DCC7C3" w14:textId="5F0615D6" w:rsidR="007D2758" w:rsidRDefault="007D2758" w:rsidP="00A056EC">
            <w:r>
              <w:t>A</w:t>
            </w:r>
          </w:p>
        </w:tc>
        <w:tc>
          <w:tcPr>
            <w:tcW w:w="2250" w:type="dxa"/>
          </w:tcPr>
          <w:p w14:paraId="57E86C97" w14:textId="74C338B1" w:rsidR="007D2758" w:rsidRDefault="007D2758" w:rsidP="00A056EC">
            <w:r>
              <w:t>Excellent</w:t>
            </w:r>
          </w:p>
        </w:tc>
        <w:tc>
          <w:tcPr>
            <w:tcW w:w="2700" w:type="dxa"/>
          </w:tcPr>
          <w:p w14:paraId="0A9AB427" w14:textId="1759C199" w:rsidR="007D2758" w:rsidRDefault="005E4795" w:rsidP="00A056EC">
            <w:r>
              <w:t>4</w:t>
            </w:r>
          </w:p>
        </w:tc>
      </w:tr>
      <w:tr w:rsidR="007D2758" w14:paraId="7C6F56DD" w14:textId="77777777" w:rsidTr="00E77672">
        <w:tc>
          <w:tcPr>
            <w:tcW w:w="895" w:type="dxa"/>
          </w:tcPr>
          <w:p w14:paraId="05A3585A" w14:textId="6ABA94FF" w:rsidR="007D2758" w:rsidRDefault="007D2758" w:rsidP="00A056EC">
            <w:r>
              <w:t>AB</w:t>
            </w:r>
          </w:p>
        </w:tc>
        <w:tc>
          <w:tcPr>
            <w:tcW w:w="2250" w:type="dxa"/>
          </w:tcPr>
          <w:p w14:paraId="66813641" w14:textId="6531B27D" w:rsidR="007D2758" w:rsidRDefault="005E4795" w:rsidP="00A056EC">
            <w:r>
              <w:t>Intermediate Grade</w:t>
            </w:r>
          </w:p>
        </w:tc>
        <w:tc>
          <w:tcPr>
            <w:tcW w:w="2700" w:type="dxa"/>
          </w:tcPr>
          <w:p w14:paraId="060B5959" w14:textId="07E161B7" w:rsidR="007D2758" w:rsidRDefault="005E4795" w:rsidP="00A056EC">
            <w:r>
              <w:t>3.5</w:t>
            </w:r>
          </w:p>
        </w:tc>
      </w:tr>
      <w:tr w:rsidR="007D2758" w14:paraId="712CD194" w14:textId="77777777" w:rsidTr="00E77672">
        <w:tc>
          <w:tcPr>
            <w:tcW w:w="895" w:type="dxa"/>
          </w:tcPr>
          <w:p w14:paraId="56644A94" w14:textId="12F2E20A" w:rsidR="007D2758" w:rsidRDefault="007D2758" w:rsidP="00A056EC">
            <w:r>
              <w:t>B</w:t>
            </w:r>
          </w:p>
        </w:tc>
        <w:tc>
          <w:tcPr>
            <w:tcW w:w="2250" w:type="dxa"/>
          </w:tcPr>
          <w:p w14:paraId="608DF7FD" w14:textId="11E93A49" w:rsidR="007D2758" w:rsidRDefault="005E4795" w:rsidP="00A056EC">
            <w:r>
              <w:t>Good</w:t>
            </w:r>
          </w:p>
        </w:tc>
        <w:tc>
          <w:tcPr>
            <w:tcW w:w="2700" w:type="dxa"/>
          </w:tcPr>
          <w:p w14:paraId="416F9826" w14:textId="6C6E6040" w:rsidR="007D2758" w:rsidRDefault="005E4795" w:rsidP="00A056EC">
            <w:r>
              <w:t>3</w:t>
            </w:r>
          </w:p>
        </w:tc>
      </w:tr>
      <w:tr w:rsidR="007D2758" w14:paraId="1893E60A" w14:textId="77777777" w:rsidTr="00E77672">
        <w:tc>
          <w:tcPr>
            <w:tcW w:w="895" w:type="dxa"/>
          </w:tcPr>
          <w:p w14:paraId="5F710A8F" w14:textId="5E2A50DF" w:rsidR="007D2758" w:rsidRDefault="007D2758" w:rsidP="00A056EC">
            <w:r>
              <w:t>BC</w:t>
            </w:r>
          </w:p>
        </w:tc>
        <w:tc>
          <w:tcPr>
            <w:tcW w:w="2250" w:type="dxa"/>
          </w:tcPr>
          <w:p w14:paraId="0EAEEA17" w14:textId="00C9B279" w:rsidR="007D2758" w:rsidRDefault="005E4795" w:rsidP="00A056EC">
            <w:r>
              <w:t>Intermediate Grade</w:t>
            </w:r>
          </w:p>
        </w:tc>
        <w:tc>
          <w:tcPr>
            <w:tcW w:w="2700" w:type="dxa"/>
          </w:tcPr>
          <w:p w14:paraId="67573B89" w14:textId="5806FD0C" w:rsidR="007D2758" w:rsidRDefault="005E4795" w:rsidP="00A056EC">
            <w:r>
              <w:t>2.5</w:t>
            </w:r>
          </w:p>
        </w:tc>
      </w:tr>
      <w:tr w:rsidR="007D2758" w14:paraId="1323DD77" w14:textId="77777777" w:rsidTr="00E77672">
        <w:tc>
          <w:tcPr>
            <w:tcW w:w="895" w:type="dxa"/>
          </w:tcPr>
          <w:p w14:paraId="7CECDD5A" w14:textId="186D66B0" w:rsidR="007D2758" w:rsidRDefault="007D2758" w:rsidP="00A056EC">
            <w:r>
              <w:t>C</w:t>
            </w:r>
          </w:p>
        </w:tc>
        <w:tc>
          <w:tcPr>
            <w:tcW w:w="2250" w:type="dxa"/>
          </w:tcPr>
          <w:p w14:paraId="25F4D017" w14:textId="20A9A6A0" w:rsidR="007D2758" w:rsidRDefault="005E4795" w:rsidP="00A056EC">
            <w:r>
              <w:t>Fair</w:t>
            </w:r>
          </w:p>
        </w:tc>
        <w:tc>
          <w:tcPr>
            <w:tcW w:w="2700" w:type="dxa"/>
          </w:tcPr>
          <w:p w14:paraId="3BDFC8B7" w14:textId="1F269DBD" w:rsidR="007D2758" w:rsidRDefault="005E4795" w:rsidP="00A056EC">
            <w:r>
              <w:t>2</w:t>
            </w:r>
          </w:p>
        </w:tc>
      </w:tr>
      <w:tr w:rsidR="007D2758" w14:paraId="056F939F" w14:textId="77777777" w:rsidTr="00E77672">
        <w:tc>
          <w:tcPr>
            <w:tcW w:w="895" w:type="dxa"/>
          </w:tcPr>
          <w:p w14:paraId="61F3CE8F" w14:textId="38092217" w:rsidR="007D2758" w:rsidRDefault="007D2758" w:rsidP="00A056EC">
            <w:r>
              <w:t>D</w:t>
            </w:r>
          </w:p>
        </w:tc>
        <w:tc>
          <w:tcPr>
            <w:tcW w:w="2250" w:type="dxa"/>
          </w:tcPr>
          <w:p w14:paraId="614823DB" w14:textId="4F853262" w:rsidR="007D2758" w:rsidRDefault="005E4795" w:rsidP="00A056EC">
            <w:r>
              <w:t>Poor</w:t>
            </w:r>
          </w:p>
        </w:tc>
        <w:tc>
          <w:tcPr>
            <w:tcW w:w="2700" w:type="dxa"/>
          </w:tcPr>
          <w:p w14:paraId="27947595" w14:textId="277E101D" w:rsidR="007D2758" w:rsidRDefault="005E4795" w:rsidP="00A056EC">
            <w:r>
              <w:t>1</w:t>
            </w:r>
          </w:p>
        </w:tc>
      </w:tr>
      <w:tr w:rsidR="007D2758" w14:paraId="2794DD7C" w14:textId="77777777" w:rsidTr="00E77672">
        <w:tc>
          <w:tcPr>
            <w:tcW w:w="895" w:type="dxa"/>
          </w:tcPr>
          <w:p w14:paraId="247F00F9" w14:textId="516D9004" w:rsidR="007D2758" w:rsidRDefault="007D2758" w:rsidP="00A056EC">
            <w:r>
              <w:t>F</w:t>
            </w:r>
          </w:p>
        </w:tc>
        <w:tc>
          <w:tcPr>
            <w:tcW w:w="2250" w:type="dxa"/>
          </w:tcPr>
          <w:p w14:paraId="37550B80" w14:textId="40019263" w:rsidR="007D2758" w:rsidRDefault="005E4795" w:rsidP="00A056EC">
            <w:r>
              <w:t>Failure</w:t>
            </w:r>
          </w:p>
        </w:tc>
        <w:tc>
          <w:tcPr>
            <w:tcW w:w="2700" w:type="dxa"/>
          </w:tcPr>
          <w:p w14:paraId="54A70C6F" w14:textId="2A3CE1B5" w:rsidR="007D2758" w:rsidRDefault="005E4795" w:rsidP="00A056EC">
            <w:r>
              <w:t>0</w:t>
            </w:r>
          </w:p>
        </w:tc>
      </w:tr>
    </w:tbl>
    <w:p w14:paraId="729F5EEC" w14:textId="380246FD" w:rsidR="007D2758" w:rsidRDefault="007D2758" w:rsidP="00E77672">
      <w:pPr>
        <w:ind w:left="720"/>
      </w:pPr>
    </w:p>
    <w:p w14:paraId="3045EAEB" w14:textId="061CDC43" w:rsidR="005E4795" w:rsidRDefault="005E4795" w:rsidP="00E77672">
      <w:pPr>
        <w:ind w:left="720"/>
      </w:pPr>
      <w:r>
        <w:t>Excluded from the GPA calculation are:</w:t>
      </w:r>
    </w:p>
    <w:p w14:paraId="3650ABF7" w14:textId="1C3AB49C" w:rsidR="005E4795" w:rsidRDefault="005E4795" w:rsidP="00E77672">
      <w:pPr>
        <w:pStyle w:val="ListParagraph"/>
        <w:numPr>
          <w:ilvl w:val="0"/>
          <w:numId w:val="61"/>
        </w:numPr>
        <w:ind w:left="1440"/>
      </w:pPr>
      <w:r>
        <w:t>S or U (Satisfactory or Unsatisfactory) in courses taken on the pass/fail basis.</w:t>
      </w:r>
    </w:p>
    <w:p w14:paraId="2B80C044" w14:textId="132F75FA" w:rsidR="005E4795" w:rsidRDefault="005E4795" w:rsidP="00E77672">
      <w:pPr>
        <w:pStyle w:val="ListParagraph"/>
        <w:numPr>
          <w:ilvl w:val="0"/>
          <w:numId w:val="61"/>
        </w:numPr>
        <w:ind w:left="1440"/>
      </w:pPr>
      <w:r>
        <w:t>SD/UD (Satisfactory-Disruption/University Disruption-No Credit): special grading option for students in response to the COVID-19 events.</w:t>
      </w:r>
    </w:p>
    <w:p w14:paraId="055CAED3" w14:textId="77777777" w:rsidR="005E4795" w:rsidRDefault="005E4795" w:rsidP="00E77672">
      <w:pPr>
        <w:pStyle w:val="ListParagraph"/>
        <w:numPr>
          <w:ilvl w:val="0"/>
          <w:numId w:val="61"/>
        </w:numPr>
        <w:ind w:left="1440"/>
      </w:pPr>
      <w:r>
        <w:t>Cr or N (Credit or No Credit) in courses offered on a credit/no credit basis.</w:t>
      </w:r>
    </w:p>
    <w:p w14:paraId="1F7EDD4B" w14:textId="4AF44A05" w:rsidR="005E4795" w:rsidRDefault="005E4795" w:rsidP="00E77672">
      <w:pPr>
        <w:pStyle w:val="ListParagraph"/>
        <w:numPr>
          <w:ilvl w:val="0"/>
          <w:numId w:val="61"/>
        </w:numPr>
        <w:ind w:left="1440"/>
      </w:pPr>
      <w:r>
        <w:t>Def (Deferred), Ex (Excused), PE (Permanently Excused), formerly used only for required Physical Education. The Physical Education requirement was discontinued effective August 30, 1976.</w:t>
      </w:r>
    </w:p>
    <w:p w14:paraId="4AAEE6B1" w14:textId="18C883E6" w:rsidR="005E4795" w:rsidRDefault="005E4795" w:rsidP="00E77672">
      <w:pPr>
        <w:pStyle w:val="ListParagraph"/>
        <w:numPr>
          <w:ilvl w:val="0"/>
          <w:numId w:val="61"/>
        </w:numPr>
        <w:ind w:left="1440"/>
      </w:pPr>
      <w:proofErr w:type="gramStart"/>
      <w:r>
        <w:t>DR (Dropped),</w:t>
      </w:r>
      <w:proofErr w:type="gramEnd"/>
      <w:r>
        <w:t xml:space="preserve"> indicates the course was dropped.</w:t>
      </w:r>
    </w:p>
    <w:p w14:paraId="2DB52D45" w14:textId="5F78DF7A" w:rsidR="005E4795" w:rsidRDefault="005E4795" w:rsidP="00E77672">
      <w:pPr>
        <w:pStyle w:val="ListParagraph"/>
        <w:numPr>
          <w:ilvl w:val="0"/>
          <w:numId w:val="61"/>
        </w:numPr>
        <w:ind w:left="1440"/>
      </w:pPr>
      <w:r>
        <w:t>I (IN for Cr/N Courses) (Incomplete), a temporary grade used when work is not completed during a term.</w:t>
      </w:r>
    </w:p>
    <w:p w14:paraId="18DCC17F" w14:textId="3B222BC1" w:rsidR="005E4795" w:rsidRDefault="005E4795" w:rsidP="00E77672">
      <w:pPr>
        <w:pStyle w:val="ListParagraph"/>
        <w:numPr>
          <w:ilvl w:val="0"/>
          <w:numId w:val="61"/>
        </w:numPr>
        <w:ind w:left="1440"/>
      </w:pPr>
      <w:r>
        <w:t>EI (Extended Incomplete), a temporary grade for an extended time limit to remove an Incomplete.</w:t>
      </w:r>
    </w:p>
    <w:p w14:paraId="2A3DD0B5" w14:textId="28F55C30" w:rsidR="005E4795" w:rsidRDefault="005E4795" w:rsidP="00E77672">
      <w:pPr>
        <w:pStyle w:val="ListParagraph"/>
        <w:numPr>
          <w:ilvl w:val="0"/>
          <w:numId w:val="61"/>
        </w:numPr>
        <w:ind w:left="1440"/>
      </w:pPr>
      <w:r>
        <w:t>PI (Permanent Incomplete), a permanent grade replacing an Incomplete incurred in a student’s last semester in residence and not removed within five years.</w:t>
      </w:r>
    </w:p>
    <w:p w14:paraId="64A61EAA" w14:textId="67DE6571" w:rsidR="005E4795" w:rsidRDefault="005E4795" w:rsidP="00E77672">
      <w:pPr>
        <w:pStyle w:val="ListParagraph"/>
        <w:numPr>
          <w:ilvl w:val="0"/>
          <w:numId w:val="61"/>
        </w:numPr>
        <w:ind w:left="1440"/>
      </w:pPr>
      <w:proofErr w:type="gramStart"/>
      <w:r>
        <w:t>NR (No Report),</w:t>
      </w:r>
      <w:proofErr w:type="gramEnd"/>
      <w:r>
        <w:t xml:space="preserve"> indicates that a grade was not submitted by the instructor. Has no net effect on GPA. Effective Summer 1999.</w:t>
      </w:r>
    </w:p>
    <w:p w14:paraId="3898CA5A" w14:textId="59E68F3E" w:rsidR="005E4795" w:rsidRDefault="005E4795" w:rsidP="00E77672">
      <w:pPr>
        <w:pStyle w:val="ListParagraph"/>
        <w:numPr>
          <w:ilvl w:val="0"/>
          <w:numId w:val="61"/>
        </w:numPr>
        <w:ind w:left="1440"/>
      </w:pPr>
      <w:r>
        <w:t xml:space="preserve">NW (No </w:t>
      </w:r>
      <w:proofErr w:type="gramStart"/>
      <w:r>
        <w:t>Work)…</w:t>
      </w:r>
      <w:proofErr w:type="gramEnd"/>
      <w:r>
        <w:t>”should be used for students who enroll in a course and then never attend. ‘No Work’ in this context means that the instructor has no evidence that the student ever attended, in that no course work was ever submitted. Any student who does attend for part of the semester, and then stops participating should be given a grade of ‘F’ unless there are grounds for assignment of a grade of ‘I'(Incomplete).” Fac. Doc. 1028; effective 9/94.</w:t>
      </w:r>
    </w:p>
    <w:p w14:paraId="509D6549" w14:textId="7D122CA4" w:rsidR="005E4795" w:rsidRDefault="005E4795" w:rsidP="00E77672">
      <w:pPr>
        <w:pStyle w:val="ListParagraph"/>
        <w:numPr>
          <w:ilvl w:val="0"/>
          <w:numId w:val="61"/>
        </w:numPr>
        <w:ind w:left="1440"/>
      </w:pPr>
      <w:r>
        <w:t>P (Progress), a temporary grade used for courses extending beyond one term. The final grade determines the grade for each term and replaces P grades for the course.</w:t>
      </w:r>
    </w:p>
    <w:p w14:paraId="543F5156" w14:textId="3D4777BB" w:rsidR="005E4795" w:rsidRDefault="005E4795" w:rsidP="00E77672">
      <w:pPr>
        <w:pStyle w:val="ListParagraph"/>
        <w:numPr>
          <w:ilvl w:val="0"/>
          <w:numId w:val="61"/>
        </w:numPr>
        <w:ind w:left="1440"/>
      </w:pPr>
      <w:r>
        <w:t xml:space="preserve">Q (Question on Credits or Honors), a temporary grade used during grade reporting to indicate a credit problem. Should only be used when the student is enrolled for the </w:t>
      </w:r>
      <w:r>
        <w:lastRenderedPageBreak/>
        <w:t xml:space="preserve">wrong number of </w:t>
      </w:r>
      <w:proofErr w:type="gramStart"/>
      <w:r>
        <w:t>credits</w:t>
      </w:r>
      <w:proofErr w:type="gramEnd"/>
      <w:r>
        <w:t xml:space="preserve"> or their honors indication is incorrect. A Q grade may be represented on a grade report as “?”.</w:t>
      </w:r>
    </w:p>
    <w:p w14:paraId="1900F90B" w14:textId="79C906FD" w:rsidR="005E4795" w:rsidRDefault="005E4795" w:rsidP="00E77672">
      <w:pPr>
        <w:pStyle w:val="ListParagraph"/>
        <w:numPr>
          <w:ilvl w:val="0"/>
          <w:numId w:val="61"/>
        </w:numPr>
        <w:ind w:left="1440"/>
      </w:pPr>
      <w:r>
        <w:t>R (Registered), not used after the Summer 1974.</w:t>
      </w:r>
    </w:p>
    <w:p w14:paraId="3596166B" w14:textId="301E11BF" w:rsidR="005E4795" w:rsidRDefault="005E4795" w:rsidP="00E77672">
      <w:pPr>
        <w:pStyle w:val="ListParagraph"/>
        <w:numPr>
          <w:ilvl w:val="0"/>
          <w:numId w:val="61"/>
        </w:numPr>
        <w:ind w:left="1440"/>
      </w:pPr>
      <w:proofErr w:type="gramStart"/>
      <w:r>
        <w:t>W (Withdrew),</w:t>
      </w:r>
      <w:proofErr w:type="gramEnd"/>
      <w:r>
        <w:t xml:space="preserve"> indicates the student withdrew from the University while enrolled in the course.</w:t>
      </w:r>
    </w:p>
    <w:p w14:paraId="4A6A1B92" w14:textId="5989EBCF" w:rsidR="005E4795" w:rsidRDefault="005E4795" w:rsidP="00E77672">
      <w:pPr>
        <w:pStyle w:val="ListParagraph"/>
        <w:numPr>
          <w:ilvl w:val="0"/>
          <w:numId w:val="61"/>
        </w:numPr>
        <w:ind w:left="1440"/>
      </w:pPr>
      <w:r>
        <w:t xml:space="preserve">Audited courses, denoted as such by ‘AU’ in place of </w:t>
      </w:r>
      <w:proofErr w:type="gramStart"/>
      <w:r>
        <w:t>a number of</w:t>
      </w:r>
      <w:proofErr w:type="gramEnd"/>
      <w:r>
        <w:t xml:space="preserve"> credits, are graded either S (Satisfactory) or NR (No Report).</w:t>
      </w:r>
    </w:p>
    <w:p w14:paraId="1022AD41" w14:textId="23848C58" w:rsidR="00E77672" w:rsidRPr="00E77672" w:rsidRDefault="00E77672" w:rsidP="00E77672">
      <w:pPr>
        <w:ind w:left="720"/>
        <w:rPr>
          <w:b/>
          <w:bCs/>
        </w:rPr>
      </w:pPr>
      <w:r w:rsidRPr="00E77672">
        <w:rPr>
          <w:b/>
          <w:bCs/>
        </w:rPr>
        <w:t>CREDIT/NO CREDIT COURSES</w:t>
      </w:r>
      <w:r>
        <w:rPr>
          <w:b/>
          <w:bCs/>
        </w:rPr>
        <w:br/>
      </w:r>
      <w:r>
        <w:t>Some courses are designated as being offered on a Credit/No Credit basis. The transcript for the course will indicate either CR, meaning the student earned the credits for which the course was offered, or N, meaning that the student did not earn any credit even though enrolled for the course. Students may not take such courses on any other basis.</w:t>
      </w:r>
    </w:p>
    <w:p w14:paraId="1D5D3E41" w14:textId="77777777" w:rsidR="00E77672" w:rsidRPr="00E77672" w:rsidRDefault="00E77672" w:rsidP="00E77672">
      <w:pPr>
        <w:ind w:left="720"/>
        <w:rPr>
          <w:b/>
          <w:bCs/>
        </w:rPr>
      </w:pPr>
      <w:r w:rsidRPr="00E77672">
        <w:rPr>
          <w:b/>
          <w:bCs/>
        </w:rPr>
        <w:t>PASS/FAIL</w:t>
      </w:r>
    </w:p>
    <w:p w14:paraId="66BD2603" w14:textId="6AD48CAC" w:rsidR="00E77672" w:rsidRPr="00E77672" w:rsidRDefault="00E77672" w:rsidP="00E77672">
      <w:pPr>
        <w:ind w:left="720"/>
        <w:rPr>
          <w:b/>
          <w:bCs/>
        </w:rPr>
      </w:pPr>
      <w:r w:rsidRPr="00E77672">
        <w:rPr>
          <w:b/>
          <w:bCs/>
        </w:rPr>
        <w:t>POLICY ON USE OF PASS/FAIL GRADING OPTION FOR UNDERGRADUATES</w:t>
      </w:r>
      <w:r>
        <w:rPr>
          <w:b/>
          <w:bCs/>
        </w:rPr>
        <w:br/>
      </w:r>
      <w:r>
        <w:t xml:space="preserve">This policy concerns the use of the pass/fail grading option for degree-seeking undergraduate students. According to the UW–Madison grading scale, grades of S (satisfactory) and U (unsatisfactory) are the </w:t>
      </w:r>
      <w:proofErr w:type="spellStart"/>
      <w:r>
        <w:t>transcripted</w:t>
      </w:r>
      <w:proofErr w:type="spellEnd"/>
      <w:r>
        <w:t xml:space="preserve"> grades that are used for what is commonly known as pass/fail. It applies only to courses that use the default A–F grading scale and that also allow students to choose to take a course on a pass/</w:t>
      </w:r>
      <w:proofErr w:type="gramStart"/>
      <w:r>
        <w:t>fail</w:t>
      </w:r>
      <w:proofErr w:type="gramEnd"/>
      <w:r>
        <w:t xml:space="preserve"> (PF) basis.</w:t>
      </w:r>
      <w:r w:rsidRPr="00E77672">
        <w:rPr>
          <w:vertAlign w:val="superscript"/>
        </w:rPr>
        <w:t>1</w:t>
      </w:r>
    </w:p>
    <w:p w14:paraId="12ACE4D3" w14:textId="7E885FDE" w:rsidR="00E77672" w:rsidRDefault="00E77672" w:rsidP="00E77672">
      <w:pPr>
        <w:ind w:left="720"/>
      </w:pPr>
      <w:r>
        <w:t xml:space="preserve">The instructor enters the letter grade earned by students on the grade roster, and those letter grades are subsequently recorded as a pass (S) or fail (U) on the student record. A pass (S) will be recorded when a letter grade of A through C is earned. A </w:t>
      </w:r>
      <w:proofErr w:type="gramStart"/>
      <w:r>
        <w:t>fail</w:t>
      </w:r>
      <w:proofErr w:type="gramEnd"/>
      <w:r>
        <w:t xml:space="preserve"> (U) will be recorded when a letter grade of D or F is earned. In addition to the S or U notation, the student transcript includes the symbol # for courses that were taken on a pass/fail basis. Neither the S nor the U is used in computing the grade point average. Instructors are not informed that a student has elected to take the course pass/fail.</w:t>
      </w:r>
    </w:p>
    <w:p w14:paraId="79E04C59" w14:textId="356CF082" w:rsidR="00E77672" w:rsidRPr="00E77672" w:rsidRDefault="00E77672" w:rsidP="00E77672">
      <w:pPr>
        <w:ind w:left="720"/>
        <w:rPr>
          <w:b/>
          <w:bCs/>
        </w:rPr>
      </w:pPr>
      <w:r w:rsidRPr="00E77672">
        <w:rPr>
          <w:b/>
          <w:bCs/>
        </w:rPr>
        <w:t>STUDENT ELIGIBILITY</w:t>
      </w:r>
      <w:r>
        <w:rPr>
          <w:b/>
          <w:bCs/>
        </w:rPr>
        <w:br/>
      </w:r>
      <w:r>
        <w:t xml:space="preserve">Students must be in good academic standing according to their school/college </w:t>
      </w:r>
      <w:proofErr w:type="gramStart"/>
      <w:r>
        <w:t>in order to</w:t>
      </w:r>
      <w:proofErr w:type="gramEnd"/>
      <w:r>
        <w:t xml:space="preserve"> be eligible to request the pass/fail grading option.</w:t>
      </w:r>
    </w:p>
    <w:p w14:paraId="5642FAEF" w14:textId="77777777" w:rsidR="00E77672" w:rsidRDefault="00E77672" w:rsidP="00E77672">
      <w:pPr>
        <w:ind w:left="720"/>
      </w:pPr>
      <w:r>
        <w:t>Undergraduates may carry one course on a pass/fail basis per term and a maximum of 16 credits during their undergrad career. The summer sessions collectively count as a single term.</w:t>
      </w:r>
    </w:p>
    <w:p w14:paraId="680D395E" w14:textId="77777777" w:rsidR="00E77672" w:rsidRDefault="00E77672" w:rsidP="00E77672">
      <w:pPr>
        <w:ind w:left="720"/>
      </w:pPr>
      <w:r>
        <w:t>Required courses cannot be taken on a pass/fail basis.  The student’s school or college may review the request to take a course pass/fail and reject requests for nonelective work. It may be difficult for the school or college official to determine whether a course is an elective or being used to fulfill a requirement since a student’s enrollment or the way a course is being used in the specific program of study may change. Ultimately it is the student’s responsibility to be sure that the requested course is an elective. Students are strongly advised to consult with an academic advisor before taking a course pass/fail. Courses taken on a pass/fail basis will not count for nonelective requirements even if they would normally count toward such requirements.</w:t>
      </w:r>
    </w:p>
    <w:p w14:paraId="1626DCF4" w14:textId="50D2B4BE" w:rsidR="00E77672" w:rsidRDefault="00E77672" w:rsidP="00E77672">
      <w:pPr>
        <w:ind w:left="720"/>
      </w:pPr>
      <w:r>
        <w:lastRenderedPageBreak/>
        <w:t>Each school or college is responsible for clearly communicating to its students what the definition of “good academic standing” is and what a free elective is.</w:t>
      </w:r>
    </w:p>
    <w:p w14:paraId="08FD1289" w14:textId="3E6CC8D8" w:rsidR="00E77672" w:rsidRDefault="00E77672" w:rsidP="00E77672">
      <w:pPr>
        <w:ind w:left="720"/>
      </w:pPr>
      <w:r>
        <w:t>In each school or college, the office responsible for academic policy exceptions is authorized to make exceptions to the pass/fail policy.</w:t>
      </w:r>
    </w:p>
    <w:p w14:paraId="3076FC7C" w14:textId="2F788DA1" w:rsidR="00E77672" w:rsidRPr="00E77672" w:rsidRDefault="00E77672" w:rsidP="00E77672">
      <w:pPr>
        <w:ind w:left="720"/>
        <w:rPr>
          <w:b/>
          <w:bCs/>
        </w:rPr>
      </w:pPr>
      <w:r w:rsidRPr="00E77672">
        <w:rPr>
          <w:b/>
          <w:bCs/>
        </w:rPr>
        <w:t>PROCESS FOR REQUESTING THE PASS/FAIL GRADING OPTION</w:t>
      </w:r>
      <w:r>
        <w:rPr>
          <w:b/>
          <w:bCs/>
        </w:rPr>
        <w:br/>
      </w:r>
      <w:r>
        <w:t>Students indicate that they would like to have a course they are enrolled in graded on a pass/fail basis by completing a course change request via their Student Center (see Course Change Request for detailed information). Students may submit pass/fail requests via their Student Center from the time that they enroll until midnight on the Friday at the end of the fourth week of fall and spring semesters. (For modular and summer session courses, pass/fail requests must be submitted by midnight Friday of the week in which the session is one-fourth completed).</w:t>
      </w:r>
    </w:p>
    <w:p w14:paraId="084ED4AF" w14:textId="3E178F27" w:rsidR="00E77672" w:rsidRDefault="00E77672" w:rsidP="00E77672">
      <w:pPr>
        <w:ind w:left="720"/>
      </w:pPr>
      <w:r>
        <w:t>The deadline for requesting the pass/fail grading option is posted on the Office of the Registrar website. These deadlines are based on the idea that the pass/fail option is intended to encourage students to explore educational opportunities that they might otherwise not be willing to attempt. Pass/fail is not intended as a way for students to avoid academic consequences.</w:t>
      </w:r>
    </w:p>
    <w:p w14:paraId="2622165E" w14:textId="28DBA6A8" w:rsidR="00E77672" w:rsidRDefault="00E77672" w:rsidP="00E77672">
      <w:pPr>
        <w:ind w:left="720"/>
      </w:pPr>
      <w:r>
        <w:t>Once the student has submitted the request to take a course on a pass/fail basis the request is routed via Student Information System workflow to an academic dean in the school or college for approval or further communication with the student.  The school/college official must approve the request before the grading option is changed to pass/fail by the Office of the Registrar.</w:t>
      </w:r>
    </w:p>
    <w:p w14:paraId="75CD933B" w14:textId="0D954C8E" w:rsidR="00E77672" w:rsidRDefault="00E77672" w:rsidP="00E77672">
      <w:pPr>
        <w:ind w:left="720"/>
      </w:pPr>
      <w:r>
        <w:t xml:space="preserve">Students can see whether a course is being graded on a pass/fail basis in the </w:t>
      </w:r>
      <w:proofErr w:type="spellStart"/>
      <w:r>
        <w:t>MyUW</w:t>
      </w:r>
      <w:proofErr w:type="spellEnd"/>
      <w:r>
        <w:t xml:space="preserve"> Student Center's Academic Records &gt; View Grades section.</w:t>
      </w:r>
    </w:p>
    <w:p w14:paraId="1DC0497D" w14:textId="33A6AF0A" w:rsidR="00E77672" w:rsidRDefault="00E77672" w:rsidP="00E77672">
      <w:pPr>
        <w:ind w:left="720"/>
      </w:pPr>
      <w:r w:rsidRPr="00E77672">
        <w:rPr>
          <w:vertAlign w:val="superscript"/>
        </w:rPr>
        <w:t xml:space="preserve">1 </w:t>
      </w:r>
      <w:r>
        <w:t>For study abroad programs operated by the College of Engineering, courses taken abroad toward an engineering major will be posted as pass/fail. This occurs automatically and is not a student option; this practice is not covered or affected by this policy.</w:t>
      </w:r>
    </w:p>
    <w:p w14:paraId="3242F16C" w14:textId="4F0D923C" w:rsidR="00E77672" w:rsidRPr="00E77672" w:rsidRDefault="00E77672" w:rsidP="00E77672">
      <w:pPr>
        <w:ind w:left="720"/>
        <w:rPr>
          <w:b/>
          <w:bCs/>
        </w:rPr>
      </w:pPr>
      <w:r w:rsidRPr="00E77672">
        <w:rPr>
          <w:b/>
          <w:bCs/>
        </w:rPr>
        <w:t>FAILURES</w:t>
      </w:r>
      <w:r>
        <w:rPr>
          <w:b/>
          <w:bCs/>
        </w:rPr>
        <w:br/>
      </w:r>
      <w:r>
        <w:t>Every course grade of F counts as 0 grade points and remains permanently on the transcript. If the course is repeated, the original F will remain on the transcript and will be included in computing the GPA.</w:t>
      </w:r>
    </w:p>
    <w:p w14:paraId="59562EA2" w14:textId="61F484CA" w:rsidR="00E77672" w:rsidRPr="00E77672" w:rsidRDefault="00E77672" w:rsidP="00E77672">
      <w:pPr>
        <w:ind w:left="720"/>
        <w:rPr>
          <w:b/>
          <w:bCs/>
        </w:rPr>
      </w:pPr>
      <w:r w:rsidRPr="00E77672">
        <w:rPr>
          <w:b/>
          <w:bCs/>
        </w:rPr>
        <w:t>INCOMPLETES</w:t>
      </w:r>
      <w:r>
        <w:rPr>
          <w:b/>
          <w:bCs/>
        </w:rPr>
        <w:br/>
      </w:r>
      <w:r>
        <w:t>An Incomplete may be reported for a student who has carried a subject with a passing grade until near the end of the semester. If a student is unable to take or complete the final examination because of illness or other circumstances beyond his or her control, the student may be granted an Incomplete. An Incomplete is not given to a student who stays away from a final examination except as indicated above. In the absence of such proof the grade shall be F; even with such proof, if the instructor is convinced that the student cannot pass, the grade shall be F.</w:t>
      </w:r>
    </w:p>
    <w:p w14:paraId="0FFBA1E0" w14:textId="6006EFCC" w:rsidR="00E77672" w:rsidRDefault="00E77672" w:rsidP="00E77672">
      <w:pPr>
        <w:ind w:left="720"/>
      </w:pPr>
      <w:r>
        <w:lastRenderedPageBreak/>
        <w:t xml:space="preserve">Undergraduate students enrolled in the College of Letters &amp; Science must complete the course work for which they received the Incomplete by the end of the fourth week of classes of their next term of enrollment at UW-Madison (exclusive of summer sessions). Failure to do so will result in a lapse into a grade of </w:t>
      </w:r>
      <w:proofErr w:type="gramStart"/>
      <w:r>
        <w:t>F, unless</w:t>
      </w:r>
      <w:proofErr w:type="gramEnd"/>
      <w:r>
        <w:t xml:space="preserve"> the time limit has been formally extended. Letters &amp; Science students should see the L&amp;S section on Incompletes for important details.</w:t>
      </w:r>
    </w:p>
    <w:p w14:paraId="49C4E267" w14:textId="052A48D8" w:rsidR="00E77672" w:rsidRDefault="00E77672" w:rsidP="00E77672">
      <w:pPr>
        <w:ind w:left="720"/>
      </w:pPr>
      <w:r>
        <w:t>Undergraduates enrolled in schools or colleges other than Letters &amp; Science must complete the course work for which they received the Incomplete by the end of their next term of enrollment (exclusive of summer sessions). Incompletes incurred in the last term of enrollment may not be removed after five years of absence from the university without special advance permission of the student's associate or assistant dean. Such Incompletes remain on the record permanently but do not lapse into a grade of F.</w:t>
      </w:r>
    </w:p>
    <w:p w14:paraId="1B284E3A" w14:textId="65B69BE9" w:rsidR="005E4795" w:rsidRDefault="00E77672" w:rsidP="00E77672">
      <w:pPr>
        <w:ind w:left="720"/>
      </w:pPr>
      <w:r w:rsidRPr="00E77672">
        <w:rPr>
          <w:b/>
          <w:bCs/>
        </w:rPr>
        <w:t>AUDIT</w:t>
      </w:r>
      <w:r>
        <w:rPr>
          <w:b/>
          <w:bCs/>
        </w:rPr>
        <w:br/>
      </w:r>
      <w:r>
        <w:t xml:space="preserve">Students may audit eligible courses with instructor and academic dean consent, and if no laboratory or performance skills are involved. Auditors may not recite or take examinations but are expected to attend classes regularly and do some assigned work. Although courses for which students enroll as an auditor are factored into tuition, such courses do not earn academic credit and do not count in determining full-time/part-time load for enrollment certification in an academic term. Students initiate a request to audit by completing a course change request via their </w:t>
      </w:r>
      <w:proofErr w:type="spellStart"/>
      <w:r>
        <w:t>MyUW</w:t>
      </w:r>
      <w:proofErr w:type="spellEnd"/>
      <w:r>
        <w:t xml:space="preserve"> Student Center (see Course Change Request for detailed information). Students may submit audit requests via their Student Center from the time that they enroll until midnight on the Friday at the end of the fourth week of fall and spring semesters. (For modular and summer session courses, audit requests must be submitted by midnight Friday of the week in which the session is one-fourth completed). School and college policies may vary from this description. Students are advised to consult with the instructor concerning specific course requirements that must be satisfied.</w:t>
      </w:r>
    </w:p>
    <w:p w14:paraId="2988355A" w14:textId="208A7F1C" w:rsidR="00E77672" w:rsidRDefault="00E77672" w:rsidP="00E77672">
      <w:pPr>
        <w:rPr>
          <w:b/>
          <w:bCs/>
        </w:rPr>
      </w:pPr>
    </w:p>
    <w:p w14:paraId="7C3B2378" w14:textId="54386F28" w:rsidR="00E77672" w:rsidRPr="00E77672" w:rsidRDefault="00E77672" w:rsidP="00E77672">
      <w:r>
        <w:t>University of Wisconsin</w:t>
      </w:r>
      <w:r>
        <w:br/>
        <w:t>GPA Calculation- No policy available</w:t>
      </w:r>
    </w:p>
    <w:sectPr w:rsidR="00E77672" w:rsidRPr="00E77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050"/>
    <w:multiLevelType w:val="hybridMultilevel"/>
    <w:tmpl w:val="365C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00814"/>
    <w:multiLevelType w:val="hybridMultilevel"/>
    <w:tmpl w:val="2CB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D19C3"/>
    <w:multiLevelType w:val="hybridMultilevel"/>
    <w:tmpl w:val="07303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0145E0"/>
    <w:multiLevelType w:val="hybridMultilevel"/>
    <w:tmpl w:val="99282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6268D"/>
    <w:multiLevelType w:val="hybridMultilevel"/>
    <w:tmpl w:val="3B92D562"/>
    <w:lvl w:ilvl="0" w:tplc="7E1C6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43157"/>
    <w:multiLevelType w:val="hybridMultilevel"/>
    <w:tmpl w:val="13BEA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35403F"/>
    <w:multiLevelType w:val="hybridMultilevel"/>
    <w:tmpl w:val="F7F6643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423563"/>
    <w:multiLevelType w:val="hybridMultilevel"/>
    <w:tmpl w:val="93524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990F00"/>
    <w:multiLevelType w:val="hybridMultilevel"/>
    <w:tmpl w:val="965E0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91ECA"/>
    <w:multiLevelType w:val="hybridMultilevel"/>
    <w:tmpl w:val="46802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6E250C"/>
    <w:multiLevelType w:val="hybridMultilevel"/>
    <w:tmpl w:val="7006FB42"/>
    <w:lvl w:ilvl="0" w:tplc="39AA95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F556A0"/>
    <w:multiLevelType w:val="hybridMultilevel"/>
    <w:tmpl w:val="DCC8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63BD0"/>
    <w:multiLevelType w:val="hybridMultilevel"/>
    <w:tmpl w:val="8FC85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35A18"/>
    <w:multiLevelType w:val="hybridMultilevel"/>
    <w:tmpl w:val="39B8B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2F2C55"/>
    <w:multiLevelType w:val="hybridMultilevel"/>
    <w:tmpl w:val="CCA4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A6F"/>
    <w:multiLevelType w:val="hybridMultilevel"/>
    <w:tmpl w:val="7E66A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BF0FC0"/>
    <w:multiLevelType w:val="hybridMultilevel"/>
    <w:tmpl w:val="F2DC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1261E1"/>
    <w:multiLevelType w:val="hybridMultilevel"/>
    <w:tmpl w:val="9264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F7971"/>
    <w:multiLevelType w:val="hybridMultilevel"/>
    <w:tmpl w:val="B4E2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3A64C9"/>
    <w:multiLevelType w:val="hybridMultilevel"/>
    <w:tmpl w:val="01440DF4"/>
    <w:lvl w:ilvl="0" w:tplc="F2206F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433E11"/>
    <w:multiLevelType w:val="hybridMultilevel"/>
    <w:tmpl w:val="9E046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EC0102"/>
    <w:multiLevelType w:val="hybridMultilevel"/>
    <w:tmpl w:val="A55C6CDE"/>
    <w:lvl w:ilvl="0" w:tplc="2F6A70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953EB4"/>
    <w:multiLevelType w:val="hybridMultilevel"/>
    <w:tmpl w:val="8404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BC0EE0"/>
    <w:multiLevelType w:val="hybridMultilevel"/>
    <w:tmpl w:val="4454A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EE42055"/>
    <w:multiLevelType w:val="hybridMultilevel"/>
    <w:tmpl w:val="1046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9F049F"/>
    <w:multiLevelType w:val="hybridMultilevel"/>
    <w:tmpl w:val="56D25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3B5814"/>
    <w:multiLevelType w:val="hybridMultilevel"/>
    <w:tmpl w:val="24B21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C459E0"/>
    <w:multiLevelType w:val="hybridMultilevel"/>
    <w:tmpl w:val="722ED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5512DE6"/>
    <w:multiLevelType w:val="hybridMultilevel"/>
    <w:tmpl w:val="39B42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56C3F81"/>
    <w:multiLevelType w:val="hybridMultilevel"/>
    <w:tmpl w:val="D2FC8538"/>
    <w:lvl w:ilvl="0" w:tplc="1452FF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75D32D5"/>
    <w:multiLevelType w:val="hybridMultilevel"/>
    <w:tmpl w:val="A252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3F7424"/>
    <w:multiLevelType w:val="hybridMultilevel"/>
    <w:tmpl w:val="C4547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A2B505E"/>
    <w:multiLevelType w:val="hybridMultilevel"/>
    <w:tmpl w:val="FA8EDB12"/>
    <w:lvl w:ilvl="0" w:tplc="AEDEE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A87107D"/>
    <w:multiLevelType w:val="hybridMultilevel"/>
    <w:tmpl w:val="710AE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BFA25E5"/>
    <w:multiLevelType w:val="hybridMultilevel"/>
    <w:tmpl w:val="7CFA2A76"/>
    <w:lvl w:ilvl="0" w:tplc="0409000F">
      <w:start w:val="1"/>
      <w:numFmt w:val="decimal"/>
      <w:lvlText w:val="%1."/>
      <w:lvlJc w:val="left"/>
      <w:pPr>
        <w:ind w:left="720" w:hanging="360"/>
      </w:pPr>
    </w:lvl>
    <w:lvl w:ilvl="1" w:tplc="6FDA87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DC7E03"/>
    <w:multiLevelType w:val="hybridMultilevel"/>
    <w:tmpl w:val="3D5438D4"/>
    <w:lvl w:ilvl="0" w:tplc="BC4AD1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E975A5"/>
    <w:multiLevelType w:val="hybridMultilevel"/>
    <w:tmpl w:val="FC0046A8"/>
    <w:lvl w:ilvl="0" w:tplc="BC4AD1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F10A85"/>
    <w:multiLevelType w:val="hybridMultilevel"/>
    <w:tmpl w:val="3696A27C"/>
    <w:lvl w:ilvl="0" w:tplc="B16AB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F154EF9"/>
    <w:multiLevelType w:val="hybridMultilevel"/>
    <w:tmpl w:val="F9944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1504D25"/>
    <w:multiLevelType w:val="multilevel"/>
    <w:tmpl w:val="BDB43674"/>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42D52A41"/>
    <w:multiLevelType w:val="hybridMultilevel"/>
    <w:tmpl w:val="7F3E1606"/>
    <w:lvl w:ilvl="0" w:tplc="B7FCC0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3294B55"/>
    <w:multiLevelType w:val="hybridMultilevel"/>
    <w:tmpl w:val="A1FC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443B9C"/>
    <w:multiLevelType w:val="hybridMultilevel"/>
    <w:tmpl w:val="1980A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3BD7719"/>
    <w:multiLevelType w:val="hybridMultilevel"/>
    <w:tmpl w:val="8238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A23837"/>
    <w:multiLevelType w:val="hybridMultilevel"/>
    <w:tmpl w:val="D74CF7D2"/>
    <w:lvl w:ilvl="0" w:tplc="667402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0A4750C"/>
    <w:multiLevelType w:val="hybridMultilevel"/>
    <w:tmpl w:val="1CD0D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3C7408E"/>
    <w:multiLevelType w:val="multilevel"/>
    <w:tmpl w:val="F1889A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55433210"/>
    <w:multiLevelType w:val="hybridMultilevel"/>
    <w:tmpl w:val="B9C2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5841CC"/>
    <w:multiLevelType w:val="hybridMultilevel"/>
    <w:tmpl w:val="B6625F44"/>
    <w:lvl w:ilvl="0" w:tplc="932097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83E02EF"/>
    <w:multiLevelType w:val="multilevel"/>
    <w:tmpl w:val="F1889A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0" w15:restartNumberingAfterBreak="0">
    <w:nsid w:val="5C376F4D"/>
    <w:multiLevelType w:val="hybridMultilevel"/>
    <w:tmpl w:val="62720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D097480"/>
    <w:multiLevelType w:val="hybridMultilevel"/>
    <w:tmpl w:val="5C18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3B5C67"/>
    <w:multiLevelType w:val="hybridMultilevel"/>
    <w:tmpl w:val="EFCA9AE6"/>
    <w:lvl w:ilvl="0" w:tplc="83827B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FA924C3"/>
    <w:multiLevelType w:val="hybridMultilevel"/>
    <w:tmpl w:val="1CC62D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10A7935"/>
    <w:multiLevelType w:val="multilevel"/>
    <w:tmpl w:val="F1889A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15:restartNumberingAfterBreak="0">
    <w:nsid w:val="65314E23"/>
    <w:multiLevelType w:val="hybridMultilevel"/>
    <w:tmpl w:val="9A5C59B6"/>
    <w:lvl w:ilvl="0" w:tplc="B8EE1F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7EA51E7"/>
    <w:multiLevelType w:val="hybridMultilevel"/>
    <w:tmpl w:val="4B3CD06E"/>
    <w:lvl w:ilvl="0" w:tplc="7212A1B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8320926"/>
    <w:multiLevelType w:val="hybridMultilevel"/>
    <w:tmpl w:val="A8BA8854"/>
    <w:lvl w:ilvl="0" w:tplc="10AE4D8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925093B"/>
    <w:multiLevelType w:val="hybridMultilevel"/>
    <w:tmpl w:val="82800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A7856F0"/>
    <w:multiLevelType w:val="hybridMultilevel"/>
    <w:tmpl w:val="135042D4"/>
    <w:lvl w:ilvl="0" w:tplc="1452FF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D330B8C"/>
    <w:multiLevelType w:val="hybridMultilevel"/>
    <w:tmpl w:val="39524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DD13719"/>
    <w:multiLevelType w:val="hybridMultilevel"/>
    <w:tmpl w:val="3FFC2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F3E6894"/>
    <w:multiLevelType w:val="hybridMultilevel"/>
    <w:tmpl w:val="D4B6C89A"/>
    <w:lvl w:ilvl="0" w:tplc="088AD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FAB3242"/>
    <w:multiLevelType w:val="hybridMultilevel"/>
    <w:tmpl w:val="7C74F34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0EB343C"/>
    <w:multiLevelType w:val="hybridMultilevel"/>
    <w:tmpl w:val="5E02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1052B6"/>
    <w:multiLevelType w:val="hybridMultilevel"/>
    <w:tmpl w:val="C4BC1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4CB61EC"/>
    <w:multiLevelType w:val="hybridMultilevel"/>
    <w:tmpl w:val="DACE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992F57"/>
    <w:multiLevelType w:val="hybridMultilevel"/>
    <w:tmpl w:val="A93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99455C"/>
    <w:multiLevelType w:val="hybridMultilevel"/>
    <w:tmpl w:val="53A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A7345E"/>
    <w:multiLevelType w:val="hybridMultilevel"/>
    <w:tmpl w:val="5F0CD96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6E870BD"/>
    <w:multiLevelType w:val="hybridMultilevel"/>
    <w:tmpl w:val="CA9A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7ED13FF"/>
    <w:multiLevelType w:val="hybridMultilevel"/>
    <w:tmpl w:val="8D66F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35325F"/>
    <w:multiLevelType w:val="hybridMultilevel"/>
    <w:tmpl w:val="5DC0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3C04F3"/>
    <w:multiLevelType w:val="hybridMultilevel"/>
    <w:tmpl w:val="1B80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BF26D5"/>
    <w:multiLevelType w:val="hybridMultilevel"/>
    <w:tmpl w:val="5636BA30"/>
    <w:lvl w:ilvl="0" w:tplc="6DCE0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C082357"/>
    <w:multiLevelType w:val="hybridMultilevel"/>
    <w:tmpl w:val="F94A4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1C161B"/>
    <w:multiLevelType w:val="hybridMultilevel"/>
    <w:tmpl w:val="863C0FC2"/>
    <w:lvl w:ilvl="0" w:tplc="BC4AD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D7F3392"/>
    <w:multiLevelType w:val="hybridMultilevel"/>
    <w:tmpl w:val="A7BC6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FD27B56"/>
    <w:multiLevelType w:val="hybridMultilevel"/>
    <w:tmpl w:val="D130B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39913">
    <w:abstractNumId w:val="39"/>
  </w:num>
  <w:num w:numId="2" w16cid:durableId="1666978296">
    <w:abstractNumId w:val="9"/>
  </w:num>
  <w:num w:numId="3" w16cid:durableId="1888183990">
    <w:abstractNumId w:val="25"/>
  </w:num>
  <w:num w:numId="4" w16cid:durableId="2126729996">
    <w:abstractNumId w:val="17"/>
  </w:num>
  <w:num w:numId="5" w16cid:durableId="2057266690">
    <w:abstractNumId w:val="14"/>
  </w:num>
  <w:num w:numId="6" w16cid:durableId="27881085">
    <w:abstractNumId w:val="67"/>
  </w:num>
  <w:num w:numId="7" w16cid:durableId="1927033655">
    <w:abstractNumId w:val="73"/>
  </w:num>
  <w:num w:numId="8" w16cid:durableId="942037191">
    <w:abstractNumId w:val="1"/>
  </w:num>
  <w:num w:numId="9" w16cid:durableId="822892619">
    <w:abstractNumId w:val="72"/>
  </w:num>
  <w:num w:numId="10" w16cid:durableId="1946964593">
    <w:abstractNumId w:val="0"/>
  </w:num>
  <w:num w:numId="11" w16cid:durableId="1881896993">
    <w:abstractNumId w:val="3"/>
  </w:num>
  <w:num w:numId="12" w16cid:durableId="1894655486">
    <w:abstractNumId w:val="23"/>
  </w:num>
  <w:num w:numId="13" w16cid:durableId="1383214437">
    <w:abstractNumId w:val="28"/>
  </w:num>
  <w:num w:numId="14" w16cid:durableId="637608911">
    <w:abstractNumId w:val="60"/>
  </w:num>
  <w:num w:numId="15" w16cid:durableId="2089843721">
    <w:abstractNumId w:val="42"/>
  </w:num>
  <w:num w:numId="16" w16cid:durableId="899557688">
    <w:abstractNumId w:val="5"/>
  </w:num>
  <w:num w:numId="17" w16cid:durableId="132139855">
    <w:abstractNumId w:val="54"/>
  </w:num>
  <w:num w:numId="18" w16cid:durableId="516193924">
    <w:abstractNumId w:val="46"/>
  </w:num>
  <w:num w:numId="19" w16cid:durableId="1696418098">
    <w:abstractNumId w:val="49"/>
  </w:num>
  <w:num w:numId="20" w16cid:durableId="217471542">
    <w:abstractNumId w:val="26"/>
  </w:num>
  <w:num w:numId="21" w16cid:durableId="2063481494">
    <w:abstractNumId w:val="8"/>
  </w:num>
  <w:num w:numId="22" w16cid:durableId="1679847455">
    <w:abstractNumId w:val="64"/>
  </w:num>
  <w:num w:numId="23" w16cid:durableId="268775455">
    <w:abstractNumId w:val="4"/>
  </w:num>
  <w:num w:numId="24" w16cid:durableId="1335378313">
    <w:abstractNumId w:val="55"/>
  </w:num>
  <w:num w:numId="25" w16cid:durableId="209541688">
    <w:abstractNumId w:val="18"/>
  </w:num>
  <w:num w:numId="26" w16cid:durableId="342826321">
    <w:abstractNumId w:val="32"/>
  </w:num>
  <w:num w:numId="27" w16cid:durableId="849299127">
    <w:abstractNumId w:val="21"/>
  </w:num>
  <w:num w:numId="28" w16cid:durableId="1283726684">
    <w:abstractNumId w:val="62"/>
  </w:num>
  <w:num w:numId="29" w16cid:durableId="735516482">
    <w:abstractNumId w:val="19"/>
  </w:num>
  <w:num w:numId="30" w16cid:durableId="1576670337">
    <w:abstractNumId w:val="37"/>
  </w:num>
  <w:num w:numId="31" w16cid:durableId="1175002382">
    <w:abstractNumId w:val="48"/>
  </w:num>
  <w:num w:numId="32" w16cid:durableId="363947483">
    <w:abstractNumId w:val="40"/>
  </w:num>
  <w:num w:numId="33" w16cid:durableId="1663847565">
    <w:abstractNumId w:val="57"/>
  </w:num>
  <w:num w:numId="34" w16cid:durableId="1214006982">
    <w:abstractNumId w:val="69"/>
  </w:num>
  <w:num w:numId="35" w16cid:durableId="25523002">
    <w:abstractNumId w:val="52"/>
  </w:num>
  <w:num w:numId="36" w16cid:durableId="61488333">
    <w:abstractNumId w:val="44"/>
  </w:num>
  <w:num w:numId="37" w16cid:durableId="1641884702">
    <w:abstractNumId w:val="56"/>
  </w:num>
  <w:num w:numId="38" w16cid:durableId="1761952082">
    <w:abstractNumId w:val="63"/>
  </w:num>
  <w:num w:numId="39" w16cid:durableId="1860467774">
    <w:abstractNumId w:val="74"/>
  </w:num>
  <w:num w:numId="40" w16cid:durableId="148254376">
    <w:abstractNumId w:val="10"/>
  </w:num>
  <w:num w:numId="41" w16cid:durableId="155340399">
    <w:abstractNumId w:val="6"/>
  </w:num>
  <w:num w:numId="42" w16cid:durableId="552231984">
    <w:abstractNumId w:val="76"/>
  </w:num>
  <w:num w:numId="43" w16cid:durableId="688801958">
    <w:abstractNumId w:val="35"/>
  </w:num>
  <w:num w:numId="44" w16cid:durableId="708724721">
    <w:abstractNumId w:val="36"/>
  </w:num>
  <w:num w:numId="45" w16cid:durableId="1224103341">
    <w:abstractNumId w:val="59"/>
  </w:num>
  <w:num w:numId="46" w16cid:durableId="1134252950">
    <w:abstractNumId w:val="53"/>
  </w:num>
  <w:num w:numId="47" w16cid:durableId="322777530">
    <w:abstractNumId w:val="29"/>
  </w:num>
  <w:num w:numId="48" w16cid:durableId="232276812">
    <w:abstractNumId w:val="66"/>
  </w:num>
  <w:num w:numId="49" w16cid:durableId="18506669">
    <w:abstractNumId w:val="34"/>
  </w:num>
  <w:num w:numId="50" w16cid:durableId="1083801499">
    <w:abstractNumId w:val="12"/>
  </w:num>
  <w:num w:numId="51" w16cid:durableId="2079471589">
    <w:abstractNumId w:val="78"/>
  </w:num>
  <w:num w:numId="52" w16cid:durableId="2034529659">
    <w:abstractNumId w:val="43"/>
  </w:num>
  <w:num w:numId="53" w16cid:durableId="1065834410">
    <w:abstractNumId w:val="51"/>
  </w:num>
  <w:num w:numId="54" w16cid:durableId="1528447386">
    <w:abstractNumId w:val="70"/>
  </w:num>
  <w:num w:numId="55" w16cid:durableId="1312635910">
    <w:abstractNumId w:val="68"/>
  </w:num>
  <w:num w:numId="56" w16cid:durableId="1818718496">
    <w:abstractNumId w:val="11"/>
  </w:num>
  <w:num w:numId="57" w16cid:durableId="495995619">
    <w:abstractNumId w:val="22"/>
  </w:num>
  <w:num w:numId="58" w16cid:durableId="1656882189">
    <w:abstractNumId w:val="20"/>
  </w:num>
  <w:num w:numId="59" w16cid:durableId="1023046493">
    <w:abstractNumId w:val="75"/>
  </w:num>
  <w:num w:numId="60" w16cid:durableId="495919827">
    <w:abstractNumId w:val="41"/>
  </w:num>
  <w:num w:numId="61" w16cid:durableId="355009270">
    <w:abstractNumId w:val="30"/>
  </w:num>
  <w:num w:numId="62" w16cid:durableId="112142673">
    <w:abstractNumId w:val="71"/>
  </w:num>
  <w:num w:numId="63" w16cid:durableId="60369509">
    <w:abstractNumId w:val="13"/>
  </w:num>
  <w:num w:numId="64" w16cid:durableId="1952739013">
    <w:abstractNumId w:val="33"/>
  </w:num>
  <w:num w:numId="65" w16cid:durableId="765077765">
    <w:abstractNumId w:val="45"/>
  </w:num>
  <w:num w:numId="66" w16cid:durableId="1813281674">
    <w:abstractNumId w:val="15"/>
  </w:num>
  <w:num w:numId="67" w16cid:durableId="758021854">
    <w:abstractNumId w:val="47"/>
  </w:num>
  <w:num w:numId="68" w16cid:durableId="603343227">
    <w:abstractNumId w:val="24"/>
  </w:num>
  <w:num w:numId="69" w16cid:durableId="720784588">
    <w:abstractNumId w:val="61"/>
  </w:num>
  <w:num w:numId="70" w16cid:durableId="349374844">
    <w:abstractNumId w:val="7"/>
  </w:num>
  <w:num w:numId="71" w16cid:durableId="1201671688">
    <w:abstractNumId w:val="2"/>
  </w:num>
  <w:num w:numId="72" w16cid:durableId="2103182487">
    <w:abstractNumId w:val="27"/>
  </w:num>
  <w:num w:numId="73" w16cid:durableId="237987187">
    <w:abstractNumId w:val="31"/>
  </w:num>
  <w:num w:numId="74" w16cid:durableId="1367288470">
    <w:abstractNumId w:val="65"/>
  </w:num>
  <w:num w:numId="75" w16cid:durableId="1767919459">
    <w:abstractNumId w:val="58"/>
  </w:num>
  <w:num w:numId="76" w16cid:durableId="1372530211">
    <w:abstractNumId w:val="50"/>
  </w:num>
  <w:num w:numId="77" w16cid:durableId="1407191693">
    <w:abstractNumId w:val="16"/>
  </w:num>
  <w:num w:numId="78" w16cid:durableId="1867061045">
    <w:abstractNumId w:val="38"/>
  </w:num>
  <w:num w:numId="79" w16cid:durableId="1961644861">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19"/>
    <w:rsid w:val="0000348D"/>
    <w:rsid w:val="00007385"/>
    <w:rsid w:val="000506D0"/>
    <w:rsid w:val="00070F8A"/>
    <w:rsid w:val="000717B7"/>
    <w:rsid w:val="00086B6B"/>
    <w:rsid w:val="00087DD6"/>
    <w:rsid w:val="00094B27"/>
    <w:rsid w:val="000E17AF"/>
    <w:rsid w:val="000E2A03"/>
    <w:rsid w:val="000F2E4C"/>
    <w:rsid w:val="00124B1E"/>
    <w:rsid w:val="00134845"/>
    <w:rsid w:val="00144596"/>
    <w:rsid w:val="00174EA3"/>
    <w:rsid w:val="001854F8"/>
    <w:rsid w:val="001B199D"/>
    <w:rsid w:val="001B3957"/>
    <w:rsid w:val="001E3A8E"/>
    <w:rsid w:val="001E3C36"/>
    <w:rsid w:val="001E73CB"/>
    <w:rsid w:val="001F0029"/>
    <w:rsid w:val="001F4F31"/>
    <w:rsid w:val="00232FB0"/>
    <w:rsid w:val="00280174"/>
    <w:rsid w:val="00287D22"/>
    <w:rsid w:val="002A44C0"/>
    <w:rsid w:val="002C44BB"/>
    <w:rsid w:val="002F20B6"/>
    <w:rsid w:val="00323E17"/>
    <w:rsid w:val="003706D6"/>
    <w:rsid w:val="00371553"/>
    <w:rsid w:val="003845D9"/>
    <w:rsid w:val="00385AC7"/>
    <w:rsid w:val="003970D2"/>
    <w:rsid w:val="003F1AAD"/>
    <w:rsid w:val="00420726"/>
    <w:rsid w:val="00422524"/>
    <w:rsid w:val="004C0207"/>
    <w:rsid w:val="004D498C"/>
    <w:rsid w:val="004D5136"/>
    <w:rsid w:val="004F033A"/>
    <w:rsid w:val="0050533A"/>
    <w:rsid w:val="005161B1"/>
    <w:rsid w:val="00545C0D"/>
    <w:rsid w:val="0057370B"/>
    <w:rsid w:val="005756BB"/>
    <w:rsid w:val="005A1191"/>
    <w:rsid w:val="005A22D1"/>
    <w:rsid w:val="005A388D"/>
    <w:rsid w:val="005B232A"/>
    <w:rsid w:val="005D612C"/>
    <w:rsid w:val="005E4795"/>
    <w:rsid w:val="005F2D62"/>
    <w:rsid w:val="005F639D"/>
    <w:rsid w:val="00616B76"/>
    <w:rsid w:val="00623650"/>
    <w:rsid w:val="00634B01"/>
    <w:rsid w:val="00644D47"/>
    <w:rsid w:val="006469F8"/>
    <w:rsid w:val="00650038"/>
    <w:rsid w:val="00672B1B"/>
    <w:rsid w:val="006B22ED"/>
    <w:rsid w:val="006D2E0C"/>
    <w:rsid w:val="006E61B0"/>
    <w:rsid w:val="006E7B9C"/>
    <w:rsid w:val="006F169B"/>
    <w:rsid w:val="00700D00"/>
    <w:rsid w:val="00700F20"/>
    <w:rsid w:val="00714E3B"/>
    <w:rsid w:val="0072638A"/>
    <w:rsid w:val="00765CA4"/>
    <w:rsid w:val="00766D49"/>
    <w:rsid w:val="00770ACF"/>
    <w:rsid w:val="00783F8B"/>
    <w:rsid w:val="00785F43"/>
    <w:rsid w:val="007D2758"/>
    <w:rsid w:val="007D4196"/>
    <w:rsid w:val="007D42AC"/>
    <w:rsid w:val="007D648D"/>
    <w:rsid w:val="00803584"/>
    <w:rsid w:val="00833BFE"/>
    <w:rsid w:val="008354DD"/>
    <w:rsid w:val="00836773"/>
    <w:rsid w:val="008573B4"/>
    <w:rsid w:val="00875552"/>
    <w:rsid w:val="008B1517"/>
    <w:rsid w:val="00961497"/>
    <w:rsid w:val="00965774"/>
    <w:rsid w:val="0096647A"/>
    <w:rsid w:val="00966668"/>
    <w:rsid w:val="009E60E7"/>
    <w:rsid w:val="009F7D55"/>
    <w:rsid w:val="00A01D2C"/>
    <w:rsid w:val="00A056EC"/>
    <w:rsid w:val="00A253E9"/>
    <w:rsid w:val="00A7082C"/>
    <w:rsid w:val="00AA6778"/>
    <w:rsid w:val="00AB35F6"/>
    <w:rsid w:val="00AC2897"/>
    <w:rsid w:val="00AC3837"/>
    <w:rsid w:val="00AF1EB5"/>
    <w:rsid w:val="00B00711"/>
    <w:rsid w:val="00B067F9"/>
    <w:rsid w:val="00B0714B"/>
    <w:rsid w:val="00B8436E"/>
    <w:rsid w:val="00BA2B36"/>
    <w:rsid w:val="00BE4055"/>
    <w:rsid w:val="00C03F00"/>
    <w:rsid w:val="00C05D58"/>
    <w:rsid w:val="00C209CE"/>
    <w:rsid w:val="00C3039E"/>
    <w:rsid w:val="00C46E6C"/>
    <w:rsid w:val="00C52E33"/>
    <w:rsid w:val="00C55520"/>
    <w:rsid w:val="00C575CE"/>
    <w:rsid w:val="00C61B8E"/>
    <w:rsid w:val="00C65551"/>
    <w:rsid w:val="00C65C12"/>
    <w:rsid w:val="00C6612D"/>
    <w:rsid w:val="00C86C95"/>
    <w:rsid w:val="00C90943"/>
    <w:rsid w:val="00C92077"/>
    <w:rsid w:val="00CA71F2"/>
    <w:rsid w:val="00CC1B20"/>
    <w:rsid w:val="00CF155B"/>
    <w:rsid w:val="00D07CB7"/>
    <w:rsid w:val="00D12998"/>
    <w:rsid w:val="00D466F4"/>
    <w:rsid w:val="00D62F53"/>
    <w:rsid w:val="00D674FA"/>
    <w:rsid w:val="00DD46FA"/>
    <w:rsid w:val="00E04D32"/>
    <w:rsid w:val="00E35E91"/>
    <w:rsid w:val="00E36631"/>
    <w:rsid w:val="00E4733C"/>
    <w:rsid w:val="00E477BC"/>
    <w:rsid w:val="00E50FAC"/>
    <w:rsid w:val="00E73157"/>
    <w:rsid w:val="00E7518F"/>
    <w:rsid w:val="00E77672"/>
    <w:rsid w:val="00E9155C"/>
    <w:rsid w:val="00E92019"/>
    <w:rsid w:val="00EA021F"/>
    <w:rsid w:val="00EB084E"/>
    <w:rsid w:val="00EC670D"/>
    <w:rsid w:val="00ED0CA2"/>
    <w:rsid w:val="00ED2FFA"/>
    <w:rsid w:val="00ED45B2"/>
    <w:rsid w:val="00EE09A8"/>
    <w:rsid w:val="00EE6322"/>
    <w:rsid w:val="00EF3528"/>
    <w:rsid w:val="00EF5E45"/>
    <w:rsid w:val="00F02C85"/>
    <w:rsid w:val="00F02F10"/>
    <w:rsid w:val="00F03666"/>
    <w:rsid w:val="00F14722"/>
    <w:rsid w:val="00F2454A"/>
    <w:rsid w:val="00F24A77"/>
    <w:rsid w:val="00F311DE"/>
    <w:rsid w:val="00F36E68"/>
    <w:rsid w:val="00F659FB"/>
    <w:rsid w:val="00F8093D"/>
    <w:rsid w:val="00F85655"/>
    <w:rsid w:val="00FB0092"/>
    <w:rsid w:val="00FB1A3D"/>
    <w:rsid w:val="00FB58C2"/>
    <w:rsid w:val="00FD3EA3"/>
    <w:rsid w:val="00FD687C"/>
    <w:rsid w:val="00FD69C8"/>
    <w:rsid w:val="00FE0E7C"/>
    <w:rsid w:val="00FF23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DE4D"/>
  <w15:chartTrackingRefBased/>
  <w15:docId w15:val="{8FF11CA0-4696-4AC4-B1E8-FCC71EE1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019"/>
    <w:rPr>
      <w:color w:val="0563C1" w:themeColor="hyperlink"/>
      <w:u w:val="single"/>
    </w:rPr>
  </w:style>
  <w:style w:type="character" w:styleId="UnresolvedMention">
    <w:name w:val="Unresolved Mention"/>
    <w:basedOn w:val="DefaultParagraphFont"/>
    <w:uiPriority w:val="99"/>
    <w:semiHidden/>
    <w:unhideWhenUsed/>
    <w:rsid w:val="00E92019"/>
    <w:rPr>
      <w:color w:val="605E5C"/>
      <w:shd w:val="clear" w:color="auto" w:fill="E1DFDD"/>
    </w:rPr>
  </w:style>
  <w:style w:type="table" w:styleId="TableGrid">
    <w:name w:val="Table Grid"/>
    <w:basedOn w:val="TableNormal"/>
    <w:uiPriority w:val="39"/>
    <w:rsid w:val="00E92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F8A"/>
    <w:pPr>
      <w:ind w:left="720"/>
      <w:contextualSpacing/>
    </w:pPr>
  </w:style>
  <w:style w:type="character" w:styleId="FollowedHyperlink">
    <w:name w:val="FollowedHyperlink"/>
    <w:basedOn w:val="DefaultParagraphFont"/>
    <w:uiPriority w:val="99"/>
    <w:semiHidden/>
    <w:unhideWhenUsed/>
    <w:rsid w:val="00A056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0448">
      <w:bodyDiv w:val="1"/>
      <w:marLeft w:val="0"/>
      <w:marRight w:val="0"/>
      <w:marTop w:val="0"/>
      <w:marBottom w:val="0"/>
      <w:divBdr>
        <w:top w:val="none" w:sz="0" w:space="0" w:color="auto"/>
        <w:left w:val="none" w:sz="0" w:space="0" w:color="auto"/>
        <w:bottom w:val="none" w:sz="0" w:space="0" w:color="auto"/>
        <w:right w:val="none" w:sz="0" w:space="0" w:color="auto"/>
      </w:divBdr>
    </w:div>
    <w:div w:id="417022363">
      <w:bodyDiv w:val="1"/>
      <w:marLeft w:val="0"/>
      <w:marRight w:val="0"/>
      <w:marTop w:val="0"/>
      <w:marBottom w:val="0"/>
      <w:divBdr>
        <w:top w:val="none" w:sz="0" w:space="0" w:color="auto"/>
        <w:left w:val="none" w:sz="0" w:space="0" w:color="auto"/>
        <w:bottom w:val="none" w:sz="0" w:space="0" w:color="auto"/>
        <w:right w:val="none" w:sz="0" w:space="0" w:color="auto"/>
      </w:divBdr>
    </w:div>
    <w:div w:id="666858605">
      <w:bodyDiv w:val="1"/>
      <w:marLeft w:val="0"/>
      <w:marRight w:val="0"/>
      <w:marTop w:val="0"/>
      <w:marBottom w:val="0"/>
      <w:divBdr>
        <w:top w:val="none" w:sz="0" w:space="0" w:color="auto"/>
        <w:left w:val="none" w:sz="0" w:space="0" w:color="auto"/>
        <w:bottom w:val="none" w:sz="0" w:space="0" w:color="auto"/>
        <w:right w:val="none" w:sz="0" w:space="0" w:color="auto"/>
      </w:divBdr>
      <w:divsChild>
        <w:div w:id="369230692">
          <w:marLeft w:val="0"/>
          <w:marRight w:val="0"/>
          <w:marTop w:val="0"/>
          <w:marBottom w:val="0"/>
          <w:divBdr>
            <w:top w:val="none" w:sz="0" w:space="0" w:color="auto"/>
            <w:left w:val="none" w:sz="0" w:space="0" w:color="auto"/>
            <w:bottom w:val="none" w:sz="0" w:space="0" w:color="auto"/>
            <w:right w:val="none" w:sz="0" w:space="0" w:color="auto"/>
          </w:divBdr>
        </w:div>
      </w:divsChild>
    </w:div>
    <w:div w:id="868109227">
      <w:bodyDiv w:val="1"/>
      <w:marLeft w:val="0"/>
      <w:marRight w:val="0"/>
      <w:marTop w:val="0"/>
      <w:marBottom w:val="0"/>
      <w:divBdr>
        <w:top w:val="none" w:sz="0" w:space="0" w:color="auto"/>
        <w:left w:val="none" w:sz="0" w:space="0" w:color="auto"/>
        <w:bottom w:val="none" w:sz="0" w:space="0" w:color="auto"/>
        <w:right w:val="none" w:sz="0" w:space="0" w:color="auto"/>
      </w:divBdr>
    </w:div>
    <w:div w:id="1808815010">
      <w:bodyDiv w:val="1"/>
      <w:marLeft w:val="0"/>
      <w:marRight w:val="0"/>
      <w:marTop w:val="0"/>
      <w:marBottom w:val="0"/>
      <w:divBdr>
        <w:top w:val="none" w:sz="0" w:space="0" w:color="auto"/>
        <w:left w:val="none" w:sz="0" w:space="0" w:color="auto"/>
        <w:bottom w:val="none" w:sz="0" w:space="0" w:color="auto"/>
        <w:right w:val="none" w:sz="0" w:space="0" w:color="auto"/>
      </w:divBdr>
    </w:div>
    <w:div w:id="20039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s.asu.edu/grades" TargetMode="External"/><Relationship Id="rId18" Type="http://schemas.openxmlformats.org/officeDocument/2006/relationships/hyperlink" Target="https://academicsenate.ucdavis.edu/bylaws-regulations/regulations" TargetMode="External"/><Relationship Id="rId26" Type="http://schemas.openxmlformats.org/officeDocument/2006/relationships/hyperlink" Target="https://studentcode.illinois.edu/article3/part1/3-103/" TargetMode="External"/><Relationship Id="rId39" Type="http://schemas.openxmlformats.org/officeDocument/2006/relationships/hyperlink" Target="https://catalog.utexas.edu/general-information/academic-policies-and-procedures/evaluation/" TargetMode="External"/><Relationship Id="rId21" Type="http://schemas.openxmlformats.org/officeDocument/2006/relationships/hyperlink" Target="https://catalog.ufl.edu/UGRD/academic-regulations/dropping-courses-withdrawals/" TargetMode="External"/><Relationship Id="rId34" Type="http://schemas.openxmlformats.org/officeDocument/2006/relationships/hyperlink" Target="https://trustees.osu.edu/bylaws-and-rules/3335-8" TargetMode="External"/><Relationship Id="rId42" Type="http://schemas.openxmlformats.org/officeDocument/2006/relationships/hyperlink" Target="https://guide.wisc.edu/undergraduat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licy.nau.edu/policy/policy.aspx?num=100406" TargetMode="External"/><Relationship Id="rId20" Type="http://schemas.openxmlformats.org/officeDocument/2006/relationships/hyperlink" Target="https://catalog.ufl.edu/UGRD/academic-regulations/grades-grading-policies/" TargetMode="External"/><Relationship Id="rId29" Type="http://schemas.openxmlformats.org/officeDocument/2006/relationships/hyperlink" Target="https://policies.umd.edu/academic-affairs/university-of-maryland-grading-symbols-and-notations-used-on-academic-transcripts" TargetMode="External"/><Relationship Id="rId41" Type="http://schemas.openxmlformats.org/officeDocument/2006/relationships/hyperlink" Target="https://www.washington.edu/students/gencat/front/Grading_Sy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s.asu.edu/grades" TargetMode="External"/><Relationship Id="rId24" Type="http://schemas.openxmlformats.org/officeDocument/2006/relationships/hyperlink" Target="https://studentcode.illinois.edu/article3/part1/3-102/" TargetMode="External"/><Relationship Id="rId32" Type="http://schemas.openxmlformats.org/officeDocument/2006/relationships/hyperlink" Target="https://policy.umn.edu/education/gradingtranscripts" TargetMode="External"/><Relationship Id="rId37" Type="http://schemas.openxmlformats.org/officeDocument/2006/relationships/hyperlink" Target="https://student-rules.tamu.edu/rule10/" TargetMode="External"/><Relationship Id="rId40" Type="http://schemas.openxmlformats.org/officeDocument/2006/relationships/hyperlink" Target="https://catalog.utexas.edu/general-information/academic-policies-and-procedures/computation-of-the-grade-point-average/" TargetMode="External"/><Relationship Id="rId5" Type="http://schemas.openxmlformats.org/officeDocument/2006/relationships/numbering" Target="numbering.xml"/><Relationship Id="rId15" Type="http://schemas.openxmlformats.org/officeDocument/2006/relationships/hyperlink" Target="https://policy.nau.edu/policy/policy.aspx?num=100404" TargetMode="External"/><Relationship Id="rId23" Type="http://schemas.openxmlformats.org/officeDocument/2006/relationships/hyperlink" Target="https://catalog.ufl.edu/UGRD/academic-regulations/grades-grading-policies/" TargetMode="External"/><Relationship Id="rId28" Type="http://schemas.openxmlformats.org/officeDocument/2006/relationships/hyperlink" Target="https://registrar.uiowa.edu/gpa-calculator" TargetMode="External"/><Relationship Id="rId36" Type="http://schemas.openxmlformats.org/officeDocument/2006/relationships/hyperlink" Target="https://senate.psu.edu/policies-and-rules-for-undergraduate-students/51-00-grade-point-average/" TargetMode="External"/><Relationship Id="rId10" Type="http://schemas.openxmlformats.org/officeDocument/2006/relationships/hyperlink" Target="https://catalog.arizona.edu/policy/grade-point-average-gpa-calculation-or-averaging-grades" TargetMode="External"/><Relationship Id="rId19" Type="http://schemas.openxmlformats.org/officeDocument/2006/relationships/hyperlink" Target="https://catalog.registrar.ucla.edu/Policies-and-Regulations/Academic-Policies/Grades" TargetMode="External"/><Relationship Id="rId31" Type="http://schemas.openxmlformats.org/officeDocument/2006/relationships/hyperlink" Target="https://reg.msu.edu/AcademicPrograms/Text.aspx?Section=112"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catalog.arizona.edu/policy/grades-and-grading-system" TargetMode="External"/><Relationship Id="rId14" Type="http://schemas.openxmlformats.org/officeDocument/2006/relationships/hyperlink" Target="https://www5.nau.edu/policies/Client/Details/1315?whoIsLooking=Students&amp;pertainsTo=All&amp;sortDirection=Ascending&amp;page=1" TargetMode="External"/><Relationship Id="rId22" Type="http://schemas.openxmlformats.org/officeDocument/2006/relationships/hyperlink" Target="https://gradcatalog.ufl.edu/graduate/regulations/" TargetMode="External"/><Relationship Id="rId27" Type="http://schemas.openxmlformats.org/officeDocument/2006/relationships/hyperlink" Target="https://registrar.uiowa.edu/grading-system" TargetMode="External"/><Relationship Id="rId30" Type="http://schemas.openxmlformats.org/officeDocument/2006/relationships/hyperlink" Target="https://academiccatalog.umd.edu/undergraduate/registration-academic-requirements-regulations/academic-records-regulations/" TargetMode="External"/><Relationship Id="rId35" Type="http://schemas.openxmlformats.org/officeDocument/2006/relationships/hyperlink" Target="https://senate.psu.edu/policies-and-rules-for-undergraduate-students/47-00-48-00-and-49-00-grade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tudents.asu.edu/prior-grading-scales" TargetMode="External"/><Relationship Id="rId17" Type="http://schemas.openxmlformats.org/officeDocument/2006/relationships/hyperlink" Target="https://www5.nau.edu/policies/Client/Details/554?whoIsLooking=Students&amp;pertainsTo=All&amp;sortDirection=Ascending&amp;page=1" TargetMode="External"/><Relationship Id="rId25" Type="http://schemas.openxmlformats.org/officeDocument/2006/relationships/hyperlink" Target="https://studentcode.illinois.edu/article3/part1/3-104/" TargetMode="External"/><Relationship Id="rId33" Type="http://schemas.openxmlformats.org/officeDocument/2006/relationships/hyperlink" Target="https://catalog.unc.edu/policies-procedures/attendance-grading-examination/" TargetMode="External"/><Relationship Id="rId38" Type="http://schemas.openxmlformats.org/officeDocument/2006/relationships/hyperlink" Target="https://registrar.tamu.edu/Transcripts-Grades/How-to-Calculate-G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931a3f-c727-45b4-adc7-e3f907e5eefd" xsi:nil="true"/>
    <lcf76f155ced4ddcb4097134ff3c332f xmlns="f8cefbd0-631b-4424-80ee-a5c2e8ef5d51">
      <Terms xmlns="http://schemas.microsoft.com/office/infopath/2007/PartnerControls"/>
    </lcf76f155ced4ddcb4097134ff3c332f>
    <_dlc_DocId xmlns="70931a3f-c727-45b4-adc7-e3f907e5eefd">FWX4FJ7X4RDS-913105364-383184</_dlc_DocId>
    <_dlc_DocIdUrl xmlns="70931a3f-c727-45b4-adc7-e3f907e5eefd">
      <Url>https://emailarizona.sharepoint.com/sites/REG-Registrar/_layouts/15/DocIdRedir.aspx?ID=FWX4FJ7X4RDS-913105364-383184</Url>
      <Description>FWX4FJ7X4RDS-913105364-383184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84077-E528-4DCD-B55A-1C889C8AF538}">
  <ds:schemaRefs>
    <ds:schemaRef ds:uri="f8cefbd0-631b-4424-80ee-a5c2e8ef5d5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70931a3f-c727-45b4-adc7-e3f907e5eefd"/>
    <ds:schemaRef ds:uri="http://purl.org/dc/terms/"/>
  </ds:schemaRefs>
</ds:datastoreItem>
</file>

<file path=customXml/itemProps2.xml><?xml version="1.0" encoding="utf-8"?>
<ds:datastoreItem xmlns:ds="http://schemas.openxmlformats.org/officeDocument/2006/customXml" ds:itemID="{7ED8A802-1920-4EDA-89B8-59759F907F78}">
  <ds:schemaRefs>
    <ds:schemaRef ds:uri="http://schemas.microsoft.com/sharepoint/events"/>
  </ds:schemaRefs>
</ds:datastoreItem>
</file>

<file path=customXml/itemProps3.xml><?xml version="1.0" encoding="utf-8"?>
<ds:datastoreItem xmlns:ds="http://schemas.openxmlformats.org/officeDocument/2006/customXml" ds:itemID="{DFDB9E3D-A50B-4446-822D-12CC43D0B9C6}">
  <ds:schemaRefs>
    <ds:schemaRef ds:uri="http://schemas.microsoft.com/sharepoint/v3/contenttype/forms"/>
  </ds:schemaRefs>
</ds:datastoreItem>
</file>

<file path=customXml/itemProps4.xml><?xml version="1.0" encoding="utf-8"?>
<ds:datastoreItem xmlns:ds="http://schemas.openxmlformats.org/officeDocument/2006/customXml" ds:itemID="{AE968944-2B7D-4572-A1D8-14D376D65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32836</Words>
  <Characters>187166</Characters>
  <Application>Microsoft Office Word</Application>
  <DocSecurity>0</DocSecurity>
  <Lines>1559</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2</cp:revision>
  <dcterms:created xsi:type="dcterms:W3CDTF">2023-02-08T21:33:00Z</dcterms:created>
  <dcterms:modified xsi:type="dcterms:W3CDTF">2023-02-08T21:33:00Z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86ceb0f5-5069-4553-83d7-eb459c19abc7</vt:lpwstr>
  </property>
  <property fmtid="{D5CDD505-2E9C-101B-9397-08002B2CF9AE}" pid="4" name="MediaServiceImageTags">
    <vt:lpwstr/>
  </property>
</Properties>
</file>